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16" w:rsidRDefault="004F5DBF"/>
    <w:p w:rsidR="00877016" w:rsidRPr="00EE1A20" w:rsidRDefault="004F5DBF" w:rsidP="00877016">
      <w:pPr>
        <w:spacing w:before="120"/>
        <w:ind w:firstLine="0"/>
        <w:rPr>
          <w:rFonts w:ascii="Trebuchet MS" w:hAnsi="Trebuchet MS"/>
          <w:b/>
          <w:sz w:val="76"/>
        </w:rPr>
      </w:pPr>
      <w:r>
        <w:rPr>
          <w:rFonts w:ascii="Trebuchet MS" w:hAnsi="Trebuchet MS"/>
          <w:b/>
          <w:noProof/>
          <w:sz w:val="76"/>
          <w:lang w:eastAsia="en-US" w:bidi="ar-SA"/>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317625" cy="1317625"/>
            <wp:effectExtent l="0" t="0" r="3175" b="3175"/>
            <wp:wrapNone/>
            <wp:docPr id="4" name="Picture 4" descr="intellectual_property_wypadki_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llectual_property_wypadki_c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625"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A20">
        <w:rPr>
          <w:rFonts w:ascii="Trebuchet MS" w:hAnsi="Trebuchet MS"/>
          <w:b/>
          <w:sz w:val="76"/>
        </w:rPr>
        <w:t xml:space="preserve">Intellectual </w:t>
      </w:r>
      <w:r w:rsidRPr="00EE1A20">
        <w:rPr>
          <w:rFonts w:ascii="Trebuchet MS" w:hAnsi="Trebuchet MS"/>
          <w:b/>
          <w:sz w:val="76"/>
        </w:rPr>
        <w:br/>
        <w:t xml:space="preserve">Property </w:t>
      </w:r>
      <w:r w:rsidRPr="00EE1A20">
        <w:rPr>
          <w:rFonts w:ascii="Trebuchet MS" w:hAnsi="Trebuchet MS"/>
          <w:b/>
          <w:sz w:val="76"/>
        </w:rPr>
        <w:br/>
        <w:t>Wypadki</w:t>
      </w:r>
    </w:p>
    <w:p w:rsidR="00877016" w:rsidRPr="00EE1A20" w:rsidRDefault="004F5DBF" w:rsidP="00877016">
      <w:pPr>
        <w:spacing w:before="120"/>
        <w:ind w:firstLine="0"/>
        <w:rPr>
          <w:rFonts w:ascii="Trebuchet MS" w:hAnsi="Trebuchet MS"/>
          <w:b/>
        </w:rPr>
      </w:pPr>
      <w:r w:rsidRPr="00EE1A20">
        <w:rPr>
          <w:rFonts w:ascii="Trebuchet MS" w:hAnsi="Trebuchet MS"/>
          <w:b/>
          <w:sz w:val="76"/>
        </w:rPr>
        <w:t>Spring 2011</w:t>
      </w:r>
    </w:p>
    <w:p w:rsidR="00877016" w:rsidRPr="002D4E39" w:rsidRDefault="004F5DBF" w:rsidP="00877016">
      <w:pPr>
        <w:ind w:left="4320"/>
        <w:rPr>
          <w:rFonts w:ascii="Trebuchet MS" w:hAnsi="Trebuchet MS"/>
          <w:b/>
        </w:rPr>
      </w:pPr>
    </w:p>
    <w:p w:rsidR="00877016" w:rsidRPr="002D4E39" w:rsidRDefault="004F5DBF" w:rsidP="00877016">
      <w:pPr>
        <w:ind w:left="4320" w:firstLine="0"/>
        <w:rPr>
          <w:rFonts w:ascii="Trebuchet MS" w:hAnsi="Trebuchet MS"/>
          <w:b/>
        </w:rPr>
      </w:pPr>
      <w:r w:rsidRPr="002D4E39">
        <w:rPr>
          <w:rFonts w:ascii="Trebuchet MS" w:hAnsi="Trebuchet MS"/>
          <w:b/>
        </w:rPr>
        <w:t>Intellectual Property</w:t>
      </w:r>
      <w:r w:rsidRPr="002D4E39">
        <w:rPr>
          <w:rFonts w:ascii="Trebuchet MS" w:hAnsi="Trebuchet MS"/>
          <w:b/>
        </w:rPr>
        <w:br/>
      </w:r>
      <w:bookmarkStart w:id="0" w:name="_GoBack"/>
      <w:bookmarkEnd w:id="0"/>
      <w:r w:rsidRPr="002D4E39">
        <w:rPr>
          <w:rFonts w:ascii="Trebuchet MS" w:hAnsi="Trebuchet MS"/>
          <w:b/>
        </w:rPr>
        <w:t>Eric E. Johnson</w:t>
      </w:r>
      <w:r w:rsidRPr="002D4E39">
        <w:rPr>
          <w:rFonts w:ascii="Trebuchet MS" w:hAnsi="Trebuchet MS"/>
          <w:b/>
        </w:rPr>
        <w:br/>
        <w:t>University of North Dakota School of Law</w:t>
      </w:r>
    </w:p>
    <w:p w:rsidR="00877016" w:rsidRPr="002D4E39" w:rsidRDefault="004F5DBF" w:rsidP="00877016">
      <w:pPr>
        <w:ind w:left="4320"/>
        <w:rPr>
          <w:rFonts w:ascii="Trebuchet MS" w:hAnsi="Trebuchet MS"/>
          <w:i/>
        </w:rPr>
      </w:pPr>
      <w:r w:rsidRPr="002D4E39">
        <w:rPr>
          <w:rFonts w:ascii="Trebuchet MS" w:hAnsi="Trebuchet MS"/>
          <w:i/>
        </w:rPr>
        <w:t xml:space="preserve">This document </w:t>
      </w:r>
      <w:r w:rsidRPr="002D4E39">
        <w:rPr>
          <w:rFonts w:ascii="Trebuchet MS" w:hAnsi="Trebuchet MS"/>
          <w:i/>
          <w:u w:val="single"/>
        </w:rPr>
        <w:t>has not</w:t>
      </w:r>
      <w:r w:rsidRPr="002D4E39">
        <w:rPr>
          <w:rFonts w:ascii="Trebuchet MS" w:hAnsi="Trebuchet MS"/>
          <w:i/>
        </w:rPr>
        <w:t xml:space="preserve"> been reviewed by Prof. Johnson for legal or factual accuracy. </w:t>
      </w:r>
      <w:r w:rsidRPr="002D4E39">
        <w:rPr>
          <w:rFonts w:ascii="Trebuchet MS" w:hAnsi="Trebuchet MS"/>
          <w:i/>
        </w:rPr>
        <w:br/>
      </w:r>
    </w:p>
    <w:p w:rsidR="00877016" w:rsidRPr="002D4E39" w:rsidRDefault="004F5DBF" w:rsidP="00877016">
      <w:pPr>
        <w:tabs>
          <w:tab w:val="decimal" w:pos="3870"/>
        </w:tabs>
        <w:ind w:left="720"/>
        <w:rPr>
          <w:rFonts w:ascii="Trebuchet MS" w:hAnsi="Trebuchet MS"/>
        </w:rPr>
      </w:pPr>
    </w:p>
    <w:p w:rsidR="00877016" w:rsidRPr="002D4E39" w:rsidRDefault="004F5DBF">
      <w:pPr>
        <w:pStyle w:val="Heading1"/>
        <w:rPr>
          <w:sz w:val="26"/>
          <w:lang w:val="en"/>
        </w:rPr>
        <w:sectPr w:rsidR="00877016" w:rsidRPr="002D4E39" w:rsidSect="00877016">
          <w:headerReference w:type="default" r:id="rId9"/>
          <w:footerReference w:type="default" r:id="rId10"/>
          <w:pgSz w:w="12240" w:h="15840"/>
          <w:pgMar w:top="1296" w:right="1080" w:bottom="1296" w:left="1080" w:header="720" w:footer="720" w:gutter="0"/>
          <w:cols w:space="720"/>
        </w:sectPr>
      </w:pPr>
    </w:p>
    <w:p w:rsidR="00877016" w:rsidRPr="00877016" w:rsidRDefault="004F5DBF" w:rsidP="00877016">
      <w:pPr>
        <w:spacing w:after="40" w:line="380" w:lineRule="atLeast"/>
        <w:ind w:firstLine="0"/>
        <w:rPr>
          <w:rFonts w:ascii="Trebuchet MS Bold" w:hAnsi="Trebuchet MS Bold" w:cs="Helvetica"/>
          <w:sz w:val="44"/>
          <w:szCs w:val="48"/>
        </w:rPr>
      </w:pPr>
      <w:r w:rsidRPr="00877016">
        <w:rPr>
          <w:rFonts w:ascii="Trebuchet MS Bold" w:hAnsi="Trebuchet MS Bold" w:cs="Helvetica"/>
          <w:sz w:val="44"/>
          <w:szCs w:val="48"/>
        </w:rPr>
        <w:lastRenderedPageBreak/>
        <w:t>2011 Intellectual Property Wypadki</w:t>
      </w:r>
    </w:p>
    <w:p w:rsidR="00877016" w:rsidRPr="00877016" w:rsidRDefault="004F5DBF" w:rsidP="00877016">
      <w:pPr>
        <w:spacing w:after="40" w:line="380" w:lineRule="atLeast"/>
        <w:jc w:val="right"/>
        <w:rPr>
          <w:rFonts w:ascii="Trebuchet MS Bold" w:hAnsi="Trebuchet MS Bold" w:cs="Helvetica"/>
          <w:sz w:val="48"/>
          <w:szCs w:val="48"/>
        </w:rPr>
      </w:pPr>
    </w:p>
    <w:p w:rsidR="00877016" w:rsidRPr="00877016" w:rsidRDefault="004F5DBF" w:rsidP="00877016">
      <w:pPr>
        <w:tabs>
          <w:tab w:val="decimal" w:leader="dot" w:pos="7200"/>
        </w:tabs>
        <w:ind w:firstLine="0"/>
        <w:rPr>
          <w:rFonts w:ascii="Trebuchet MS Bold" w:hAnsi="Trebuchet MS Bold"/>
          <w:sz w:val="38"/>
        </w:rPr>
      </w:pPr>
      <w:r w:rsidRPr="00877016">
        <w:rPr>
          <w:rFonts w:ascii="Trebuchet MS Bold" w:hAnsi="Trebuchet MS Bold"/>
          <w:sz w:val="38"/>
        </w:rPr>
        <w:t>Copyr</w:t>
      </w:r>
      <w:r w:rsidRPr="00877016">
        <w:rPr>
          <w:rFonts w:ascii="Trebuchet MS Bold" w:hAnsi="Trebuchet MS Bold"/>
          <w:sz w:val="38"/>
        </w:rPr>
        <w:t>ight</w:t>
      </w:r>
      <w:r w:rsidRPr="00877016">
        <w:rPr>
          <w:rFonts w:ascii="Trebuchet MS Bold" w:hAnsi="Trebuchet MS Bold"/>
          <w:sz w:val="38"/>
        </w:rPr>
        <w:tab/>
        <w:t>2</w:t>
      </w:r>
    </w:p>
    <w:p w:rsidR="00877016" w:rsidRPr="00877016" w:rsidRDefault="004F5DBF" w:rsidP="00877016">
      <w:pPr>
        <w:tabs>
          <w:tab w:val="decimal" w:leader="dot" w:pos="7200"/>
        </w:tabs>
        <w:ind w:firstLine="0"/>
        <w:rPr>
          <w:rFonts w:ascii="Trebuchet MS Bold" w:hAnsi="Trebuchet MS Bold"/>
          <w:sz w:val="38"/>
        </w:rPr>
      </w:pPr>
      <w:r w:rsidRPr="00877016">
        <w:rPr>
          <w:rFonts w:ascii="Trebuchet MS Bold" w:hAnsi="Trebuchet MS Bold"/>
          <w:sz w:val="38"/>
        </w:rPr>
        <w:t>Trade Secret</w:t>
      </w:r>
      <w:r w:rsidRPr="00877016">
        <w:rPr>
          <w:rFonts w:ascii="Trebuchet MS Bold" w:hAnsi="Trebuchet MS Bold"/>
          <w:sz w:val="38"/>
        </w:rPr>
        <w:tab/>
        <w:t>19</w:t>
      </w:r>
      <w:r w:rsidRPr="00877016">
        <w:rPr>
          <w:rFonts w:ascii="Trebuchet MS Bold" w:hAnsi="Trebuchet MS Bold"/>
          <w:sz w:val="38"/>
        </w:rPr>
        <w:tab/>
      </w:r>
    </w:p>
    <w:p w:rsidR="00877016" w:rsidRPr="00877016" w:rsidRDefault="004F5DBF" w:rsidP="00877016">
      <w:pPr>
        <w:tabs>
          <w:tab w:val="decimal" w:leader="dot" w:pos="7200"/>
        </w:tabs>
        <w:ind w:firstLine="0"/>
        <w:rPr>
          <w:rFonts w:ascii="Trebuchet MS Bold" w:hAnsi="Trebuchet MS Bold"/>
          <w:sz w:val="38"/>
        </w:rPr>
      </w:pPr>
      <w:r w:rsidRPr="00877016">
        <w:rPr>
          <w:rFonts w:ascii="Trebuchet MS Bold" w:hAnsi="Trebuchet MS Bold"/>
          <w:sz w:val="38"/>
        </w:rPr>
        <w:t>Patent</w:t>
      </w:r>
      <w:r w:rsidRPr="00877016">
        <w:rPr>
          <w:rFonts w:ascii="Trebuchet MS Bold" w:hAnsi="Trebuchet MS Bold"/>
          <w:sz w:val="38"/>
        </w:rPr>
        <w:tab/>
        <w:t>23</w:t>
      </w:r>
    </w:p>
    <w:p w:rsidR="00877016" w:rsidRPr="00877016" w:rsidRDefault="004F5DBF" w:rsidP="00877016">
      <w:pPr>
        <w:tabs>
          <w:tab w:val="decimal" w:leader="dot" w:pos="7200"/>
        </w:tabs>
        <w:ind w:firstLine="0"/>
        <w:rPr>
          <w:rFonts w:ascii="Trebuchet MS Bold" w:hAnsi="Trebuchet MS Bold"/>
          <w:sz w:val="38"/>
        </w:rPr>
      </w:pPr>
      <w:r w:rsidRPr="00877016">
        <w:rPr>
          <w:rFonts w:ascii="Trebuchet MS Bold" w:hAnsi="Trebuchet MS Bold"/>
          <w:sz w:val="38"/>
        </w:rPr>
        <w:t>Trademark</w:t>
      </w:r>
      <w:r w:rsidRPr="00877016">
        <w:rPr>
          <w:rFonts w:ascii="Trebuchet MS Bold" w:hAnsi="Trebuchet MS Bold"/>
          <w:sz w:val="38"/>
        </w:rPr>
        <w:tab/>
        <w:t>39</w:t>
      </w:r>
    </w:p>
    <w:p w:rsidR="00877016" w:rsidRPr="00877016" w:rsidRDefault="004F5DBF" w:rsidP="00877016">
      <w:pPr>
        <w:tabs>
          <w:tab w:val="decimal" w:leader="dot" w:pos="7200"/>
        </w:tabs>
        <w:ind w:firstLine="0"/>
        <w:rPr>
          <w:rFonts w:ascii="Trebuchet MS Bold" w:hAnsi="Trebuchet MS Bold"/>
          <w:sz w:val="38"/>
        </w:rPr>
      </w:pPr>
      <w:r w:rsidRPr="00877016">
        <w:rPr>
          <w:rFonts w:ascii="Trebuchet MS Bold" w:hAnsi="Trebuchet MS Bold"/>
          <w:sz w:val="38"/>
        </w:rPr>
        <w:t>Other Issues</w:t>
      </w:r>
      <w:r w:rsidRPr="00877016">
        <w:rPr>
          <w:rFonts w:ascii="Trebuchet MS Bold" w:hAnsi="Trebuchet MS Bold"/>
          <w:sz w:val="38"/>
        </w:rPr>
        <w:tab/>
        <w:t>55</w:t>
      </w:r>
    </w:p>
    <w:p w:rsidR="00877016" w:rsidRPr="00877016" w:rsidRDefault="004F5DBF" w:rsidP="00877016">
      <w:pPr>
        <w:ind w:firstLine="0"/>
        <w:rPr>
          <w:rFonts w:ascii="Trebuchet MS Bold" w:hAnsi="Trebuchet MS Bold"/>
          <w:sz w:val="132"/>
        </w:rPr>
      </w:pPr>
    </w:p>
    <w:p w:rsidR="00877016" w:rsidRPr="00877016" w:rsidRDefault="004F5DBF" w:rsidP="00877016">
      <w:pPr>
        <w:ind w:firstLine="0"/>
        <w:rPr>
          <w:rFonts w:ascii="Trebuchet MS Bold" w:hAnsi="Trebuchet MS Bold"/>
          <w:sz w:val="132"/>
        </w:rPr>
      </w:pPr>
      <w:r w:rsidRPr="00877016">
        <w:rPr>
          <w:rFonts w:ascii="Trebuchet MS Bold" w:hAnsi="Trebuchet MS Bold"/>
          <w:sz w:val="132"/>
        </w:rPr>
        <w:t>Copyright</w:t>
      </w:r>
    </w:p>
    <w:p w:rsidR="00877016" w:rsidRPr="00877016" w:rsidRDefault="004F5DBF" w:rsidP="00877016">
      <w:pPr>
        <w:rPr>
          <w:sz w:val="26"/>
        </w:rPr>
      </w:pPr>
    </w:p>
    <w:p w:rsidR="00877016" w:rsidRPr="00877016" w:rsidRDefault="004F5DBF" w:rsidP="00877016">
      <w:pPr>
        <w:widowControl/>
        <w:autoSpaceDE/>
        <w:autoSpaceDN/>
        <w:adjustRightInd/>
        <w:spacing w:beforeAutospacing="1" w:after="100" w:afterAutospacing="1"/>
        <w:ind w:left="768" w:hanging="360"/>
        <w:rPr>
          <w:sz w:val="24"/>
          <w:lang w:eastAsia="en-US" w:bidi="x-none"/>
        </w:rPr>
      </w:pPr>
      <w:r w:rsidRPr="00877016">
        <w:rPr>
          <w:color w:val="000000"/>
          <w:sz w:val="24"/>
          <w:lang w:eastAsia="en-US" w:bidi="x-none"/>
        </w:rPr>
        <w:t>1. Work must be original to qualify for protection: (1) author must have engaged in some intellectual endeavor and not just copied from a preexisting source; and (2) the work must c</w:t>
      </w:r>
      <w:r w:rsidRPr="00877016">
        <w:rPr>
          <w:color w:val="000000"/>
          <w:sz w:val="24"/>
          <w:lang w:eastAsia="en-US" w:bidi="x-none"/>
        </w:rPr>
        <w:t>ontain a minimal amount of creativity.</w:t>
      </w:r>
    </w:p>
    <w:p w:rsidR="00877016" w:rsidRPr="00877016" w:rsidRDefault="004F5DBF" w:rsidP="00877016">
      <w:pPr>
        <w:widowControl/>
        <w:autoSpaceDE/>
        <w:autoSpaceDN/>
        <w:adjustRightInd/>
        <w:spacing w:beforeAutospacing="1" w:after="100" w:afterAutospacing="1"/>
        <w:ind w:left="768" w:hanging="360"/>
        <w:rPr>
          <w:sz w:val="24"/>
          <w:lang w:eastAsia="en-US" w:bidi="x-none"/>
        </w:rPr>
      </w:pPr>
      <w:r w:rsidRPr="00877016">
        <w:rPr>
          <w:color w:val="000000"/>
          <w:sz w:val="24"/>
          <w:lang w:eastAsia="en-US" w:bidi="x-none"/>
        </w:rPr>
        <w:t>2. mere compilations of data are not copyrightable</w:t>
      </w:r>
    </w:p>
    <w:p w:rsidR="00877016" w:rsidRPr="00877016" w:rsidRDefault="004F5DBF" w:rsidP="00877016">
      <w:pPr>
        <w:widowControl/>
        <w:autoSpaceDE/>
        <w:autoSpaceDN/>
        <w:adjustRightInd/>
        <w:spacing w:beforeAutospacing="1" w:after="100" w:afterAutospacing="1"/>
        <w:ind w:left="768" w:hanging="360"/>
        <w:rPr>
          <w:sz w:val="24"/>
          <w:lang w:eastAsia="en-US" w:bidi="x-none"/>
        </w:rPr>
      </w:pPr>
      <w:r w:rsidRPr="00877016">
        <w:rPr>
          <w:color w:val="000000"/>
          <w:sz w:val="24"/>
          <w:lang w:eastAsia="en-US" w:bidi="x-none"/>
        </w:rPr>
        <w:t>3. </w:t>
      </w:r>
      <w:r w:rsidRPr="00877016">
        <w:rPr>
          <w:i/>
          <w:color w:val="000000"/>
          <w:sz w:val="24"/>
          <w:lang w:eastAsia="en-US" w:bidi="x-none"/>
        </w:rPr>
        <w:t>de minimis</w:t>
      </w:r>
      <w:r w:rsidRPr="00877016">
        <w:rPr>
          <w:sz w:val="24"/>
          <w:lang w:eastAsia="en-US" w:bidi="x-none"/>
        </w:rPr>
        <w:t xml:space="preserve"> </w:t>
      </w:r>
      <w:r w:rsidRPr="00877016">
        <w:rPr>
          <w:color w:val="000000"/>
          <w:sz w:val="24"/>
          <w:lang w:eastAsia="en-US" w:bidi="x-none"/>
        </w:rPr>
        <w:t>"works" are not copyrightable (words, short phrases, slogans, etc.)</w:t>
      </w:r>
    </w:p>
    <w:p w:rsidR="00877016" w:rsidRPr="00877016" w:rsidRDefault="004F5DBF" w:rsidP="00877016">
      <w:pPr>
        <w:widowControl/>
        <w:autoSpaceDE/>
        <w:autoSpaceDN/>
        <w:adjustRightInd/>
        <w:spacing w:beforeAutospacing="1" w:after="100" w:afterAutospacing="1"/>
        <w:ind w:left="768" w:hanging="360"/>
        <w:rPr>
          <w:sz w:val="24"/>
          <w:lang w:eastAsia="en-US" w:bidi="x-none"/>
        </w:rPr>
      </w:pPr>
      <w:r w:rsidRPr="00877016">
        <w:rPr>
          <w:color w:val="000000"/>
          <w:sz w:val="24"/>
          <w:lang w:eastAsia="en-US" w:bidi="x-none"/>
        </w:rPr>
        <w:t xml:space="preserve">4. facts are discoverable, not created, therefore they are not subject to copyright </w:t>
      </w:r>
      <w:r w:rsidRPr="00877016">
        <w:rPr>
          <w:color w:val="000000"/>
          <w:sz w:val="24"/>
          <w:lang w:eastAsia="en-US" w:bidi="x-none"/>
        </w:rPr>
        <w:t>(however, an author's original method of expressing facts is coyrightable)</w:t>
      </w:r>
    </w:p>
    <w:p w:rsidR="00877016" w:rsidRPr="00877016" w:rsidRDefault="004F5DBF" w:rsidP="00877016">
      <w:pPr>
        <w:widowControl/>
        <w:autoSpaceDE/>
        <w:autoSpaceDN/>
        <w:adjustRightInd/>
        <w:spacing w:beforeAutospacing="1" w:after="100" w:afterAutospacing="1"/>
        <w:ind w:left="768" w:hanging="360"/>
        <w:rPr>
          <w:sz w:val="24"/>
          <w:lang w:eastAsia="en-US" w:bidi="x-none"/>
        </w:rPr>
      </w:pPr>
      <w:r w:rsidRPr="00877016">
        <w:rPr>
          <w:color w:val="000000"/>
          <w:sz w:val="24"/>
          <w:lang w:eastAsia="en-US" w:bidi="x-none"/>
        </w:rPr>
        <w:t>5. "sweat of the brow" theory rejected</w:t>
      </w:r>
    </w:p>
    <w:p w:rsidR="00877016" w:rsidRPr="00877016" w:rsidRDefault="004F5DBF" w:rsidP="00877016">
      <w:pPr>
        <w:widowControl/>
        <w:autoSpaceDE/>
        <w:autoSpaceDN/>
        <w:adjustRightInd/>
        <w:spacing w:beforeAutospacing="1" w:after="100" w:afterAutospacing="1"/>
        <w:ind w:left="768" w:hanging="360"/>
        <w:rPr>
          <w:sz w:val="24"/>
          <w:lang w:eastAsia="en-US" w:bidi="x-none"/>
        </w:rPr>
      </w:pPr>
      <w:r w:rsidRPr="00877016">
        <w:rPr>
          <w:i/>
          <w:color w:val="000000"/>
          <w:sz w:val="24"/>
          <w:lang w:eastAsia="en-US" w:bidi="x-none"/>
        </w:rPr>
        <w:t>6. Feist v. Rural Telephone Services</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a. Rural would not give Feist a license to publish phone numbers, so Feist just copied Rural's white page</w:t>
      </w:r>
      <w:r w:rsidRPr="00877016">
        <w:rPr>
          <w:color w:val="000000"/>
          <w:sz w:val="24"/>
          <w:lang w:eastAsia="en-US" w:bidi="x-none"/>
        </w:rPr>
        <w:t>s</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b. compilations of facts are generally not copyrightable</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c. a work must be original to the author</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d. Even a directory that contains no protectable written expression, only facts, meets the constitutional minimum for copyright protection if it features an</w:t>
      </w:r>
      <w:r w:rsidRPr="00877016">
        <w:rPr>
          <w:color w:val="000000"/>
          <w:sz w:val="24"/>
          <w:lang w:eastAsia="en-US" w:bidi="x-none"/>
        </w:rPr>
        <w:t xml:space="preserve"> original selection or arrangement.</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e. Alphabetical arrangement of names is not original enough to be protected</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f. To establish infringement, two elements must be proven</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g.ownership of a valid copyright</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h.copying of constituent elements of the work that ar</w:t>
      </w:r>
      <w:r w:rsidRPr="00877016">
        <w:rPr>
          <w:color w:val="000000"/>
          <w:sz w:val="24"/>
          <w:lang w:eastAsia="en-US" w:bidi="x-none"/>
        </w:rPr>
        <w:t>e original</w:t>
      </w:r>
    </w:p>
    <w:p w:rsidR="00877016" w:rsidRPr="00877016" w:rsidRDefault="004F5DBF" w:rsidP="00877016">
      <w:pPr>
        <w:widowControl/>
        <w:autoSpaceDE/>
        <w:autoSpaceDN/>
        <w:adjustRightInd/>
        <w:spacing w:beforeAutospacing="1" w:after="100" w:afterAutospacing="1"/>
        <w:ind w:left="768" w:hanging="360"/>
        <w:rPr>
          <w:sz w:val="24"/>
          <w:lang w:eastAsia="en-US" w:bidi="x-none"/>
        </w:rPr>
      </w:pPr>
      <w:r w:rsidRPr="00877016">
        <w:rPr>
          <w:i/>
          <w:color w:val="000000"/>
          <w:sz w:val="24"/>
          <w:lang w:eastAsia="en-US" w:bidi="x-none"/>
        </w:rPr>
        <w:t>7. Roth Greeting Cards v. United Card Company</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a. Background: Roth copyrighted greeting cards, and United is selling similar greeting cards, and Roth sues them for copyright infringement</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b. Rule</w:t>
      </w:r>
    </w:p>
    <w:p w:rsidR="00877016" w:rsidRPr="00877016" w:rsidRDefault="004F5DBF" w:rsidP="00877016">
      <w:pPr>
        <w:widowControl/>
        <w:autoSpaceDE/>
        <w:autoSpaceDN/>
        <w:adjustRightInd/>
        <w:spacing w:beforeAutospacing="1" w:after="100" w:afterAutospacing="1"/>
        <w:ind w:left="2304" w:hanging="360"/>
        <w:rPr>
          <w:sz w:val="24"/>
          <w:lang w:eastAsia="en-US" w:bidi="x-none"/>
        </w:rPr>
      </w:pPr>
      <w:r w:rsidRPr="00877016">
        <w:rPr>
          <w:color w:val="000000"/>
          <w:sz w:val="24"/>
          <w:lang w:eastAsia="en-US" w:bidi="x-none"/>
        </w:rPr>
        <w:t>i. The White-Smith Music Pub. Co. v. Apollo Co. tes</w:t>
      </w:r>
      <w:r w:rsidRPr="00877016">
        <w:rPr>
          <w:color w:val="000000"/>
          <w:sz w:val="24"/>
          <w:lang w:eastAsia="en-US" w:bidi="x-none"/>
        </w:rPr>
        <w:t>t</w:t>
      </w:r>
    </w:p>
    <w:p w:rsidR="00877016" w:rsidRPr="00877016" w:rsidRDefault="004F5DBF" w:rsidP="00877016">
      <w:pPr>
        <w:widowControl/>
        <w:autoSpaceDE/>
        <w:autoSpaceDN/>
        <w:adjustRightInd/>
        <w:spacing w:beforeAutospacing="1" w:after="100" w:afterAutospacing="1"/>
        <w:ind w:left="3072" w:hanging="360"/>
        <w:rPr>
          <w:sz w:val="24"/>
          <w:lang w:eastAsia="en-US" w:bidi="x-none"/>
        </w:rPr>
      </w:pPr>
      <w:r w:rsidRPr="00877016">
        <w:rPr>
          <w:color w:val="000000"/>
          <w:sz w:val="24"/>
          <w:lang w:eastAsia="en-US" w:bidi="x-none"/>
        </w:rPr>
        <w:t>-“[W]hether the work is recognizable by an ordinary observer as having been taken from the copyrighted source?”&lt; /span&gt;</w:t>
      </w:r>
    </w:p>
    <w:p w:rsidR="00877016" w:rsidRPr="00877016" w:rsidRDefault="004F5DBF" w:rsidP="00877016">
      <w:pPr>
        <w:widowControl/>
        <w:autoSpaceDE/>
        <w:autoSpaceDN/>
        <w:adjustRightInd/>
        <w:spacing w:beforeAutospacing="1" w:after="100" w:afterAutospacing="1"/>
        <w:ind w:left="3072" w:hanging="360"/>
        <w:rPr>
          <w:sz w:val="24"/>
          <w:lang w:eastAsia="en-US" w:bidi="x-none"/>
        </w:rPr>
      </w:pPr>
      <w:r w:rsidRPr="00877016">
        <w:rPr>
          <w:rStyle w:val="apple-style-span"/>
          <w:color w:val="000000"/>
          <w:sz w:val="24"/>
          <w:lang w:eastAsia="en-US" w:bidi="x-none"/>
        </w:rPr>
        <w:t>-</w:t>
      </w:r>
      <w:r w:rsidRPr="00877016">
        <w:rPr>
          <w:color w:val="000000"/>
          <w:sz w:val="24"/>
          <w:lang w:eastAsia="en-US" w:bidi="x-none"/>
        </w:rPr>
        <w:t> United failed this test, they were too similar, so Roth won</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c. The art and text were not copyrightable in and of themselves, but the</w:t>
      </w:r>
      <w:r w:rsidRPr="00877016">
        <w:rPr>
          <w:color w:val="000000"/>
          <w:sz w:val="24"/>
          <w:lang w:eastAsia="en-US" w:bidi="x-none"/>
        </w:rPr>
        <w:t xml:space="preserve"> combination of the art and text was copyrightable</w:t>
      </w:r>
    </w:p>
    <w:p w:rsidR="00877016" w:rsidRPr="00877016" w:rsidRDefault="004F5DBF" w:rsidP="00877016">
      <w:pPr>
        <w:widowControl/>
        <w:autoSpaceDE/>
        <w:autoSpaceDN/>
        <w:adjustRightInd/>
        <w:spacing w:beforeAutospacing="1" w:after="100" w:afterAutospacing="1"/>
        <w:ind w:left="1536" w:hanging="360"/>
        <w:rPr>
          <w:sz w:val="24"/>
          <w:lang w:eastAsia="en-US" w:bidi="x-none"/>
        </w:rPr>
      </w:pPr>
      <w:r w:rsidRPr="00877016">
        <w:rPr>
          <w:color w:val="000000"/>
          <w:sz w:val="24"/>
          <w:lang w:eastAsia="en-US" w:bidi="x-none"/>
        </w:rPr>
        <w:t>d. Dissent: If neither the art nor text is copyrightable, then the combination is not copyrightable</w:t>
      </w:r>
      <w:r w:rsidRPr="00877016">
        <w:rPr>
          <w:rStyle w:val="apple-tab-span"/>
          <w:i/>
          <w:sz w:val="24"/>
          <w:lang w:eastAsia="en-US" w:bidi="x-none"/>
        </w:rPr>
        <w:t> </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color w:val="000000"/>
          <w:sz w:val="24"/>
          <w:lang w:eastAsia="en-US" w:bidi="x-none"/>
        </w:rPr>
        <w:t>II.</w:t>
      </w:r>
      <w:r w:rsidRPr="00877016">
        <w:rPr>
          <w:color w:val="000000"/>
          <w:sz w:val="24"/>
          <w:lang w:eastAsia="en-US" w:bidi="x-none"/>
        </w:rPr>
        <w:t xml:space="preserve"> </w:t>
      </w:r>
      <w:r w:rsidRPr="00877016">
        <w:rPr>
          <w:b/>
          <w:color w:val="000000"/>
          <w:sz w:val="24"/>
          <w:u w:val="single"/>
          <w:lang w:eastAsia="en-US" w:bidi="x-none"/>
        </w:rPr>
        <w:t>Fixation requirement</w:t>
      </w:r>
    </w:p>
    <w:p w:rsidR="00877016" w:rsidRPr="00877016" w:rsidRDefault="004F5DBF" w:rsidP="00877016">
      <w:pPr>
        <w:widowControl/>
        <w:autoSpaceDE/>
        <w:autoSpaceDN/>
        <w:adjustRightInd/>
        <w:spacing w:beforeAutospacing="1" w:after="100" w:afterAutospacing="1"/>
        <w:ind w:left="1800" w:hanging="360"/>
        <w:rPr>
          <w:sz w:val="24"/>
          <w:lang w:eastAsia="en-US" w:bidi="x-none"/>
        </w:rPr>
      </w:pPr>
      <w:r w:rsidRPr="00877016">
        <w:rPr>
          <w:sz w:val="24"/>
          <w:lang w:eastAsia="en-US" w:bidi="x-none"/>
        </w:rPr>
        <w:t>1. </w:t>
      </w:r>
      <w:r w:rsidRPr="00877016">
        <w:rPr>
          <w:color w:val="000000"/>
          <w:sz w:val="24"/>
          <w:lang w:eastAsia="en-US" w:bidi="x-none"/>
        </w:rPr>
        <w:t>Copyright Act of 1976 - a work is fixed "when its embodiment in a copy or ph</w:t>
      </w:r>
      <w:r w:rsidRPr="00877016">
        <w:rPr>
          <w:color w:val="000000"/>
          <w:sz w:val="24"/>
          <w:lang w:eastAsia="en-US" w:bidi="x-none"/>
        </w:rPr>
        <w:t>onorecord, by or under the authority of the author, is sufficiently permanent or stable to permit it to be perceived, reproduced, or otherwise communicated for a period of more than a transitory duration."</w:t>
      </w:r>
    </w:p>
    <w:p w:rsidR="00877016" w:rsidRPr="00877016" w:rsidRDefault="004F5DBF" w:rsidP="00877016">
      <w:pPr>
        <w:widowControl/>
        <w:autoSpaceDE/>
        <w:autoSpaceDN/>
        <w:adjustRightInd/>
        <w:spacing w:beforeAutospacing="1" w:after="100" w:afterAutospacing="1"/>
        <w:ind w:left="1800" w:hanging="360"/>
        <w:rPr>
          <w:sz w:val="24"/>
          <w:lang w:eastAsia="en-US" w:bidi="x-none"/>
        </w:rPr>
      </w:pPr>
      <w:r w:rsidRPr="00877016">
        <w:rPr>
          <w:sz w:val="24"/>
          <w:lang w:eastAsia="en-US" w:bidi="x-none"/>
        </w:rPr>
        <w:t xml:space="preserve"> 2. </w:t>
      </w:r>
      <w:r w:rsidRPr="00877016">
        <w:rPr>
          <w:color w:val="000000"/>
          <w:sz w:val="24"/>
          <w:lang w:eastAsia="en-US" w:bidi="x-none"/>
        </w:rPr>
        <w:t>Contemporaneous fixation takes care of fixatio</w:t>
      </w:r>
      <w:r w:rsidRPr="00877016">
        <w:rPr>
          <w:color w:val="000000"/>
          <w:sz w:val="24"/>
          <w:lang w:eastAsia="en-US" w:bidi="x-none"/>
        </w:rPr>
        <w:t>n</w:t>
      </w:r>
    </w:p>
    <w:p w:rsidR="00877016" w:rsidRPr="00877016" w:rsidRDefault="004F5DBF" w:rsidP="00877016">
      <w:pPr>
        <w:widowControl/>
        <w:autoSpaceDE/>
        <w:autoSpaceDN/>
        <w:adjustRightInd/>
        <w:spacing w:beforeAutospacing="1" w:after="100" w:afterAutospacing="1"/>
        <w:ind w:left="1800" w:hanging="360"/>
        <w:rPr>
          <w:sz w:val="24"/>
          <w:lang w:eastAsia="en-US" w:bidi="x-none"/>
        </w:rPr>
      </w:pPr>
      <w:r w:rsidRPr="00877016">
        <w:rPr>
          <w:sz w:val="24"/>
          <w:lang w:eastAsia="en-US" w:bidi="x-none"/>
        </w:rPr>
        <w:t> </w:t>
      </w:r>
      <w:r w:rsidRPr="00877016">
        <w:rPr>
          <w:color w:val="000000"/>
          <w:sz w:val="24"/>
          <w:lang w:eastAsia="en-US" w:bidi="x-none"/>
        </w:rPr>
        <w:t>3. State law can protect unfixed works</w:t>
      </w:r>
    </w:p>
    <w:p w:rsidR="00877016" w:rsidRPr="00877016" w:rsidRDefault="004F5DBF" w:rsidP="00877016">
      <w:pPr>
        <w:keepNext/>
        <w:widowControl/>
        <w:autoSpaceDE/>
        <w:autoSpaceDN/>
        <w:adjustRightInd/>
        <w:spacing w:beforeAutospacing="1" w:after="100" w:afterAutospacing="1"/>
        <w:ind w:firstLine="0"/>
        <w:rPr>
          <w:sz w:val="24"/>
          <w:lang w:eastAsia="en-US" w:bidi="x-none"/>
        </w:rPr>
      </w:pPr>
      <w:r w:rsidRPr="00877016">
        <w:rPr>
          <w:b/>
          <w:color w:val="000000"/>
          <w:sz w:val="24"/>
          <w:lang w:eastAsia="en-US" w:bidi="x-none"/>
        </w:rPr>
        <w:t>III.</w:t>
      </w:r>
      <w:r w:rsidRPr="00877016">
        <w:rPr>
          <w:color w:val="000000"/>
          <w:sz w:val="24"/>
          <w:lang w:eastAsia="en-US" w:bidi="x-none"/>
        </w:rPr>
        <w:t xml:space="preserve"> </w:t>
      </w:r>
      <w:r w:rsidRPr="00877016">
        <w:rPr>
          <w:b/>
          <w:color w:val="000000"/>
          <w:sz w:val="24"/>
          <w:u w:val="single"/>
          <w:lang w:eastAsia="en-US" w:bidi="x-none"/>
        </w:rPr>
        <w:t>Expression (not ideas)</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Cannot just be a movie plot, but has to be a thought  you have come up with and expressed, written down, ext.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color w:val="000000"/>
          <w:sz w:val="24"/>
          <w:u w:val="single"/>
          <w:lang w:eastAsia="en-US" w:bidi="x-none"/>
        </w:rPr>
        <w:t>What is NOTconsidered copyrightable: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1. </w:t>
      </w:r>
      <w:r w:rsidRPr="00877016">
        <w:rPr>
          <w:color w:val="000000"/>
          <w:sz w:val="24"/>
          <w:u w:val="single"/>
          <w:lang w:eastAsia="en-US" w:bidi="x-none"/>
        </w:rPr>
        <w:t>useful articles</w:t>
      </w:r>
      <w:r w:rsidRPr="00877016">
        <w:rPr>
          <w:color w:val="000000"/>
          <w:sz w:val="24"/>
          <w:lang w:eastAsia="en-US" w:bidi="x-none"/>
        </w:rPr>
        <w:t xml:space="preserve"> (conceptually sep</w:t>
      </w:r>
      <w:r w:rsidRPr="00877016">
        <w:rPr>
          <w:color w:val="000000"/>
          <w:sz w:val="24"/>
          <w:lang w:eastAsia="en-US" w:bidi="x-none"/>
        </w:rPr>
        <w:t>arable): Must distinguish btw aesthetic elements (protectable) and utilitarian elements (no protectable)</w:t>
      </w:r>
    </w:p>
    <w:p w:rsidR="00877016" w:rsidRPr="00877016" w:rsidRDefault="004F5DBF" w:rsidP="00877016">
      <w:pPr>
        <w:widowControl/>
        <w:autoSpaceDE/>
        <w:autoSpaceDN/>
        <w:adjustRightInd/>
        <w:spacing w:beforeAutospacing="1" w:after="100" w:afterAutospacing="1"/>
        <w:ind w:left="1800" w:hanging="360"/>
        <w:rPr>
          <w:sz w:val="24"/>
          <w:lang w:eastAsia="en-US" w:bidi="x-none"/>
        </w:rPr>
      </w:pPr>
      <w:r w:rsidRPr="00877016">
        <w:rPr>
          <w:i/>
          <w:color w:val="000000"/>
          <w:sz w:val="24"/>
          <w:lang w:eastAsia="en-US" w:bidi="x-none"/>
        </w:rPr>
        <w:t>a. Brandir International, Inc. v. Cascade Pacific (bike rack)</w:t>
      </w:r>
    </w:p>
    <w:p w:rsidR="00877016" w:rsidRPr="00877016" w:rsidRDefault="004F5DBF" w:rsidP="00877016">
      <w:pPr>
        <w:widowControl/>
        <w:autoSpaceDE/>
        <w:autoSpaceDN/>
        <w:adjustRightInd/>
        <w:spacing w:beforeAutospacing="1" w:after="100" w:afterAutospacing="1"/>
        <w:ind w:left="2520" w:hanging="360"/>
        <w:rPr>
          <w:sz w:val="24"/>
          <w:lang w:eastAsia="en-US" w:bidi="x-none"/>
        </w:rPr>
      </w:pPr>
      <w:r w:rsidRPr="00877016">
        <w:rPr>
          <w:color w:val="000000"/>
          <w:sz w:val="24"/>
          <w:lang w:eastAsia="en-US" w:bidi="x-none"/>
        </w:rPr>
        <w:t>i. "industrial designs not subject to copyright protection"</w:t>
      </w:r>
    </w:p>
    <w:p w:rsidR="00877016" w:rsidRPr="00877016" w:rsidRDefault="004F5DBF" w:rsidP="00877016">
      <w:pPr>
        <w:widowControl/>
        <w:autoSpaceDE/>
        <w:autoSpaceDN/>
        <w:adjustRightInd/>
        <w:spacing w:beforeAutospacing="1" w:after="100" w:afterAutospacing="1"/>
        <w:ind w:left="2520" w:hanging="360"/>
        <w:rPr>
          <w:sz w:val="24"/>
          <w:lang w:eastAsia="en-US" w:bidi="x-none"/>
        </w:rPr>
      </w:pPr>
      <w:r w:rsidRPr="00877016">
        <w:rPr>
          <w:color w:val="000000"/>
          <w:sz w:val="24"/>
          <w:lang w:eastAsia="en-US" w:bidi="x-none"/>
        </w:rPr>
        <w:t>ii."the dominant characterist</w:t>
      </w:r>
      <w:r w:rsidRPr="00877016">
        <w:rPr>
          <w:color w:val="000000"/>
          <w:sz w:val="24"/>
          <w:lang w:eastAsia="en-US" w:bidi="x-none"/>
        </w:rPr>
        <w:t>ic of industrial design is the influence of non-aesthetic, utilitarian concerns"</w:t>
      </w:r>
    </w:p>
    <w:p w:rsidR="00877016" w:rsidRPr="00877016" w:rsidRDefault="004F5DBF" w:rsidP="00877016">
      <w:pPr>
        <w:widowControl/>
        <w:autoSpaceDE/>
        <w:autoSpaceDN/>
        <w:adjustRightInd/>
        <w:spacing w:beforeAutospacing="1" w:after="100" w:afterAutospacing="1"/>
        <w:ind w:left="2520" w:hanging="360"/>
        <w:rPr>
          <w:sz w:val="24"/>
          <w:lang w:eastAsia="en-US" w:bidi="x-none"/>
        </w:rPr>
      </w:pPr>
      <w:r w:rsidRPr="00877016">
        <w:rPr>
          <w:color w:val="000000"/>
          <w:sz w:val="24"/>
          <w:lang w:eastAsia="en-US" w:bidi="x-none"/>
        </w:rPr>
        <w:t>iii. Ribbon bicycle rack developed from sculptures</w:t>
      </w:r>
    </w:p>
    <w:p w:rsidR="00877016" w:rsidRPr="00877016" w:rsidRDefault="004F5DBF" w:rsidP="00877016">
      <w:pPr>
        <w:widowControl/>
        <w:autoSpaceDE/>
        <w:autoSpaceDN/>
        <w:adjustRightInd/>
        <w:spacing w:beforeAutospacing="1" w:after="100" w:afterAutospacing="1"/>
        <w:ind w:left="2520" w:hanging="360"/>
        <w:rPr>
          <w:sz w:val="24"/>
          <w:lang w:eastAsia="en-US" w:bidi="x-none"/>
        </w:rPr>
      </w:pPr>
      <w:r w:rsidRPr="00877016">
        <w:rPr>
          <w:color w:val="000000"/>
          <w:sz w:val="24"/>
          <w:lang w:eastAsia="en-US" w:bidi="x-none"/>
        </w:rPr>
        <w:t>iv. Bicycle rack was not conceptually separable from the sculpture</w:t>
      </w:r>
    </w:p>
    <w:p w:rsidR="00877016" w:rsidRPr="00877016" w:rsidRDefault="004F5DBF" w:rsidP="00877016">
      <w:pPr>
        <w:widowControl/>
        <w:autoSpaceDE/>
        <w:autoSpaceDN/>
        <w:adjustRightInd/>
        <w:spacing w:beforeAutospacing="1" w:after="100" w:afterAutospacing="1"/>
        <w:ind w:left="2520" w:hanging="360"/>
        <w:rPr>
          <w:sz w:val="24"/>
          <w:lang w:eastAsia="en-US" w:bidi="x-none"/>
        </w:rPr>
      </w:pPr>
      <w:r w:rsidRPr="00877016">
        <w:rPr>
          <w:color w:val="000000"/>
          <w:sz w:val="24"/>
          <w:lang w:eastAsia="en-US" w:bidi="x-none"/>
        </w:rPr>
        <w:t>v. Bicycle rack was a useful item, not copyrightable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 xml:space="preserve">2. </w:t>
      </w:r>
      <w:r w:rsidRPr="00877016">
        <w:rPr>
          <w:color w:val="000000"/>
          <w:sz w:val="24"/>
          <w:u w:val="single"/>
          <w:lang w:eastAsia="en-US" w:bidi="x-none"/>
        </w:rPr>
        <w:t>N</w:t>
      </w:r>
      <w:r w:rsidRPr="00877016">
        <w:rPr>
          <w:color w:val="000000"/>
          <w:sz w:val="24"/>
          <w:u w:val="single"/>
          <w:lang w:eastAsia="en-US" w:bidi="x-none"/>
        </w:rPr>
        <w:t>OT scenes-a-faire</w:t>
      </w:r>
      <w:r w:rsidRPr="00877016">
        <w:rPr>
          <w:color w:val="000000"/>
          <w:sz w:val="24"/>
          <w:lang w:eastAsia="en-US" w:bidi="x-none"/>
        </w:rPr>
        <w:t>: (incidents, characters, settings, or other elements that are indispensable, or at least standard, in the treatment of a given topic) creative works not protected when they are mandated or customary to the genre</w:t>
      </w:r>
    </w:p>
    <w:p w:rsidR="00877016" w:rsidRPr="00877016" w:rsidRDefault="004F5DBF" w:rsidP="00877016">
      <w:pPr>
        <w:widowControl/>
        <w:autoSpaceDE/>
        <w:autoSpaceDN/>
        <w:adjustRightInd/>
        <w:spacing w:beforeAutospacing="1" w:after="100" w:afterAutospacing="1"/>
        <w:ind w:firstLine="0"/>
        <w:rPr>
          <w:sz w:val="24"/>
          <w:lang w:eastAsia="en-US" w:bidi="x-none"/>
        </w:rPr>
      </w:pPr>
      <w:bookmarkStart w:id="1" w:name="Subject_Matter"/>
      <w:bookmarkEnd w:id="1"/>
      <w:r w:rsidRPr="00877016">
        <w:rPr>
          <w:b/>
          <w:color w:val="000000"/>
          <w:sz w:val="24"/>
          <w:u w:val="single"/>
          <w:lang w:eastAsia="en-US" w:bidi="x-none"/>
        </w:rPr>
        <w:t>Subject Matter</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u w:val="single"/>
          <w:lang w:eastAsia="en-US" w:bidi="x-none"/>
        </w:rPr>
        <w:t>17 USC 102:</w:t>
      </w:r>
      <w:r w:rsidRPr="00877016">
        <w:rPr>
          <w:color w:val="000000"/>
          <w:sz w:val="24"/>
          <w:lang w:eastAsia="en-US" w:bidi="x-none"/>
        </w:rPr>
        <w:t xml:space="preserve"> Spans the broad spectrum of artistic and literary expression</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i/>
          <w:color w:val="000000"/>
          <w:sz w:val="24"/>
          <w:lang w:eastAsia="en-US" w:bidi="x-none"/>
        </w:rPr>
        <w:t>Copyright protection subsists, in accordance with this title, in original works of authorship fixed in any tangible medium of expression, now known or later developed, from which they can be per</w:t>
      </w:r>
      <w:r w:rsidRPr="00877016">
        <w:rPr>
          <w:i/>
          <w:color w:val="000000"/>
          <w:sz w:val="24"/>
          <w:lang w:eastAsia="en-US" w:bidi="x-none"/>
        </w:rPr>
        <w:t>ceived, reproduced, or otherwise communicated, either directly or with the aid of a machine or device.</w:t>
      </w:r>
      <w:r w:rsidRPr="00877016">
        <w:rPr>
          <w:color w:val="000000"/>
          <w:sz w:val="24"/>
          <w:lang w:eastAsia="en-US" w:bidi="x-none"/>
        </w:rPr>
        <w:t xml:space="preserve"> Works of authorship include the following categories: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1. Literary works; musical works (including lyrics); dramatic works (includes music); pantomimes a</w:t>
      </w:r>
      <w:r w:rsidRPr="00877016">
        <w:rPr>
          <w:color w:val="000000"/>
          <w:sz w:val="24"/>
          <w:lang w:eastAsia="en-US" w:bidi="x-none"/>
        </w:rPr>
        <w:t xml:space="preserve">nd </w:t>
      </w:r>
      <w:r w:rsidRPr="00877016">
        <w:rPr>
          <w:rStyle w:val="apple-tab-span"/>
          <w:color w:val="000000"/>
          <w:sz w:val="24"/>
          <w:lang w:eastAsia="en-US" w:bidi="x-none"/>
        </w:rPr>
        <w:t> </w:t>
      </w:r>
      <w:r w:rsidRPr="00877016">
        <w:rPr>
          <w:color w:val="000000"/>
          <w:sz w:val="24"/>
          <w:lang w:eastAsia="en-US" w:bidi="x-none"/>
        </w:rPr>
        <w:t xml:space="preserve">choreographic works; pictorial, graphic and sculptural works; motion pictures and other audiovisual works; </w:t>
      </w:r>
      <w:r w:rsidRPr="00877016">
        <w:rPr>
          <w:rStyle w:val="apple-tab-span"/>
          <w:color w:val="000000"/>
          <w:sz w:val="24"/>
          <w:lang w:eastAsia="en-US" w:bidi="x-none"/>
        </w:rPr>
        <w:t> </w:t>
      </w:r>
      <w:r w:rsidRPr="00877016">
        <w:rPr>
          <w:color w:val="000000"/>
          <w:sz w:val="24"/>
          <w:lang w:eastAsia="en-US" w:bidi="x-none"/>
        </w:rPr>
        <w:t>sound recordings; and architectural works (this list is not meant to be exclusive)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2. Some works might be encompassed by more than one category</w:t>
      </w:r>
    </w:p>
    <w:p w:rsidR="00877016" w:rsidRPr="00877016" w:rsidRDefault="004F5DBF" w:rsidP="00877016">
      <w:pPr>
        <w:widowControl/>
        <w:autoSpaceDE/>
        <w:autoSpaceDN/>
        <w:adjustRightInd/>
        <w:spacing w:beforeAutospacing="1" w:after="100" w:afterAutospacing="1"/>
        <w:ind w:left="720" w:firstLine="0"/>
        <w:rPr>
          <w:sz w:val="24"/>
          <w:lang w:eastAsia="en-US" w:bidi="x-none"/>
        </w:rPr>
      </w:pPr>
      <w:r w:rsidRPr="00877016">
        <w:rPr>
          <w:color w:val="000000"/>
          <w:sz w:val="24"/>
          <w:lang w:eastAsia="en-US" w:bidi="x-none"/>
        </w:rPr>
        <w:t xml:space="preserve">a. </w:t>
      </w:r>
      <w:r w:rsidRPr="00877016">
        <w:rPr>
          <w:i/>
          <w:color w:val="000000"/>
          <w:sz w:val="24"/>
          <w:lang w:eastAsia="en-US" w:bidi="x-none"/>
        </w:rPr>
        <w:t>Literary works</w:t>
      </w:r>
      <w:r w:rsidRPr="00877016">
        <w:rPr>
          <w:color w:val="000000"/>
          <w:sz w:val="24"/>
          <w:lang w:eastAsia="en-US" w:bidi="x-none"/>
        </w:rPr>
        <w:t xml:space="preserve"> (includes computer databases): includes the story and characters (the less developed they are, the less protected they are)</w:t>
      </w:r>
      <w:r w:rsidRPr="00877016">
        <w:rPr>
          <w:sz w:val="24"/>
          <w:lang w:eastAsia="en-US" w:bidi="x-none"/>
        </w:rPr>
        <w:t xml:space="preserve"> </w:t>
      </w:r>
      <w:r w:rsidRPr="00877016">
        <w:rPr>
          <w:color w:val="000000"/>
          <w:sz w:val="24"/>
          <w:lang w:eastAsia="en-US" w:bidi="x-none"/>
        </w:rPr>
        <w:t>and to non-literal elements such as structure, sequence, and organization</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b</w:t>
      </w:r>
      <w:r w:rsidRPr="00877016">
        <w:rPr>
          <w:i/>
          <w:color w:val="000000"/>
          <w:sz w:val="24"/>
          <w:lang w:eastAsia="en-US" w:bidi="x-none"/>
        </w:rPr>
        <w:t>. Characters</w:t>
      </w:r>
      <w:r w:rsidRPr="00877016">
        <w:rPr>
          <w:color w:val="000000"/>
          <w:sz w:val="24"/>
          <w:lang w:eastAsia="en-US" w:bidi="x-none"/>
        </w:rPr>
        <w:t xml:space="preserve"> are in that they cannot b</w:t>
      </w:r>
      <w:r w:rsidRPr="00877016">
        <w:rPr>
          <w:color w:val="000000"/>
          <w:sz w:val="24"/>
          <w:lang w:eastAsia="en-US" w:bidi="x-none"/>
        </w:rPr>
        <w:t>e revealed in other creative works</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 xml:space="preserve">c. </w:t>
      </w:r>
      <w:r w:rsidRPr="00877016">
        <w:rPr>
          <w:i/>
          <w:color w:val="000000"/>
          <w:sz w:val="24"/>
          <w:lang w:eastAsia="en-US" w:bidi="x-none"/>
        </w:rPr>
        <w:t>Musical works</w:t>
      </w:r>
      <w:r w:rsidRPr="00877016">
        <w:rPr>
          <w:color w:val="000000"/>
          <w:sz w:val="24"/>
          <w:lang w:eastAsia="en-US" w:bidi="x-none"/>
        </w:rPr>
        <w:t>: protects both the author and the performer; subject to compulsory licensing under sect 115 once they have been released to the public.</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sz w:val="24"/>
          <w:lang w:eastAsia="en-US" w:bidi="x-none"/>
        </w:rPr>
        <w:t xml:space="preserve">d. </w:t>
      </w:r>
      <w:r w:rsidRPr="00877016">
        <w:rPr>
          <w:i/>
          <w:sz w:val="24"/>
          <w:lang w:eastAsia="en-US" w:bidi="x-none"/>
        </w:rPr>
        <w:t>Dramatic works:</w:t>
      </w:r>
      <w:r w:rsidRPr="00877016">
        <w:rPr>
          <w:sz w:val="24"/>
          <w:lang w:eastAsia="en-US" w:bidi="x-none"/>
        </w:rPr>
        <w:t xml:space="preserve"> cannot copyright simple steps or conventional ges</w:t>
      </w:r>
      <w:r w:rsidRPr="00877016">
        <w:rPr>
          <w:sz w:val="24"/>
          <w:lang w:eastAsia="en-US" w:bidi="x-none"/>
        </w:rPr>
        <w:t>tures</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sz w:val="24"/>
          <w:lang w:eastAsia="en-US" w:bidi="x-none"/>
        </w:rPr>
        <w:t xml:space="preserve">e. </w:t>
      </w:r>
      <w:r w:rsidRPr="00877016">
        <w:rPr>
          <w:i/>
          <w:sz w:val="24"/>
          <w:lang w:eastAsia="en-US" w:bidi="x-none"/>
        </w:rPr>
        <w:t>Pictorial, graphic and sculptural works</w:t>
      </w:r>
      <w:r w:rsidRPr="00877016">
        <w:rPr>
          <w:sz w:val="24"/>
          <w:lang w:eastAsia="en-US" w:bidi="x-none"/>
        </w:rPr>
        <w:t>:</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rStyle w:val="apple-tab-span"/>
          <w:sz w:val="24"/>
          <w:lang w:eastAsia="en-US" w:bidi="x-none"/>
        </w:rPr>
        <w:t> </w:t>
      </w:r>
      <w:r w:rsidRPr="00877016">
        <w:rPr>
          <w:sz w:val="24"/>
          <w:lang w:eastAsia="en-US" w:bidi="x-none"/>
        </w:rPr>
        <w:t xml:space="preserve">includes two-dimensional and three-dimensional works of </w:t>
      </w:r>
      <w:r w:rsidRPr="00877016">
        <w:rPr>
          <w:rStyle w:val="apple-tab-span"/>
          <w:sz w:val="24"/>
          <w:lang w:eastAsia="en-US" w:bidi="x-none"/>
        </w:rPr>
        <w:t> </w:t>
      </w:r>
      <w:r w:rsidRPr="00877016">
        <w:rPr>
          <w:sz w:val="24"/>
          <w:lang w:eastAsia="en-US" w:bidi="x-none"/>
        </w:rPr>
        <w:t xml:space="preserve">fine, graphic, and applied art: photographs; prints </w:t>
      </w:r>
      <w:r w:rsidRPr="00877016">
        <w:rPr>
          <w:rStyle w:val="apple-tab-span"/>
          <w:sz w:val="24"/>
          <w:lang w:eastAsia="en-US" w:bidi="x-none"/>
        </w:rPr>
        <w:t> </w:t>
      </w:r>
      <w:r w:rsidRPr="00877016">
        <w:rPr>
          <w:sz w:val="24"/>
          <w:lang w:eastAsia="en-US" w:bidi="x-none"/>
        </w:rPr>
        <w:t xml:space="preserve">and art </w:t>
      </w:r>
      <w:r w:rsidRPr="00877016">
        <w:rPr>
          <w:rStyle w:val="apple-tab-span"/>
          <w:sz w:val="24"/>
          <w:lang w:eastAsia="en-US" w:bidi="x-none"/>
        </w:rPr>
        <w:t> </w:t>
      </w:r>
      <w:r w:rsidRPr="00877016">
        <w:rPr>
          <w:sz w:val="24"/>
          <w:lang w:eastAsia="en-US" w:bidi="x-none"/>
        </w:rPr>
        <w:t xml:space="preserve">reproductions; maps; globes; charts; diagrams; models; </w:t>
      </w:r>
      <w:r w:rsidRPr="00877016">
        <w:rPr>
          <w:rStyle w:val="apple-tab-span"/>
          <w:sz w:val="24"/>
          <w:lang w:eastAsia="en-US" w:bidi="x-none"/>
        </w:rPr>
        <w:t> </w:t>
      </w:r>
      <w:r w:rsidRPr="00877016">
        <w:rPr>
          <w:sz w:val="24"/>
          <w:lang w:eastAsia="en-US" w:bidi="x-none"/>
        </w:rPr>
        <w:t>technical drawings; and "works</w:t>
      </w:r>
      <w:r w:rsidRPr="00877016">
        <w:rPr>
          <w:sz w:val="24"/>
          <w:lang w:eastAsia="en-US" w:bidi="x-none"/>
        </w:rPr>
        <w:t xml:space="preserve"> of artistic </w:t>
      </w:r>
      <w:r w:rsidRPr="00877016">
        <w:rPr>
          <w:rStyle w:val="apple-tab-span"/>
          <w:sz w:val="24"/>
          <w:lang w:eastAsia="en-US" w:bidi="x-none"/>
        </w:rPr>
        <w:t> </w:t>
      </w:r>
      <w:r w:rsidRPr="00877016">
        <w:rPr>
          <w:sz w:val="24"/>
          <w:lang w:eastAsia="en-US" w:bidi="x-none"/>
        </w:rPr>
        <w:t xml:space="preserve">craftsmanship </w:t>
      </w:r>
      <w:r w:rsidRPr="00877016">
        <w:rPr>
          <w:rStyle w:val="apple-tab-span"/>
          <w:sz w:val="24"/>
          <w:lang w:eastAsia="en-US" w:bidi="x-none"/>
        </w:rPr>
        <w:t> </w:t>
      </w:r>
      <w:r w:rsidRPr="00877016">
        <w:rPr>
          <w:sz w:val="24"/>
          <w:lang w:eastAsia="en-US" w:bidi="x-none"/>
        </w:rPr>
        <w:t xml:space="preserve">insofar as their form but not their mechanical or utilitarian </w:t>
      </w:r>
      <w:r w:rsidRPr="00877016">
        <w:rPr>
          <w:rStyle w:val="apple-tab-span"/>
          <w:sz w:val="24"/>
          <w:lang w:eastAsia="en-US" w:bidi="x-none"/>
        </w:rPr>
        <w:t> </w:t>
      </w:r>
      <w:r w:rsidRPr="00877016">
        <w:rPr>
          <w:sz w:val="24"/>
          <w:lang w:eastAsia="en-US" w:bidi="x-none"/>
        </w:rPr>
        <w:t>aspects are concerned."</w:t>
      </w:r>
    </w:p>
    <w:p w:rsidR="00877016" w:rsidRPr="00877016" w:rsidRDefault="004F5DBF" w:rsidP="00877016">
      <w:pPr>
        <w:widowControl/>
        <w:autoSpaceDE/>
        <w:autoSpaceDN/>
        <w:adjustRightInd/>
        <w:spacing w:beforeAutospacing="1" w:after="100" w:afterAutospacing="1"/>
        <w:ind w:left="720" w:firstLine="0"/>
        <w:rPr>
          <w:sz w:val="24"/>
          <w:lang w:eastAsia="en-US" w:bidi="x-none"/>
        </w:rPr>
      </w:pPr>
      <w:r w:rsidRPr="00877016">
        <w:rPr>
          <w:color w:val="000000"/>
          <w:sz w:val="24"/>
          <w:lang w:eastAsia="en-US" w:bidi="x-none"/>
        </w:rPr>
        <w:t xml:space="preserve">f. </w:t>
      </w:r>
      <w:r w:rsidRPr="00877016">
        <w:rPr>
          <w:i/>
          <w:color w:val="000000"/>
          <w:sz w:val="24"/>
          <w:lang w:eastAsia="en-US" w:bidi="x-none"/>
        </w:rPr>
        <w:t>Motion pictures and other audiovisual works</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rStyle w:val="Emphasis"/>
          <w:sz w:val="24"/>
          <w:lang w:eastAsia="en-US" w:bidi="x-none"/>
        </w:rPr>
        <w:t> </w:t>
      </w:r>
      <w:r w:rsidRPr="00877016">
        <w:rPr>
          <w:rStyle w:val="apple-tab-span"/>
          <w:sz w:val="24"/>
          <w:lang w:eastAsia="en-US" w:bidi="x-none"/>
        </w:rPr>
        <w:t>f.</w:t>
      </w:r>
      <w:r w:rsidRPr="00877016">
        <w:rPr>
          <w:rStyle w:val="Emphasis"/>
          <w:sz w:val="24"/>
          <w:lang w:eastAsia="en-US" w:bidi="x-none"/>
        </w:rPr>
        <w:t> Soundtracks</w:t>
      </w:r>
      <w:r w:rsidRPr="00877016">
        <w:rPr>
          <w:sz w:val="24"/>
          <w:lang w:eastAsia="en-US" w:bidi="x-none"/>
        </w:rPr>
        <w:t xml:space="preserve"> are treated as integral part of motion pictures </w:t>
      </w:r>
      <w:r w:rsidRPr="00877016">
        <w:rPr>
          <w:rStyle w:val="apple-tab-span"/>
          <w:sz w:val="24"/>
          <w:lang w:eastAsia="en-US" w:bidi="x-none"/>
        </w:rPr>
        <w:t> </w:t>
      </w:r>
      <w:r w:rsidRPr="00877016">
        <w:rPr>
          <w:sz w:val="24"/>
          <w:lang w:eastAsia="en-US" w:bidi="x-none"/>
        </w:rPr>
        <w:t>and are protectable</w:t>
      </w:r>
    </w:p>
    <w:p w:rsidR="00877016" w:rsidRPr="00877016" w:rsidRDefault="004F5DBF" w:rsidP="00877016">
      <w:pPr>
        <w:widowControl/>
        <w:autoSpaceDE/>
        <w:autoSpaceDN/>
        <w:adjustRightInd/>
        <w:spacing w:beforeAutospacing="1" w:after="100" w:afterAutospacing="1"/>
        <w:ind w:left="720" w:firstLine="0"/>
        <w:rPr>
          <w:sz w:val="24"/>
          <w:lang w:eastAsia="en-US" w:bidi="x-none"/>
        </w:rPr>
      </w:pPr>
      <w:r w:rsidRPr="00877016">
        <w:rPr>
          <w:sz w:val="24"/>
          <w:lang w:eastAsia="en-US" w:bidi="x-none"/>
        </w:rPr>
        <w:t>      h.</w:t>
      </w:r>
      <w:r w:rsidRPr="00877016">
        <w:rPr>
          <w:sz w:val="24"/>
          <w:lang w:eastAsia="en-US" w:bidi="x-none"/>
        </w:rPr>
        <w:t xml:space="preserve"> </w:t>
      </w:r>
      <w:r w:rsidRPr="00877016">
        <w:rPr>
          <w:i/>
          <w:sz w:val="24"/>
          <w:lang w:eastAsia="en-US" w:bidi="x-none"/>
        </w:rPr>
        <w:t>Architectural works</w:t>
      </w:r>
      <w:r w:rsidRPr="00877016">
        <w:rPr>
          <w:sz w:val="24"/>
          <w:lang w:eastAsia="en-US" w:bidi="x-none"/>
        </w:rPr>
        <w:t> </w:t>
      </w:r>
    </w:p>
    <w:p w:rsidR="00877016" w:rsidRPr="00877016" w:rsidRDefault="004F5DBF" w:rsidP="00877016">
      <w:pPr>
        <w:widowControl/>
        <w:autoSpaceDE/>
        <w:autoSpaceDN/>
        <w:adjustRightInd/>
        <w:spacing w:beforeAutospacing="1" w:after="100" w:afterAutospacing="1"/>
        <w:ind w:left="720" w:firstLine="0"/>
        <w:rPr>
          <w:sz w:val="24"/>
          <w:lang w:eastAsia="en-US" w:bidi="x-none"/>
        </w:rPr>
      </w:pPr>
      <w:r w:rsidRPr="00877016">
        <w:rPr>
          <w:sz w:val="24"/>
          <w:lang w:eastAsia="en-US" w:bidi="x-none"/>
        </w:rPr>
        <w:t>         </w:t>
      </w:r>
      <w:r w:rsidRPr="00877016">
        <w:rPr>
          <w:sz w:val="24"/>
          <w:u w:val="single"/>
          <w:lang w:eastAsia="en-US" w:bidi="x-none"/>
        </w:rPr>
        <w:t>Exceptions: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                               </w:t>
      </w:r>
      <w:r w:rsidRPr="00877016">
        <w:rPr>
          <w:rStyle w:val="apple-tab-span"/>
          <w:sz w:val="24"/>
          <w:lang w:eastAsia="en-US" w:bidi="x-none"/>
        </w:rPr>
        <w:t> </w:t>
      </w:r>
      <w:r w:rsidRPr="00877016">
        <w:rPr>
          <w:sz w:val="24"/>
          <w:lang w:eastAsia="en-US" w:bidi="x-none"/>
        </w:rPr>
        <w:t>i. can take pictures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                               </w:t>
      </w:r>
      <w:r w:rsidRPr="00877016">
        <w:rPr>
          <w:rStyle w:val="apple-tab-span"/>
          <w:sz w:val="24"/>
          <w:lang w:eastAsia="en-US" w:bidi="x-none"/>
        </w:rPr>
        <w:t> </w:t>
      </w:r>
      <w:r w:rsidRPr="00877016">
        <w:rPr>
          <w:sz w:val="24"/>
          <w:lang w:eastAsia="en-US" w:bidi="x-none"/>
        </w:rPr>
        <w:t>ii. can make alterations to buildings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                               </w:t>
      </w:r>
      <w:r w:rsidRPr="00877016">
        <w:rPr>
          <w:rStyle w:val="apple-tab-span"/>
          <w:color w:val="000000"/>
          <w:sz w:val="24"/>
          <w:lang w:eastAsia="en-US" w:bidi="x-none"/>
        </w:rPr>
        <w:t> </w:t>
      </w:r>
      <w:r w:rsidRPr="00877016">
        <w:rPr>
          <w:color w:val="000000"/>
          <w:sz w:val="24"/>
          <w:lang w:eastAsia="en-US" w:bidi="x-none"/>
        </w:rPr>
        <w:t xml:space="preserve">iii. Owner of the building does not need permission to </w:t>
      </w:r>
      <w:r w:rsidRPr="00877016">
        <w:rPr>
          <w:rStyle w:val="apple-tab-span"/>
          <w:color w:val="000000"/>
          <w:sz w:val="24"/>
          <w:lang w:eastAsia="en-US" w:bidi="x-none"/>
        </w:rPr>
        <w:t> </w:t>
      </w:r>
      <w:r w:rsidRPr="00877016">
        <w:rPr>
          <w:color w:val="000000"/>
          <w:sz w:val="24"/>
          <w:lang w:eastAsia="en-US" w:bidi="x-none"/>
        </w:rPr>
        <w:t>de</w:t>
      </w:r>
      <w:r w:rsidRPr="00877016">
        <w:rPr>
          <w:color w:val="000000"/>
          <w:sz w:val="24"/>
          <w:lang w:eastAsia="en-US" w:bidi="x-none"/>
        </w:rPr>
        <w:t>stroy the building from the copyright holder</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 xml:space="preserve">h. </w:t>
      </w:r>
      <w:r w:rsidRPr="00877016">
        <w:rPr>
          <w:i/>
          <w:color w:val="000000"/>
          <w:sz w:val="24"/>
          <w:lang w:eastAsia="en-US" w:bidi="x-none"/>
        </w:rPr>
        <w:t>Derivative Works and Compilations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        </w:t>
      </w:r>
      <w:r w:rsidRPr="00877016">
        <w:rPr>
          <w:rStyle w:val="apple-tab-span"/>
          <w:color w:val="000000"/>
          <w:sz w:val="24"/>
          <w:lang w:eastAsia="en-US" w:bidi="x-none"/>
        </w:rPr>
        <w:t> </w:t>
      </w:r>
      <w:r w:rsidRPr="00877016">
        <w:rPr>
          <w:color w:val="000000"/>
          <w:sz w:val="24"/>
          <w:lang w:eastAsia="en-US" w:bidi="x-none"/>
        </w:rPr>
        <w:t>i. </w:t>
      </w:r>
      <w:r w:rsidRPr="00877016">
        <w:rPr>
          <w:color w:val="000000"/>
          <w:sz w:val="24"/>
          <w:u w:val="single"/>
          <w:lang w:eastAsia="en-US" w:bidi="x-none"/>
        </w:rPr>
        <w:t>Derivative works</w:t>
      </w:r>
      <w:r w:rsidRPr="00877016">
        <w:rPr>
          <w:color w:val="000000"/>
          <w:sz w:val="24"/>
          <w:lang w:eastAsia="en-US" w:bidi="x-none"/>
        </w:rPr>
        <w:t xml:space="preserve"> - works based upon one or more preexisting works, such as translations, musical </w:t>
      </w:r>
      <w:r w:rsidRPr="00877016">
        <w:rPr>
          <w:rStyle w:val="apple-tab-span"/>
          <w:color w:val="000000"/>
          <w:sz w:val="24"/>
          <w:lang w:eastAsia="en-US" w:bidi="x-none"/>
        </w:rPr>
        <w:t> </w:t>
      </w:r>
      <w:r w:rsidRPr="00877016">
        <w:rPr>
          <w:color w:val="000000"/>
          <w:sz w:val="24"/>
          <w:lang w:eastAsia="en-US" w:bidi="x-none"/>
        </w:rPr>
        <w:t xml:space="preserve">arrangements, dramatizations, </w:t>
      </w:r>
      <w:r w:rsidRPr="00877016">
        <w:rPr>
          <w:rStyle w:val="apple-tab-span"/>
          <w:color w:val="000000"/>
          <w:sz w:val="24"/>
          <w:lang w:eastAsia="en-US" w:bidi="x-none"/>
        </w:rPr>
        <w:t> </w:t>
      </w:r>
      <w:r w:rsidRPr="00877016">
        <w:rPr>
          <w:color w:val="000000"/>
          <w:sz w:val="24"/>
          <w:lang w:eastAsia="en-US" w:bidi="x-none"/>
        </w:rPr>
        <w:t xml:space="preserve">     fictionalizations, </w:t>
      </w:r>
      <w:r w:rsidRPr="00877016">
        <w:rPr>
          <w:rStyle w:val="apple-tab-span"/>
          <w:color w:val="000000"/>
          <w:sz w:val="24"/>
          <w:lang w:eastAsia="en-US" w:bidi="x-none"/>
        </w:rPr>
        <w:t> </w:t>
      </w:r>
      <w:r w:rsidRPr="00877016">
        <w:rPr>
          <w:color w:val="000000"/>
          <w:sz w:val="24"/>
          <w:lang w:eastAsia="en-US" w:bidi="x-none"/>
        </w:rPr>
        <w:t>motion p</w:t>
      </w:r>
      <w:r w:rsidRPr="00877016">
        <w:rPr>
          <w:color w:val="000000"/>
          <w:sz w:val="24"/>
          <w:lang w:eastAsia="en-US" w:bidi="x-none"/>
        </w:rPr>
        <w:t>icture versions, art reproductions, etc.</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         </w:t>
      </w:r>
      <w:r w:rsidRPr="00877016">
        <w:rPr>
          <w:rStyle w:val="apple-tab-span"/>
          <w:color w:val="000000"/>
          <w:sz w:val="24"/>
          <w:lang w:eastAsia="en-US" w:bidi="x-none"/>
        </w:rPr>
        <w:t> </w:t>
      </w:r>
      <w:r w:rsidRPr="00877016">
        <w:rPr>
          <w:color w:val="000000"/>
          <w:sz w:val="24"/>
          <w:lang w:eastAsia="en-US" w:bidi="x-none"/>
        </w:rPr>
        <w:t>ii. </w:t>
      </w:r>
      <w:r w:rsidRPr="00877016">
        <w:rPr>
          <w:color w:val="000000"/>
          <w:sz w:val="24"/>
          <w:u w:val="single"/>
          <w:lang w:eastAsia="en-US" w:bidi="x-none"/>
        </w:rPr>
        <w:t>Compilations</w:t>
      </w:r>
      <w:r w:rsidRPr="00877016">
        <w:rPr>
          <w:color w:val="000000"/>
          <w:sz w:val="24"/>
          <w:lang w:eastAsia="en-US" w:bidi="x-none"/>
        </w:rPr>
        <w:t xml:space="preserve"> - works formed by collecting and assembling preexisting materials or data.</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       Extends only to the work contributed by the author, as </w:t>
      </w:r>
      <w:r w:rsidRPr="00877016">
        <w:rPr>
          <w:rStyle w:val="apple-tab-span"/>
          <w:color w:val="000000"/>
          <w:sz w:val="24"/>
          <w:lang w:eastAsia="en-US" w:bidi="x-none"/>
        </w:rPr>
        <w:t> </w:t>
      </w:r>
      <w:r w:rsidRPr="00877016">
        <w:rPr>
          <w:color w:val="000000"/>
          <w:sz w:val="24"/>
          <w:lang w:eastAsia="en-US" w:bidi="x-none"/>
        </w:rPr>
        <w:t>distinguished form the preexisting material emplo</w:t>
      </w:r>
      <w:r w:rsidRPr="00877016">
        <w:rPr>
          <w:color w:val="000000"/>
          <w:sz w:val="24"/>
          <w:lang w:eastAsia="en-US" w:bidi="x-none"/>
        </w:rPr>
        <w:t xml:space="preserve">yed in </w:t>
      </w:r>
      <w:r w:rsidRPr="00877016">
        <w:rPr>
          <w:rStyle w:val="apple-tab-span"/>
          <w:color w:val="000000"/>
          <w:sz w:val="24"/>
          <w:lang w:eastAsia="en-US" w:bidi="x-none"/>
        </w:rPr>
        <w:t> </w:t>
      </w:r>
      <w:r w:rsidRPr="00877016">
        <w:rPr>
          <w:color w:val="000000"/>
          <w:sz w:val="24"/>
          <w:lang w:eastAsia="en-US" w:bidi="x-none"/>
        </w:rPr>
        <w:t>the work</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 xml:space="preserve">          </w:t>
      </w:r>
      <w:r w:rsidRPr="00877016">
        <w:rPr>
          <w:rStyle w:val="apple-tab-span"/>
          <w:color w:val="000000"/>
          <w:sz w:val="24"/>
          <w:lang w:eastAsia="en-US" w:bidi="x-none"/>
        </w:rPr>
        <w:t> </w:t>
      </w:r>
      <w:r w:rsidRPr="00877016">
        <w:rPr>
          <w:color w:val="000000"/>
          <w:sz w:val="24"/>
          <w:lang w:eastAsia="en-US" w:bidi="x-none"/>
        </w:rPr>
        <w:t xml:space="preserve">Keep a strong interest in anything that stems from the original work, book, then movie, then TV show, then toy, </w:t>
      </w:r>
      <w:r w:rsidRPr="00877016">
        <w:rPr>
          <w:rStyle w:val="apple-tab-span"/>
          <w:color w:val="000000"/>
          <w:sz w:val="24"/>
          <w:lang w:eastAsia="en-US" w:bidi="x-none"/>
        </w:rPr>
        <w:t> </w:t>
      </w:r>
      <w:r w:rsidRPr="00877016">
        <w:rPr>
          <w:color w:val="000000"/>
          <w:sz w:val="24"/>
          <w:lang w:eastAsia="en-US" w:bidi="x-none"/>
        </w:rPr>
        <w:t xml:space="preserve">still has an </w:t>
      </w:r>
      <w:r w:rsidRPr="00877016">
        <w:rPr>
          <w:rStyle w:val="apple-tab-span"/>
          <w:color w:val="000000"/>
          <w:sz w:val="24"/>
          <w:lang w:eastAsia="en-US" w:bidi="x-none"/>
        </w:rPr>
        <w:t> </w:t>
      </w:r>
      <w:r w:rsidRPr="00877016">
        <w:rPr>
          <w:color w:val="000000"/>
          <w:sz w:val="24"/>
          <w:lang w:eastAsia="en-US" w:bidi="x-none"/>
        </w:rPr>
        <w:t xml:space="preserve">interest </w:t>
      </w:r>
      <w:r w:rsidRPr="00877016">
        <w:rPr>
          <w:rStyle w:val="apple-tab-span"/>
          <w:color w:val="000000"/>
          <w:sz w:val="24"/>
          <w:lang w:eastAsia="en-US" w:bidi="x-none"/>
        </w:rPr>
        <w:t> </w:t>
      </w:r>
      <w:r w:rsidRPr="00877016">
        <w:rPr>
          <w:color w:val="000000"/>
          <w:sz w:val="24"/>
          <w:lang w:eastAsia="en-US" w:bidi="x-none"/>
        </w:rPr>
        <w:t>   in the toy</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          </w:t>
      </w:r>
      <w:r w:rsidRPr="00877016">
        <w:rPr>
          <w:rStyle w:val="apple-tab-span"/>
          <w:color w:val="000000"/>
          <w:sz w:val="24"/>
          <w:lang w:eastAsia="en-US" w:bidi="x-none"/>
        </w:rPr>
        <w:t> </w:t>
      </w:r>
      <w:r w:rsidRPr="00877016">
        <w:rPr>
          <w:color w:val="000000"/>
          <w:sz w:val="24"/>
          <w:lang w:eastAsia="en-US" w:bidi="x-none"/>
        </w:rPr>
        <w:t>Gives the ability to license others to sell in different markets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i/>
          <w:sz w:val="24"/>
          <w:lang w:eastAsia="en-US" w:bidi="x-none"/>
        </w:rPr>
        <w:t>N</w:t>
      </w:r>
      <w:r w:rsidRPr="00877016">
        <w:rPr>
          <w:i/>
          <w:sz w:val="24"/>
          <w:lang w:eastAsia="en-US" w:bidi="x-none"/>
        </w:rPr>
        <w:t>OT words and short phrases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i/>
          <w:sz w:val="24"/>
          <w:lang w:eastAsia="en-US" w:bidi="x-none"/>
        </w:rPr>
        <w:t> </w:t>
      </w:r>
      <w:r w:rsidRPr="00877016">
        <w:rPr>
          <w:i/>
          <w:sz w:val="24"/>
          <w:lang w:eastAsia="en-US" w:bidi="x-none"/>
        </w:rPr>
        <w:t>i. Baker v. Selden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w:t>
      </w:r>
      <w:r w:rsidRPr="00877016">
        <w:rPr>
          <w:color w:val="000000"/>
          <w:sz w:val="24"/>
          <w:u w:val="single"/>
          <w:lang w:eastAsia="en-US" w:bidi="x-none"/>
        </w:rPr>
        <w:t>Background</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ii. Selden got a valid copyright of a book that’s purpose was to explain a specific system of bookkeeping</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ii. Baker wrote book of forms using Selden's method</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w:t>
      </w:r>
      <w:r w:rsidRPr="00877016">
        <w:rPr>
          <w:b/>
          <w:sz w:val="24"/>
          <w:u w:val="single"/>
          <w:lang w:eastAsia="en-US" w:bidi="x-none"/>
        </w:rPr>
        <w:t>RULE</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“The n</w:t>
      </w:r>
      <w:r w:rsidRPr="00877016">
        <w:rPr>
          <w:color w:val="000000"/>
          <w:sz w:val="24"/>
          <w:lang w:eastAsia="en-US" w:bidi="x-none"/>
        </w:rPr>
        <w:t>ovelty of the art or thing described or explained has nothing to do with the validity of the copyright.”&amp; amp; amp; amp; amp; amp; lt; /span&gt;</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2. Trying to get IP rights on something such as a system of bookkeeping, is a patent claim, not a copyright</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ii. </w:t>
      </w:r>
      <w:r w:rsidRPr="00877016">
        <w:rPr>
          <w:i/>
          <w:color w:val="000000"/>
          <w:sz w:val="24"/>
          <w:lang w:eastAsia="en-US" w:bidi="x-none"/>
        </w:rPr>
        <w:t>Mo</w:t>
      </w:r>
      <w:r w:rsidRPr="00877016">
        <w:rPr>
          <w:i/>
          <w:color w:val="000000"/>
          <w:sz w:val="24"/>
          <w:lang w:eastAsia="en-US" w:bidi="x-none"/>
        </w:rPr>
        <w:t>rrissey v. Procter &amp; Gamble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w:t>
      </w:r>
      <w:r w:rsidRPr="00877016">
        <w:rPr>
          <w:color w:val="000000"/>
          <w:sz w:val="24"/>
          <w:u w:val="single"/>
          <w:lang w:eastAsia="en-US" w:bidi="x-none"/>
        </w:rPr>
        <w:t>Background</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ii. Morrissey created/copyrighted a “ sweepstakes” game for people to play for a chance to win a prize</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ii.  Procter and Gamble created an almost identical “sweepstakes” game with an almost identical rule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b/>
          <w:color w:val="000000"/>
          <w:sz w:val="24"/>
          <w:u w:val="single"/>
          <w:lang w:eastAsia="en-US" w:bidi="x-none"/>
        </w:rPr>
        <w:t>RULE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b/>
          <w:color w:val="000000"/>
          <w:sz w:val="24"/>
          <w:lang w:eastAsia="en-US" w:bidi="x-none"/>
        </w:rPr>
        <w:t> </w:t>
      </w:r>
      <w:r w:rsidRPr="00877016">
        <w:rPr>
          <w:rStyle w:val="apple-tab-span"/>
          <w:color w:val="000000"/>
          <w:sz w:val="24"/>
          <w:lang w:eastAsia="en-US" w:bidi="x-none"/>
        </w:rPr>
        <w:t>1.</w:t>
      </w:r>
      <w:r w:rsidRPr="00877016">
        <w:rPr>
          <w:color w:val="000000"/>
          <w:sz w:val="24"/>
          <w:lang w:eastAsia="en-US" w:bidi="x-none"/>
        </w:rPr>
        <w:t xml:space="preserve"> The court found that this matter was too simple, and </w:t>
      </w:r>
      <w:r w:rsidRPr="00877016">
        <w:rPr>
          <w:rStyle w:val="apple-tab-span"/>
          <w:color w:val="000000"/>
          <w:sz w:val="24"/>
          <w:lang w:eastAsia="en-US" w:bidi="x-none"/>
        </w:rPr>
        <w:t> </w:t>
      </w:r>
      <w:r w:rsidRPr="00877016">
        <w:rPr>
          <w:color w:val="000000"/>
          <w:sz w:val="24"/>
          <w:lang w:eastAsia="en-US" w:bidi="x-none"/>
        </w:rPr>
        <w:t xml:space="preserve">therefore there was no infringement of the subject </w:t>
      </w:r>
      <w:r w:rsidRPr="00877016">
        <w:rPr>
          <w:rStyle w:val="apple-tab-span"/>
          <w:color w:val="000000"/>
          <w:sz w:val="24"/>
          <w:lang w:eastAsia="en-US" w:bidi="x-none"/>
        </w:rPr>
        <w:t> </w:t>
      </w:r>
      <w:r w:rsidRPr="00877016">
        <w:rPr>
          <w:color w:val="000000"/>
          <w:sz w:val="24"/>
          <w:lang w:eastAsia="en-US" w:bidi="x-none"/>
        </w:rPr>
        <w:t>matter</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2. Some ideas are so narrow that there are only a few ways to </w:t>
      </w:r>
      <w:r w:rsidRPr="00877016">
        <w:rPr>
          <w:rStyle w:val="apple-tab-span"/>
          <w:color w:val="000000"/>
          <w:sz w:val="24"/>
          <w:lang w:eastAsia="en-US" w:bidi="x-none"/>
        </w:rPr>
        <w:t> </w:t>
      </w:r>
      <w:r w:rsidRPr="00877016">
        <w:rPr>
          <w:color w:val="000000"/>
          <w:sz w:val="24"/>
          <w:lang w:eastAsia="en-US" w:bidi="x-none"/>
        </w:rPr>
        <w:t>describe them</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sz w:val="24"/>
          <w:lang w:eastAsia="en-US" w:bidi="x-none"/>
        </w:rPr>
        <w:t> </w:t>
      </w:r>
      <w:r w:rsidRPr="00877016">
        <w:rPr>
          <w:sz w:val="24"/>
          <w:lang w:eastAsia="en-US" w:bidi="x-none"/>
        </w:rPr>
        <w:t>3. Granting a copyright would grant an unfair monopol</w:t>
      </w:r>
      <w:r w:rsidRPr="00877016">
        <w:rPr>
          <w:sz w:val="24"/>
          <w:lang w:eastAsia="en-US" w:bidi="x-none"/>
        </w:rPr>
        <w:t>y</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color w:val="000000"/>
          <w:sz w:val="24"/>
          <w:u w:val="single"/>
          <w:lang w:eastAsia="en-US" w:bidi="x-none"/>
        </w:rPr>
        <w:br w:type="page"/>
        <w:t>OWNERSHIP</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color w:val="000000"/>
          <w:sz w:val="24"/>
          <w:lang w:eastAsia="en-US" w:bidi="x-none"/>
        </w:rPr>
        <w:t>Breakdown of the Overview</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sz w:val="24"/>
          <w:lang w:eastAsia="en-US" w:bidi="x-none"/>
        </w:rPr>
        <w:t>I. </w:t>
      </w:r>
      <w:r w:rsidRPr="00877016">
        <w:rPr>
          <w:b/>
          <w:sz w:val="24"/>
          <w:u w:val="single"/>
          <w:lang w:eastAsia="en-US" w:bidi="x-none"/>
        </w:rPr>
        <w:t>Joint Works:</w:t>
      </w:r>
      <w:r w:rsidRPr="00877016">
        <w:rPr>
          <w:sz w:val="24"/>
          <w:lang w:eastAsia="en-US" w:bidi="x-none"/>
        </w:rPr>
        <w:t xml:space="preserve"> basically can do something without asking permission in a joint work, but potentially have to pay royalties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1. </w:t>
      </w:r>
      <w:r w:rsidRPr="00877016">
        <w:rPr>
          <w:i/>
          <w:color w:val="000000"/>
          <w:sz w:val="24"/>
          <w:lang w:eastAsia="en-US" w:bidi="x-none"/>
        </w:rPr>
        <w:t>Aalmuhammed v. Lee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i/>
          <w:sz w:val="24"/>
          <w:lang w:eastAsia="en-US" w:bidi="x-none"/>
        </w:rPr>
        <w:t>i.</w:t>
      </w:r>
      <w:r w:rsidRPr="00877016">
        <w:rPr>
          <w:sz w:val="24"/>
          <w:lang w:eastAsia="en-US" w:bidi="x-none"/>
        </w:rPr>
        <w:t xml:space="preserve"> Background</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a. For the movie “Malcolm X,” Plaintiff submitted eviden</w:t>
      </w:r>
      <w:r w:rsidRPr="00877016">
        <w:rPr>
          <w:color w:val="000000"/>
          <w:sz w:val="24"/>
          <w:lang w:eastAsia="en-US" w:bidi="x-none"/>
        </w:rPr>
        <w:t>ce that he directed the actors during certain scenes, he created 2 scenes, translated subtitles, supplied his own voice for voice-overs, and edited during post production</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b. He was paid for his services, but was not given a writing credit, so he sued for c</w:t>
      </w:r>
      <w:r w:rsidRPr="00877016">
        <w:rPr>
          <w:color w:val="000000"/>
          <w:sz w:val="24"/>
          <w:lang w:eastAsia="en-US" w:bidi="x-none"/>
        </w:rPr>
        <w:t>opyright infringement</w:t>
      </w:r>
      <w:r w:rsidRPr="00877016">
        <w:rPr>
          <w:sz w:val="24"/>
          <w:lang w:eastAsia="en-US" w:bidi="x-none"/>
        </w:rPr>
        <w:t>.</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b/>
          <w:sz w:val="24"/>
          <w:u w:val="single"/>
          <w:lang w:eastAsia="en-US" w:bidi="x-none"/>
        </w:rPr>
        <w:t>RULE</w:t>
      </w:r>
      <w:r w:rsidRPr="00877016">
        <w:rPr>
          <w:b/>
          <w:sz w:val="24"/>
          <w:lang w:eastAsia="en-US" w:bidi="x-none"/>
        </w:rPr>
        <w:t xml:space="preserve"> - </w:t>
      </w:r>
      <w:r w:rsidRPr="00877016">
        <w:rPr>
          <w:sz w:val="24"/>
          <w:lang w:eastAsia="en-US" w:bidi="x-none"/>
        </w:rPr>
        <w:t>Per, Statutory Language, the 3 requirements for a “joint work” is:</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1. Copyrightable work</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2. Two or more authors</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3. The authors must intend their contributions be merged into inseparable or interdependent parts of a unitary who</w:t>
      </w:r>
      <w:r w:rsidRPr="00877016">
        <w:rPr>
          <w:color w:val="000000"/>
          <w:sz w:val="24"/>
          <w:lang w:eastAsia="en-US" w:bidi="x-none"/>
        </w:rPr>
        <w:t>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c. Nothing the Plaintiff did showed that he was in charge, or that he was the “inventive or master mind” of the movie</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1. Therefore, Plaintiff loses.</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b/>
          <w:color w:val="000000"/>
          <w:sz w:val="24"/>
          <w:lang w:eastAsia="en-US" w:bidi="x-none"/>
        </w:rPr>
        <w:t>III.</w:t>
      </w:r>
      <w:r w:rsidRPr="00877016">
        <w:rPr>
          <w:color w:val="000000"/>
          <w:sz w:val="24"/>
          <w:lang w:eastAsia="en-US" w:bidi="x-none"/>
        </w:rPr>
        <w:t xml:space="preserve"> </w:t>
      </w:r>
      <w:r w:rsidRPr="00877016">
        <w:rPr>
          <w:b/>
          <w:color w:val="000000"/>
          <w:sz w:val="24"/>
          <w:u w:val="single"/>
          <w:lang w:eastAsia="en-US" w:bidi="x-none"/>
        </w:rPr>
        <w:t>Works for Hire:</w:t>
      </w:r>
      <w:r w:rsidRPr="00877016">
        <w:rPr>
          <w:b/>
          <w:color w:val="000000"/>
          <w:sz w:val="24"/>
          <w:lang w:eastAsia="en-US" w:bidi="x-none"/>
        </w:rPr>
        <w:t> </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sz w:val="24"/>
          <w:u w:val="single"/>
          <w:lang w:eastAsia="en-US" w:bidi="x-none"/>
        </w:rPr>
        <w:t>Must qualify under one of two circumstances:</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employment: created by an employee</w:t>
      </w:r>
      <w:r w:rsidRPr="00877016">
        <w:rPr>
          <w:color w:val="000000"/>
          <w:sz w:val="24"/>
          <w:lang w:eastAsia="en-US" w:bidi="x-none"/>
        </w:rPr>
        <w:t xml:space="preserve"> in the regular course of employment</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2. commission, if both requirements met:</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i. "work for hire" agreement in writing</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ii. one of 9 categories of works</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1. collective work</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2. motion picture or other audiovisual work</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3. translation</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4. supplementary work</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5. co</w:t>
      </w:r>
      <w:r w:rsidRPr="00877016">
        <w:rPr>
          <w:color w:val="000000"/>
          <w:sz w:val="24"/>
          <w:lang w:eastAsia="en-US" w:bidi="x-none"/>
        </w:rPr>
        <w:t>mpilation</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6. instructional text</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7. test</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8. answers to test</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9. atlas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i/>
          <w:color w:val="000000"/>
          <w:sz w:val="24"/>
          <w:lang w:eastAsia="en-US" w:bidi="x-none"/>
        </w:rPr>
        <w:t>Community for Creative Non-Violence et al. v. Reid</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Background</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a. Artist was hired by an organization to create a sculpture, but after it is made, they reach a disagreement and the arti</w:t>
      </w:r>
      <w:r w:rsidRPr="00877016">
        <w:rPr>
          <w:color w:val="000000"/>
          <w:sz w:val="24"/>
          <w:lang w:eastAsia="en-US" w:bidi="x-none"/>
        </w:rPr>
        <w:t>st won’t return it</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b. They are contesting the determination of copyright</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c. Sculpture was of the Nativity featuring homeless people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d. CCNV wanted to take sculpture on tour, Reid wanted to take it on a smaller tour</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i. Reid sought copyright to prevent CCNV'</w:t>
      </w:r>
      <w:r w:rsidRPr="00877016">
        <w:rPr>
          <w:color w:val="000000"/>
          <w:sz w:val="24"/>
          <w:lang w:eastAsia="en-US" w:bidi="x-none"/>
        </w:rPr>
        <w:t>s tour</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 xml:space="preserve">2. </w:t>
      </w:r>
      <w:r w:rsidRPr="00877016">
        <w:rPr>
          <w:b/>
          <w:color w:val="000000"/>
          <w:sz w:val="24"/>
          <w:lang w:eastAsia="en-US" w:bidi="x-none"/>
        </w:rPr>
        <w:t>RULE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a. Copyright Act of 1976: Copyright ownership “ vests initially in the author or authors of the work”</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b. If it is a work for hire, “The employer or other person for whom the work was prepared is considered the author” and owns the copyright.</w:t>
      </w:r>
      <w:r w:rsidRPr="00877016">
        <w:rPr>
          <w:color w:val="000000"/>
          <w:sz w:val="24"/>
          <w:lang w:eastAsia="en-US" w:bidi="x-none"/>
        </w:rPr>
        <w:t xml:space="preserve"> EXCEPTION: if there is a written agreement to the contrary</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c. Copyright Act of 1976: A work is for hire under 2 sets of circumstances</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i. It is prepared by an employee within the scope of his or her employment, or</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ii. A work specially ordered or commission</w:t>
      </w:r>
      <w:r w:rsidRPr="00877016">
        <w:rPr>
          <w:color w:val="000000"/>
          <w:sz w:val="24"/>
          <w:lang w:eastAsia="en-US" w:bidi="x-none"/>
        </w:rPr>
        <w:t xml:space="preserve">ed for use as a contribution to a collective work, as a part of a motion picture or other audiovisual work, as a translation, as a supplementary work, as a compilation, as an instructional text, as a text, as answer material for a test, or as an atlas, if </w:t>
      </w:r>
      <w:r w:rsidRPr="00877016">
        <w:rPr>
          <w:color w:val="000000"/>
          <w:sz w:val="24"/>
          <w:lang w:eastAsia="en-US" w:bidi="x-none"/>
        </w:rPr>
        <w:t>the parties expressly agree in a written instrument signed by them that the work shall be considered a work made for hire</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d. If someone is hired for only one specific task for a small amount of time, worked in their own workplace with their own materials,</w:t>
      </w:r>
      <w:r w:rsidRPr="00877016">
        <w:rPr>
          <w:color w:val="000000"/>
          <w:sz w:val="24"/>
          <w:lang w:eastAsia="en-US" w:bidi="x-none"/>
        </w:rPr>
        <w:t xml:space="preserve"> and is </w:t>
      </w:r>
      <w:r w:rsidRPr="00877016">
        <w:rPr>
          <w:rStyle w:val="apple-tab-span"/>
          <w:color w:val="000000"/>
          <w:sz w:val="24"/>
          <w:lang w:eastAsia="en-US" w:bidi="x-none"/>
        </w:rPr>
        <w:t> </w:t>
      </w:r>
      <w:r w:rsidRPr="00877016">
        <w:rPr>
          <w:color w:val="000000"/>
          <w:sz w:val="24"/>
          <w:lang w:eastAsia="en-US" w:bidi="x-none"/>
        </w:rPr>
        <w:t>skilled at it, they are an independent contractor, not a work for hire</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e. Artist wins</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b/>
          <w:color w:val="000000"/>
          <w:sz w:val="24"/>
          <w:lang w:eastAsia="en-US" w:bidi="x-none"/>
        </w:rPr>
        <w:t xml:space="preserve">IV. </w:t>
      </w:r>
      <w:r w:rsidRPr="00877016">
        <w:rPr>
          <w:b/>
          <w:color w:val="000000"/>
          <w:sz w:val="24"/>
          <w:u w:val="single"/>
          <w:lang w:eastAsia="en-US" w:bidi="x-none"/>
        </w:rPr>
        <w:t>The Right to Prepare Derivative Works: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i/>
          <w:color w:val="000000"/>
          <w:sz w:val="24"/>
          <w:lang w:eastAsia="en-US" w:bidi="x-none"/>
        </w:rPr>
        <w:t>Anderson v. Stallone</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Background</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a. “Rocky IV” (“I must break you) case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b. Plaintiff wrote/copyrighted a script fo</w:t>
      </w:r>
      <w:r w:rsidRPr="00877016">
        <w:rPr>
          <w:color w:val="000000"/>
          <w:sz w:val="24"/>
          <w:lang w:eastAsia="en-US" w:bidi="x-none"/>
        </w:rPr>
        <w:t>r Rocky IV, which he claims Stallone used</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 xml:space="preserve">2. </w:t>
      </w:r>
      <w:r w:rsidRPr="00877016">
        <w:rPr>
          <w:b/>
          <w:color w:val="000000"/>
          <w:sz w:val="24"/>
          <w:lang w:eastAsia="en-US" w:bidi="x-none"/>
        </w:rPr>
        <w:t>RULE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a. Per Nichols v. Universal Pictures: Copyright protection is granted to a character if it is developed with enough specificity so as to constitute protectable expression</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 xml:space="preserve">b. Per § 17 USC § 106(2): When one </w:t>
      </w:r>
      <w:r w:rsidRPr="00877016">
        <w:rPr>
          <w:color w:val="000000"/>
          <w:sz w:val="24"/>
          <w:lang w:eastAsia="en-US" w:bidi="x-none"/>
        </w:rPr>
        <w:t>creates a derivative work based upon characters created by someone else without permission, no copyright protection is given</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c. He didn’t even have a claim, plus they said that his script wasn’t similar enough</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b/>
          <w:color w:val="000000"/>
          <w:sz w:val="24"/>
          <w:lang w:eastAsia="en-US" w:bidi="x-none"/>
        </w:rPr>
        <w:t>V.</w:t>
      </w:r>
      <w:r w:rsidRPr="00877016">
        <w:rPr>
          <w:color w:val="000000"/>
          <w:sz w:val="24"/>
          <w:lang w:eastAsia="en-US" w:bidi="x-none"/>
        </w:rPr>
        <w:t xml:space="preserve"> </w:t>
      </w:r>
      <w:r w:rsidRPr="00877016">
        <w:rPr>
          <w:b/>
          <w:color w:val="000000"/>
          <w:sz w:val="24"/>
          <w:u w:val="single"/>
          <w:lang w:eastAsia="en-US" w:bidi="x-none"/>
        </w:rPr>
        <w:t>Government Works:</w:t>
      </w:r>
      <w:r w:rsidRPr="00877016">
        <w:rPr>
          <w:color w:val="000000"/>
          <w:sz w:val="24"/>
          <w:lang w:eastAsia="en-US" w:bidi="x-none"/>
        </w:rPr>
        <w:t> </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1. Court has ruled that</w:t>
      </w:r>
      <w:r w:rsidRPr="00877016">
        <w:rPr>
          <w:color w:val="000000"/>
          <w:sz w:val="24"/>
          <w:lang w:eastAsia="en-US" w:bidi="x-none"/>
        </w:rPr>
        <w:t xml:space="preserve"> the government can’t obtain a copyright, but the government can hold a copyright if it </w:t>
      </w:r>
      <w:r w:rsidRPr="00877016">
        <w:rPr>
          <w:rStyle w:val="apple-tab-span"/>
          <w:color w:val="000000"/>
          <w:sz w:val="24"/>
          <w:lang w:eastAsia="en-US" w:bidi="x-none"/>
        </w:rPr>
        <w:t> </w:t>
      </w:r>
      <w:r w:rsidRPr="00877016">
        <w:rPr>
          <w:color w:val="000000"/>
          <w:sz w:val="24"/>
          <w:lang w:eastAsia="en-US" w:bidi="x-none"/>
        </w:rPr>
        <w:t>acquired by another means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2. Copyright Act does not expressly limit the protectability of works created by state government officers or </w:t>
      </w:r>
      <w:r w:rsidRPr="00877016">
        <w:rPr>
          <w:rStyle w:val="apple-tab-span"/>
          <w:color w:val="000000"/>
          <w:sz w:val="24"/>
          <w:lang w:eastAsia="en-US" w:bidi="x-none"/>
        </w:rPr>
        <w:t> </w:t>
      </w:r>
      <w:r w:rsidRPr="00877016">
        <w:rPr>
          <w:color w:val="000000"/>
          <w:sz w:val="24"/>
          <w:lang w:eastAsia="en-US" w:bidi="x-none"/>
        </w:rPr>
        <w:t>employees in their official c</w:t>
      </w:r>
      <w:r w:rsidRPr="00877016">
        <w:rPr>
          <w:color w:val="000000"/>
          <w:sz w:val="24"/>
          <w:lang w:eastAsia="en-US" w:bidi="x-none"/>
        </w:rPr>
        <w:t>apacities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3. courts have held that certain types of government works, such as statutes, opinions, etc. are inherently part of </w:t>
      </w:r>
      <w:r w:rsidRPr="00877016">
        <w:rPr>
          <w:rStyle w:val="apple-tab-span"/>
          <w:color w:val="000000"/>
          <w:sz w:val="24"/>
          <w:lang w:eastAsia="en-US" w:bidi="x-none"/>
        </w:rPr>
        <w:t> </w:t>
      </w:r>
      <w:r w:rsidRPr="00877016">
        <w:rPr>
          <w:color w:val="000000"/>
          <w:sz w:val="24"/>
          <w:lang w:eastAsia="en-US" w:bidi="x-none"/>
        </w:rPr>
        <w:t>the public domain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color w:val="000000"/>
          <w:sz w:val="24"/>
          <w:lang w:eastAsia="en-US" w:bidi="x-none"/>
        </w:rPr>
        <w:t xml:space="preserve">VI. </w:t>
      </w:r>
      <w:r w:rsidRPr="00877016">
        <w:rPr>
          <w:b/>
          <w:color w:val="000000"/>
          <w:sz w:val="24"/>
          <w:u w:val="single"/>
          <w:lang w:eastAsia="en-US" w:bidi="x-none"/>
        </w:rPr>
        <w:t>DURATION, NOTICE, DEPOSIT, and REGISTRATION: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color w:val="000000"/>
          <w:sz w:val="24"/>
          <w:lang w:eastAsia="en-US" w:bidi="x-none"/>
        </w:rPr>
        <w:t>Duration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1. [life of the author] + 70 years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2. author unknown</w:t>
      </w:r>
      <w:r w:rsidRPr="00877016">
        <w:rPr>
          <w:color w:val="000000"/>
          <w:sz w:val="24"/>
          <w:lang w:eastAsia="en-US" w:bidi="x-none"/>
        </w:rPr>
        <w:t>: (1) if published, 95 years, and (2) if unpublished, 120 years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PERIOD OF PROTECTION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Works Created on/after January 1, 1978, the following rules apply:</w:t>
      </w:r>
      <w:r w:rsidRPr="00877016">
        <w:rPr>
          <w:rFonts w:ascii="Times" w:hAnsi="Times"/>
          <w:sz w:val="24"/>
          <w:lang w:eastAsia="en-US" w:bidi="x-none"/>
        </w:rPr>
        <w:br/>
      </w:r>
      <w:r w:rsidRPr="00877016">
        <w:rPr>
          <w:sz w:val="24"/>
          <w:lang w:eastAsia="en-US" w:bidi="x-none"/>
        </w:rPr>
        <w:t>• General rule is “life plus 70” with copyright enduring from creation of the work and terminate 70 year</w:t>
      </w:r>
      <w:r w:rsidRPr="00877016">
        <w:rPr>
          <w:sz w:val="24"/>
          <w:lang w:eastAsia="en-US" w:bidi="x-none"/>
        </w:rPr>
        <w:t>s after the author’s death.  For joint works, the 70 years runs from the death of the last surviving author.</w:t>
      </w:r>
      <w:r w:rsidRPr="00877016">
        <w:rPr>
          <w:rFonts w:ascii="Times" w:hAnsi="Times"/>
          <w:sz w:val="24"/>
          <w:lang w:eastAsia="en-US" w:bidi="x-none"/>
        </w:rPr>
        <w:br/>
      </w:r>
      <w:r w:rsidRPr="00877016">
        <w:rPr>
          <w:sz w:val="24"/>
          <w:lang w:eastAsia="en-US" w:bidi="x-none"/>
        </w:rPr>
        <w:t>• For works made for hire, anonymous works, and pseudonymous works the term is “95 years from the dare of its first publication, or a term of 120 y</w:t>
      </w:r>
      <w:r w:rsidRPr="00877016">
        <w:rPr>
          <w:sz w:val="24"/>
          <w:lang w:eastAsia="en-US" w:bidi="x-none"/>
        </w:rPr>
        <w:t>ears from the year of its creation, whichever expires first.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Works Prior to January 1, 1978:</w:t>
      </w:r>
      <w:r w:rsidRPr="00877016">
        <w:rPr>
          <w:rFonts w:ascii="Times" w:hAnsi="Times"/>
          <w:sz w:val="24"/>
          <w:lang w:eastAsia="en-US" w:bidi="x-none"/>
        </w:rPr>
        <w:br/>
      </w:r>
      <w:r w:rsidRPr="00877016">
        <w:rPr>
          <w:sz w:val="24"/>
          <w:lang w:eastAsia="en-US" w:bidi="x-none"/>
        </w:rPr>
        <w:t>• Work published before January 1, 1978, the general rule is that the work has an effective term of 95 years from publication.</w:t>
      </w:r>
      <w:r w:rsidRPr="00877016">
        <w:rPr>
          <w:rFonts w:ascii="Times" w:hAnsi="Times"/>
          <w:sz w:val="24"/>
          <w:lang w:eastAsia="en-US" w:bidi="x-none"/>
        </w:rPr>
        <w:br/>
      </w:r>
      <w:r w:rsidRPr="00877016">
        <w:rPr>
          <w:sz w:val="24"/>
          <w:lang w:eastAsia="en-US" w:bidi="x-none"/>
        </w:rPr>
        <w:t xml:space="preserve">• For works created but unpublished </w:t>
      </w:r>
      <w:r w:rsidRPr="00877016">
        <w:rPr>
          <w:sz w:val="24"/>
          <w:lang w:eastAsia="en-US" w:bidi="x-none"/>
        </w:rPr>
        <w:t>and unregistered on January 1, 1978, the term is at least until 2047.</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NOTICE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Works Published Between 1909 and Dec. 31, 1977 [really, this is anything prior to 1977]:</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When 1909 Copyright Act was in effect, federal copyright applied primarily to published</w:t>
      </w:r>
      <w:r w:rsidRPr="00877016">
        <w:rPr>
          <w:sz w:val="24"/>
          <w:lang w:eastAsia="en-US" w:bidi="x-none"/>
        </w:rPr>
        <w:t xml:space="preserve"> works and state copyright could potentially apply to unpublished works.</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Federal copyright protection was generally secured by placing a property copyright notice on copies of the work when it was first  published.</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Some failures to comply with the no</w:t>
      </w:r>
      <w:r w:rsidRPr="00877016">
        <w:rPr>
          <w:sz w:val="24"/>
          <w:lang w:eastAsia="en-US" w:bidi="x-none"/>
        </w:rPr>
        <w:t>tice requirement were excused under 1909 Act: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sz w:val="24"/>
          <w:lang w:eastAsia="en-US" w:bidi="x-none"/>
        </w:rPr>
        <w:t> </w:t>
      </w:r>
      <w:r w:rsidRPr="00877016">
        <w:rPr>
          <w:sz w:val="24"/>
          <w:lang w:eastAsia="en-US" w:bidi="x-none"/>
        </w:rPr>
        <w:t xml:space="preserve">o Where copyright owner sought to comply, the omission by accident or mistake of the prescribed notice from a particular copy </w:t>
      </w:r>
      <w:r w:rsidRPr="00877016">
        <w:rPr>
          <w:rStyle w:val="apple-tab-span"/>
          <w:sz w:val="24"/>
          <w:lang w:eastAsia="en-US" w:bidi="x-none"/>
        </w:rPr>
        <w:t> </w:t>
      </w:r>
      <w:r w:rsidRPr="00877016">
        <w:rPr>
          <w:sz w:val="24"/>
          <w:lang w:eastAsia="en-US" w:bidi="x-none"/>
        </w:rPr>
        <w:t>   or copies did not invalidate the copyright.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o In order to come within this pro</w:t>
      </w:r>
      <w:r w:rsidRPr="00877016">
        <w:rPr>
          <w:sz w:val="24"/>
          <w:lang w:eastAsia="en-US" w:bidi="x-none"/>
        </w:rPr>
        <w:t>vision, the proprietor must have attempted to comply</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o Copyright owner could not recover damages from an innocent infringer who relied on the lack of notice.</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o Courts held “forfeiture” required a general publication, meaning the work be made available to</w:t>
      </w:r>
      <w:r w:rsidRPr="00877016">
        <w:rPr>
          <w:sz w:val="24"/>
          <w:lang w:eastAsia="en-US" w:bidi="x-none"/>
        </w:rPr>
        <w:t xml:space="preserve"> members of the public without </w:t>
      </w:r>
      <w:r w:rsidRPr="00877016">
        <w:rPr>
          <w:rStyle w:val="apple-tab-span"/>
          <w:sz w:val="24"/>
          <w:lang w:eastAsia="en-US" w:bidi="x-none"/>
        </w:rPr>
        <w:t> </w:t>
      </w:r>
      <w:r w:rsidRPr="00877016">
        <w:rPr>
          <w:sz w:val="24"/>
          <w:lang w:eastAsia="en-US" w:bidi="x-none"/>
        </w:rPr>
        <w:t>    regard to their identity or what they intended to do with the work.</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o There was no forfeiture by a limited publication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Works Published Between January 1, 1978 and February 28, 1989:</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Subject matter of copyright was ex</w:t>
      </w:r>
      <w:r w:rsidRPr="00877016">
        <w:rPr>
          <w:sz w:val="24"/>
          <w:lang w:eastAsia="en-US" w:bidi="x-none"/>
        </w:rPr>
        <w:t>panded to include both published and unpublished material</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Copyright began as soon as the work was fixed in a tangible form</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Continued the rule requiring copyright notice on the publication, but it was less harsh.</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Although Author would not lose copy</w:t>
      </w:r>
      <w:r w:rsidRPr="00877016">
        <w:rPr>
          <w:sz w:val="24"/>
          <w:lang w:eastAsia="en-US" w:bidi="x-none"/>
        </w:rPr>
        <w:t xml:space="preserve">right, she would not be able to collect damages from an innocent infringer who relied on a copy </w:t>
      </w:r>
      <w:r w:rsidRPr="00877016">
        <w:rPr>
          <w:rStyle w:val="apple-tab-span"/>
          <w:sz w:val="24"/>
          <w:lang w:eastAsia="en-US" w:bidi="x-none"/>
        </w:rPr>
        <w:t> </w:t>
      </w:r>
      <w:r w:rsidRPr="00877016">
        <w:rPr>
          <w:sz w:val="24"/>
          <w:lang w:eastAsia="en-US" w:bidi="x-none"/>
        </w:rPr>
        <w:t>   with not copyright notice.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Works Published After March 1, 1989:</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Congress did away with the requirement of notice as a condition for copyright.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Althoug</w:t>
      </w:r>
      <w:r w:rsidRPr="00877016">
        <w:rPr>
          <w:sz w:val="24"/>
          <w:lang w:eastAsia="en-US" w:bidi="x-none"/>
        </w:rPr>
        <w:t>h there is no longer a requirement of copyright holders to use copyright notices, it continues to occur in practice</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Copyright notice identified the owner and makes clear that the person claims those rights.</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Notice serves as a warning to potential inf</w:t>
      </w:r>
      <w:r w:rsidRPr="00877016">
        <w:rPr>
          <w:sz w:val="24"/>
          <w:lang w:eastAsia="en-US" w:bidi="x-none"/>
        </w:rPr>
        <w:t>ringers and serves as a guide to potential licensees</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xml:space="preserve">• When a work consists predominantly of works of the U.S. government, the copyright notice must identify the portions that embody </w:t>
      </w:r>
      <w:r w:rsidRPr="00877016">
        <w:rPr>
          <w:rStyle w:val="apple-tab-span"/>
          <w:sz w:val="24"/>
          <w:lang w:eastAsia="en-US" w:bidi="x-none"/>
        </w:rPr>
        <w:t> </w:t>
      </w:r>
      <w:r w:rsidRPr="00877016">
        <w:rPr>
          <w:sz w:val="24"/>
          <w:lang w:eastAsia="en-US" w:bidi="x-none"/>
        </w:rPr>
        <w:t>   protected material.</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Fonts w:ascii="Times" w:hAnsi="Times"/>
          <w:sz w:val="24"/>
          <w:lang w:eastAsia="en-US" w:bidi="x-none"/>
        </w:rPr>
        <w:br/>
      </w:r>
      <w:r w:rsidRPr="00877016">
        <w:rPr>
          <w:sz w:val="24"/>
          <w:lang w:eastAsia="en-US" w:bidi="x-none"/>
        </w:rPr>
        <w:t>REGISTRATION</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Copyright protection does not r</w:t>
      </w:r>
      <w:r w:rsidRPr="00877016">
        <w:rPr>
          <w:sz w:val="24"/>
          <w:lang w:eastAsia="en-US" w:bidi="x-none"/>
        </w:rPr>
        <w:t>equire registration</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Copyright owner may register the work at any time during the copyright term</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Both published and unpublished works may be registered.</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Advantages of Registration:</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o An action for infringement of the copyright in a United States w</w:t>
      </w:r>
      <w:r w:rsidRPr="00877016">
        <w:rPr>
          <w:sz w:val="24"/>
          <w:lang w:eastAsia="en-US" w:bidi="x-none"/>
        </w:rPr>
        <w:t xml:space="preserve">ork cannot be brought until the copyright holder registers the </w:t>
      </w:r>
      <w:r w:rsidRPr="00877016">
        <w:rPr>
          <w:rStyle w:val="apple-tab-span"/>
          <w:sz w:val="24"/>
          <w:lang w:eastAsia="en-US" w:bidi="x-none"/>
        </w:rPr>
        <w:t> </w:t>
      </w:r>
      <w:r w:rsidRPr="00877016">
        <w:rPr>
          <w:sz w:val="24"/>
          <w:lang w:eastAsia="en-US" w:bidi="x-none"/>
        </w:rPr>
        <w:t>    copyright.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o Registration is also a prerequisite for certain remedies for infringement [register before you bring suit]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Statutory damages and attorney’s</w:t>
      </w:r>
      <w:r w:rsidRPr="00877016">
        <w:rPr>
          <w:sz w:val="24"/>
          <w:lang w:eastAsia="en-US" w:bidi="x-none"/>
        </w:rPr>
        <w:sym w:font="Symbol" w:char="F0A7"/>
      </w:r>
      <w:r w:rsidRPr="00877016">
        <w:rPr>
          <w:sz w:val="24"/>
          <w:lang w:eastAsia="en-US" w:bidi="x-none"/>
        </w:rPr>
        <w:t xml:space="preserve"> fees are generally available on</w:t>
      </w:r>
      <w:r w:rsidRPr="00877016">
        <w:rPr>
          <w:sz w:val="24"/>
          <w:lang w:eastAsia="en-US" w:bidi="x-none"/>
        </w:rPr>
        <w:t>ly for infringement of registered works</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NOTE:</w:t>
      </w:r>
      <w:r w:rsidRPr="00877016">
        <w:rPr>
          <w:sz w:val="24"/>
          <w:lang w:eastAsia="en-US" w:bidi="x-none"/>
        </w:rPr>
        <w:sym w:font="Symbol" w:char="F0A7"/>
      </w:r>
      <w:r w:rsidRPr="00877016">
        <w:rPr>
          <w:sz w:val="24"/>
          <w:lang w:eastAsia="en-US" w:bidi="x-none"/>
        </w:rPr>
        <w:t xml:space="preserve"> copyright registration is a condition for filing an infringement action, but it need not precede the infringement, only  </w:t>
      </w:r>
      <w:r w:rsidRPr="00877016">
        <w:rPr>
          <w:rStyle w:val="apple-tab-span"/>
          <w:sz w:val="24"/>
          <w:lang w:eastAsia="en-US" w:bidi="x-none"/>
        </w:rPr>
        <w:t> </w:t>
      </w:r>
      <w:r w:rsidRPr="00877016">
        <w:rPr>
          <w:sz w:val="24"/>
          <w:lang w:eastAsia="en-US" w:bidi="x-none"/>
        </w:rPr>
        <w:t>    the filing of the subsequent lawsuit.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Registration must precede the</w:t>
      </w:r>
      <w:r w:rsidRPr="00877016">
        <w:rPr>
          <w:sz w:val="24"/>
          <w:lang w:eastAsia="en-US" w:bidi="x-none"/>
        </w:rPr>
        <w:sym w:font="Symbol" w:char="F0A7"/>
      </w:r>
      <w:r w:rsidRPr="00877016">
        <w:rPr>
          <w:sz w:val="24"/>
          <w:lang w:eastAsia="en-US" w:bidi="x-none"/>
        </w:rPr>
        <w:t xml:space="preserve"> infringeme</w:t>
      </w:r>
      <w:r w:rsidRPr="00877016">
        <w:rPr>
          <w:sz w:val="24"/>
          <w:lang w:eastAsia="en-US" w:bidi="x-none"/>
        </w:rPr>
        <w:t xml:space="preserve">nt [or registration must occur no later than three month after publication] for </w:t>
      </w:r>
      <w:r w:rsidRPr="00877016">
        <w:rPr>
          <w:rStyle w:val="apple-tab-span"/>
          <w:sz w:val="24"/>
          <w:lang w:eastAsia="en-US" w:bidi="x-none"/>
        </w:rPr>
        <w:t> </w:t>
      </w:r>
      <w:r w:rsidRPr="00877016">
        <w:rPr>
          <w:sz w:val="24"/>
          <w:lang w:eastAsia="en-US" w:bidi="x-none"/>
        </w:rPr>
        <w:t>    statutory damages or attorney fees to be awarded.</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If you register the published work within the first three months of publication, you will get statutory damages from a</w:t>
      </w:r>
      <w:r w:rsidRPr="00877016">
        <w:rPr>
          <w:sz w:val="24"/>
          <w:lang w:eastAsia="en-US" w:bidi="x-none"/>
        </w:rPr>
        <w:t xml:space="preserve">ny person who </w:t>
      </w:r>
      <w:r w:rsidRPr="00877016">
        <w:rPr>
          <w:rStyle w:val="apple-tab-span"/>
          <w:sz w:val="24"/>
          <w:lang w:eastAsia="en-US" w:bidi="x-none"/>
        </w:rPr>
        <w:t> </w:t>
      </w:r>
      <w:r w:rsidRPr="00877016">
        <w:rPr>
          <w:sz w:val="24"/>
          <w:lang w:eastAsia="en-US" w:bidi="x-none"/>
        </w:rPr>
        <w:t>   infringes.</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xml:space="preserve">• After not registering for those three months, you will only get statutory damages for infringements which occurred after you </w:t>
      </w:r>
      <w:r w:rsidRPr="00877016">
        <w:rPr>
          <w:rStyle w:val="apple-tab-span"/>
          <w:sz w:val="24"/>
          <w:lang w:eastAsia="en-US" w:bidi="x-none"/>
        </w:rPr>
        <w:t> </w:t>
      </w:r>
      <w:r w:rsidRPr="00877016">
        <w:rPr>
          <w:sz w:val="24"/>
          <w:lang w:eastAsia="en-US" w:bidi="x-none"/>
        </w:rPr>
        <w:t>   registered.</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Regardless, you may only bring suit once you registered the copyright.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DEPOSIT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Copyright owners that register works must make a deposit with the U.S. Copyright Office.</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Copyright owners of published works are also required to deposit two copies or phono-records with the Library of Congress.</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xml:space="preserve">• Copyright owner is permitted to use </w:t>
      </w:r>
      <w:r w:rsidRPr="00877016">
        <w:rPr>
          <w:sz w:val="24"/>
          <w:lang w:eastAsia="en-US" w:bidi="x-none"/>
        </w:rPr>
        <w:t>the Library of Congress deposit to also fulfill the registration deposit requirement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Copyright owners that neither register nor publish have no deposit requirement.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All copies that are deposited become the property of the U.S. Government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 xml:space="preserve">Restoration </w:t>
      </w:r>
      <w:r w:rsidRPr="00877016">
        <w:rPr>
          <w:sz w:val="24"/>
          <w:lang w:eastAsia="en-US" w:bidi="x-none"/>
        </w:rPr>
        <w:t>of Lost Copyrights for Foreign Authors:</w:t>
      </w:r>
      <w:r w:rsidRPr="00877016">
        <w:rPr>
          <w:rFonts w:ascii="Times" w:hAnsi="Times"/>
          <w:sz w:val="24"/>
          <w:lang w:eastAsia="en-US" w:bidi="x-none"/>
        </w:rPr>
        <w:br/>
      </w:r>
      <w:r w:rsidRPr="00877016">
        <w:rPr>
          <w:sz w:val="24"/>
          <w:lang w:eastAsia="en-US" w:bidi="x-none"/>
        </w:rPr>
        <w:t>The United States agreed to restore some of the foreign copyrights due to failure to comply with U.S. formalities requirements.  Under Trade-Related Aspects of Intellectual Property Agreement, certain copyrights of f</w:t>
      </w:r>
      <w:r w:rsidRPr="00877016">
        <w:rPr>
          <w:sz w:val="24"/>
          <w:lang w:eastAsia="en-US" w:bidi="x-none"/>
        </w:rPr>
        <w:t>oreign authors were restored.</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Restoration applies if the following conditions are met:</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1) Work was first published in an eligible country at least 30 days before U.S. publication</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2) The work has not passed into the public domain in its source country due</w:t>
      </w:r>
      <w:r w:rsidRPr="00877016">
        <w:rPr>
          <w:sz w:val="24"/>
          <w:lang w:eastAsia="en-US" w:bidi="x-none"/>
        </w:rPr>
        <w:t xml:space="preserve"> to expiration of the period of protection</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 xml:space="preserve">3) The work is in the public domain in the U.S. due to failure to comply with formalities, due to lack of protection before 1972 in U.S. </w:t>
      </w:r>
      <w:r w:rsidRPr="00877016">
        <w:rPr>
          <w:rStyle w:val="apple-tab-span"/>
          <w:sz w:val="24"/>
          <w:lang w:eastAsia="en-US" w:bidi="x-none"/>
        </w:rPr>
        <w:t> </w:t>
      </w:r>
      <w:r w:rsidRPr="00877016">
        <w:rPr>
          <w:sz w:val="24"/>
          <w:lang w:eastAsia="en-US" w:bidi="x-none"/>
        </w:rPr>
        <w:t>     for sound recording, or due to lack of national eligibility, AND</w:t>
      </w:r>
      <w:r w:rsidRPr="00877016">
        <w:rPr>
          <w:rFonts w:ascii="Times" w:hAnsi="Times"/>
          <w:sz w:val="24"/>
          <w:lang w:eastAsia="en-US" w:bidi="x-none"/>
        </w:rPr>
        <w:br/>
      </w:r>
      <w:r w:rsidRPr="00877016">
        <w:rPr>
          <w:rStyle w:val="apple-tab-span"/>
          <w:sz w:val="24"/>
          <w:lang w:eastAsia="en-US" w:bidi="x-none"/>
        </w:rPr>
        <w:t> </w:t>
      </w:r>
      <w:r w:rsidRPr="00877016">
        <w:rPr>
          <w:sz w:val="24"/>
          <w:lang w:eastAsia="en-US" w:bidi="x-none"/>
        </w:rPr>
        <w:t>4) </w:t>
      </w:r>
      <w:r w:rsidRPr="00877016">
        <w:rPr>
          <w:sz w:val="24"/>
          <w:lang w:eastAsia="en-US" w:bidi="x-none"/>
        </w:rPr>
        <w:t>The author was a national of an eligible country.</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Fonts w:ascii="Times" w:hAnsi="Times"/>
          <w:sz w:val="24"/>
          <w:lang w:eastAsia="en-US" w:bidi="x-none"/>
        </w:rPr>
        <w:br/>
      </w:r>
      <w:r w:rsidRPr="00877016">
        <w:rPr>
          <w:sz w:val="24"/>
          <w:lang w:eastAsia="en-US" w:bidi="x-none"/>
        </w:rPr>
        <w:t> </w:t>
      </w:r>
      <w:r w:rsidRPr="00877016">
        <w:rPr>
          <w:rStyle w:val="Strong"/>
          <w:sz w:val="24"/>
          <w:lang w:eastAsia="en-US" w:bidi="x-none"/>
        </w:rPr>
        <w:t>INFRINGEMENT</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sz w:val="24"/>
          <w:lang w:eastAsia="en-US" w:bidi="x-none"/>
        </w:rPr>
        <w:t xml:space="preserve">1. </w:t>
      </w:r>
      <w:r w:rsidRPr="00877016">
        <w:rPr>
          <w:sz w:val="24"/>
          <w:u w:val="single"/>
          <w:lang w:eastAsia="en-US" w:bidi="x-none"/>
        </w:rPr>
        <w:t>Non literal infringement</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1. Copying</w:t>
      </w:r>
    </w:p>
    <w:p w:rsidR="00877016" w:rsidRPr="00877016" w:rsidRDefault="004F5DBF" w:rsidP="00877016">
      <w:pPr>
        <w:widowControl/>
        <w:autoSpaceDE/>
        <w:autoSpaceDN/>
        <w:adjustRightInd/>
        <w:spacing w:beforeAutospacing="1" w:afterAutospacing="1"/>
        <w:ind w:firstLine="720"/>
        <w:rPr>
          <w:sz w:val="24"/>
          <w:lang w:eastAsia="en-US" w:bidi="x-none"/>
        </w:rPr>
      </w:pPr>
      <w:r w:rsidRPr="00877016">
        <w:rPr>
          <w:rStyle w:val="apple-tab-span"/>
          <w:color w:val="000000"/>
          <w:sz w:val="24"/>
          <w:lang w:eastAsia="en-US" w:bidi="x-none"/>
        </w:rPr>
        <w:t> </w:t>
      </w:r>
      <w:r w:rsidRPr="00877016">
        <w:rPr>
          <w:color w:val="000000"/>
          <w:sz w:val="24"/>
          <w:lang w:eastAsia="en-US" w:bidi="x-none"/>
        </w:rPr>
        <w:t>1. Direct Evidence of Copying</w:t>
      </w:r>
    </w:p>
    <w:p w:rsidR="00877016" w:rsidRPr="00877016" w:rsidRDefault="004F5DBF" w:rsidP="00877016">
      <w:pPr>
        <w:widowControl/>
        <w:autoSpaceDE/>
        <w:autoSpaceDN/>
        <w:adjustRightInd/>
        <w:spacing w:beforeAutospacing="1" w:afterAutospacing="1"/>
        <w:ind w:firstLine="720"/>
        <w:rPr>
          <w:sz w:val="24"/>
          <w:lang w:eastAsia="en-US" w:bidi="x-none"/>
        </w:rPr>
      </w:pPr>
      <w:r w:rsidRPr="00877016">
        <w:rPr>
          <w:rStyle w:val="apple-tab-span"/>
          <w:color w:val="000000"/>
          <w:sz w:val="24"/>
          <w:lang w:eastAsia="en-US" w:bidi="x-none"/>
        </w:rPr>
        <w:t> </w:t>
      </w:r>
      <w:r w:rsidRPr="00877016">
        <w:rPr>
          <w:color w:val="000000"/>
          <w:sz w:val="24"/>
          <w:lang w:eastAsia="en-US" w:bidi="x-none"/>
        </w:rPr>
        <w:t>2. Indirect Evidence</w:t>
      </w:r>
    </w:p>
    <w:p w:rsidR="00877016" w:rsidRPr="00877016" w:rsidRDefault="004F5DBF" w:rsidP="00877016">
      <w:pPr>
        <w:widowControl/>
        <w:autoSpaceDE/>
        <w:autoSpaceDN/>
        <w:adjustRightInd/>
        <w:spacing w:beforeAutospacing="1" w:afterAutospacing="1"/>
        <w:ind w:left="1440" w:firstLine="720"/>
        <w:rPr>
          <w:sz w:val="24"/>
          <w:lang w:eastAsia="en-US" w:bidi="x-none"/>
        </w:rPr>
      </w:pPr>
      <w:r w:rsidRPr="00877016">
        <w:rPr>
          <w:color w:val="000000"/>
          <w:sz w:val="24"/>
          <w:lang w:eastAsia="en-US" w:bidi="x-none"/>
        </w:rPr>
        <w:t>1. Access</w:t>
      </w:r>
    </w:p>
    <w:p w:rsidR="00877016" w:rsidRPr="00877016" w:rsidRDefault="004F5DBF" w:rsidP="00877016">
      <w:pPr>
        <w:widowControl/>
        <w:autoSpaceDE/>
        <w:autoSpaceDN/>
        <w:adjustRightInd/>
        <w:spacing w:beforeAutospacing="1" w:afterAutospacing="1"/>
        <w:ind w:left="1440" w:firstLine="720"/>
        <w:rPr>
          <w:sz w:val="24"/>
          <w:lang w:eastAsia="en-US" w:bidi="x-none"/>
        </w:rPr>
      </w:pPr>
      <w:r w:rsidRPr="00877016">
        <w:rPr>
          <w:color w:val="000000"/>
          <w:sz w:val="24"/>
          <w:lang w:eastAsia="en-US" w:bidi="x-none"/>
        </w:rPr>
        <w:t>2. Substantial similarity</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2. Improper</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1. Substantial similarity</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2. Ordinary observer st</w:t>
      </w:r>
      <w:r w:rsidRPr="00877016">
        <w:rPr>
          <w:color w:val="000000"/>
          <w:sz w:val="24"/>
          <w:lang w:eastAsia="en-US" w:bidi="x-none"/>
        </w:rPr>
        <w:t>andpoint</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3. Expert testimony sometimes</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4. Quality of portion taken</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5. Scenes-a-faire copying ok</w:t>
      </w:r>
    </w:p>
    <w:p w:rsidR="00877016" w:rsidRPr="00877016" w:rsidRDefault="004F5DBF" w:rsidP="00877016">
      <w:pPr>
        <w:widowControl/>
        <w:autoSpaceDE/>
        <w:autoSpaceDN/>
        <w:adjustRightInd/>
        <w:spacing w:beforeAutospacing="1" w:afterAutospacing="1"/>
        <w:ind w:left="360" w:firstLine="0"/>
        <w:rPr>
          <w:sz w:val="24"/>
          <w:lang w:eastAsia="en-US" w:bidi="x-none"/>
        </w:rPr>
      </w:pPr>
      <w:r w:rsidRPr="00877016">
        <w:rPr>
          <w:color w:val="000000"/>
          <w:sz w:val="24"/>
          <w:lang w:eastAsia="en-US" w:bidi="x-none"/>
        </w:rPr>
        <w:t xml:space="preserve">2. </w:t>
      </w:r>
      <w:r w:rsidRPr="00877016">
        <w:rPr>
          <w:i/>
          <w:color w:val="000000"/>
          <w:sz w:val="24"/>
          <w:lang w:eastAsia="en-US" w:bidi="x-none"/>
        </w:rPr>
        <w:t>Arnstein v. Porter</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a. Arnstein sued Cole Porter for copyright infringement for copying some of his songs</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b. Arnstein argued Porter could have stolen a copy</w:t>
      </w:r>
      <w:r w:rsidRPr="00877016">
        <w:rPr>
          <w:color w:val="000000"/>
          <w:sz w:val="24"/>
          <w:lang w:eastAsia="en-US" w:bidi="x-none"/>
        </w:rPr>
        <w:t xml:space="preserve"> of a song from his room, or had someone else do it</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w:t>
      </w:r>
      <w:r w:rsidRPr="00877016">
        <w:rPr>
          <w:rStyle w:val="apple-tab-span"/>
          <w:color w:val="000000"/>
          <w:sz w:val="24"/>
          <w:lang w:eastAsia="en-US" w:bidi="x-none"/>
        </w:rPr>
        <w:t> </w:t>
      </w:r>
      <w:r w:rsidRPr="00877016">
        <w:rPr>
          <w:color w:val="000000"/>
          <w:sz w:val="24"/>
          <w:lang w:eastAsia="en-US" w:bidi="x-none"/>
        </w:rPr>
        <w:t>copying</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c. improper appropriation</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d. Background: Plaintiff is suing, claiming that 3 of their songs was plagiarized by D</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b/>
          <w:color w:val="000000"/>
          <w:sz w:val="24"/>
          <w:lang w:eastAsia="en-US" w:bidi="x-none"/>
        </w:rPr>
        <w:t>Rule – NON-LITERAL INFRINGEMENT</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u w:val="single"/>
          <w:lang w:eastAsia="en-US" w:bidi="x-none"/>
        </w:rPr>
        <w:t>To prove a non literal infringement, 2 ele</w:t>
      </w:r>
      <w:r w:rsidRPr="00877016">
        <w:rPr>
          <w:color w:val="000000"/>
          <w:sz w:val="24"/>
          <w:u w:val="single"/>
          <w:lang w:eastAsia="en-US" w:bidi="x-none"/>
        </w:rPr>
        <w:t>ments are required</w:t>
      </w:r>
    </w:p>
    <w:p w:rsidR="00877016" w:rsidRPr="00877016" w:rsidRDefault="004F5DBF" w:rsidP="00877016">
      <w:pPr>
        <w:widowControl/>
        <w:autoSpaceDE/>
        <w:autoSpaceDN/>
        <w:adjustRightInd/>
        <w:spacing w:beforeAutospacing="1" w:afterAutospacing="1"/>
        <w:ind w:left="1440" w:firstLine="0"/>
        <w:rPr>
          <w:sz w:val="24"/>
          <w:lang w:eastAsia="en-US" w:bidi="x-none"/>
        </w:rPr>
      </w:pPr>
      <w:r w:rsidRPr="00877016">
        <w:rPr>
          <w:color w:val="000000"/>
          <w:sz w:val="24"/>
          <w:lang w:eastAsia="en-US" w:bidi="x-none"/>
        </w:rPr>
        <w:t>1. That D copied from P’s copyrighted work</w:t>
      </w:r>
    </w:p>
    <w:p w:rsidR="00877016" w:rsidRPr="00877016" w:rsidRDefault="004F5DBF" w:rsidP="00877016">
      <w:pPr>
        <w:widowControl/>
        <w:autoSpaceDE/>
        <w:autoSpaceDN/>
        <w:adjustRightInd/>
        <w:spacing w:beforeAutospacing="1" w:afterAutospacing="1"/>
        <w:ind w:left="1800" w:firstLine="0"/>
        <w:rPr>
          <w:sz w:val="24"/>
          <w:lang w:eastAsia="en-US" w:bidi="x-none"/>
        </w:rPr>
      </w:pPr>
      <w:r w:rsidRPr="00877016">
        <w:rPr>
          <w:color w:val="000000"/>
          <w:sz w:val="24"/>
          <w:lang w:eastAsia="en-US" w:bidi="x-none"/>
        </w:rPr>
        <w:t>1. An admission OR</w:t>
      </w:r>
    </w:p>
    <w:p w:rsidR="00877016" w:rsidRPr="00877016" w:rsidRDefault="004F5DBF" w:rsidP="00877016">
      <w:pPr>
        <w:widowControl/>
        <w:autoSpaceDE/>
        <w:autoSpaceDN/>
        <w:adjustRightInd/>
        <w:spacing w:beforeAutospacing="1" w:afterAutospacing="1"/>
        <w:ind w:left="1800" w:firstLine="0"/>
        <w:rPr>
          <w:sz w:val="24"/>
          <w:lang w:eastAsia="en-US" w:bidi="x-none"/>
        </w:rPr>
      </w:pPr>
      <w:r w:rsidRPr="00877016">
        <w:rPr>
          <w:color w:val="000000"/>
          <w:sz w:val="24"/>
          <w:lang w:eastAsia="en-US" w:bidi="x-none"/>
        </w:rPr>
        <w:t>2. Circumstantial evidence</w:t>
      </w:r>
    </w:p>
    <w:p w:rsidR="00877016" w:rsidRPr="00877016" w:rsidRDefault="004F5DBF" w:rsidP="00877016">
      <w:pPr>
        <w:widowControl/>
        <w:autoSpaceDE/>
        <w:autoSpaceDN/>
        <w:adjustRightInd/>
        <w:spacing w:beforeAutospacing="1" w:afterAutospacing="1"/>
        <w:ind w:left="2160" w:firstLine="0"/>
        <w:rPr>
          <w:sz w:val="24"/>
          <w:lang w:eastAsia="en-US" w:bidi="x-none"/>
        </w:rPr>
      </w:pPr>
      <w:r w:rsidRPr="00877016">
        <w:rPr>
          <w:color w:val="000000"/>
          <w:sz w:val="24"/>
          <w:lang w:eastAsia="en-US" w:bidi="x-none"/>
        </w:rPr>
        <w:t>1. Access or Substantial Similarity</w:t>
      </w:r>
    </w:p>
    <w:p w:rsidR="00877016" w:rsidRPr="00877016" w:rsidRDefault="004F5DBF" w:rsidP="00877016">
      <w:pPr>
        <w:widowControl/>
        <w:autoSpaceDE/>
        <w:autoSpaceDN/>
        <w:adjustRightInd/>
        <w:spacing w:beforeAutospacing="1" w:afterAutospacing="1"/>
        <w:ind w:left="1440" w:firstLine="0"/>
        <w:rPr>
          <w:sz w:val="24"/>
          <w:lang w:eastAsia="en-US" w:bidi="x-none"/>
        </w:rPr>
      </w:pPr>
      <w:r w:rsidRPr="00877016">
        <w:rPr>
          <w:color w:val="000000"/>
          <w:sz w:val="24"/>
          <w:lang w:eastAsia="en-US" w:bidi="x-none"/>
        </w:rPr>
        <w:t>2. That the copying went so far as improper appropriation</w:t>
      </w:r>
    </w:p>
    <w:p w:rsidR="00877016" w:rsidRPr="00877016" w:rsidRDefault="004F5DBF" w:rsidP="00877016">
      <w:pPr>
        <w:widowControl/>
        <w:autoSpaceDE/>
        <w:autoSpaceDN/>
        <w:adjustRightInd/>
        <w:spacing w:beforeAutospacing="1" w:afterAutospacing="1"/>
        <w:ind w:left="1800" w:firstLine="0"/>
        <w:rPr>
          <w:sz w:val="24"/>
          <w:lang w:eastAsia="en-US" w:bidi="x-none"/>
        </w:rPr>
      </w:pPr>
      <w:r w:rsidRPr="00877016">
        <w:rPr>
          <w:color w:val="000000"/>
          <w:sz w:val="24"/>
          <w:lang w:eastAsia="en-US" w:bidi="x-none"/>
        </w:rPr>
        <w:t>1. Requires standard from an ordinary observer</w:t>
      </w:r>
    </w:p>
    <w:p w:rsidR="00877016" w:rsidRPr="00877016" w:rsidRDefault="004F5DBF" w:rsidP="00877016">
      <w:pPr>
        <w:widowControl/>
        <w:autoSpaceDE/>
        <w:autoSpaceDN/>
        <w:adjustRightInd/>
        <w:spacing w:beforeAutospacing="1" w:afterAutospacing="1"/>
        <w:ind w:left="1800" w:firstLine="0"/>
        <w:rPr>
          <w:sz w:val="24"/>
          <w:lang w:eastAsia="en-US" w:bidi="x-none"/>
        </w:rPr>
      </w:pPr>
      <w:r w:rsidRPr="00877016">
        <w:rPr>
          <w:color w:val="000000"/>
          <w:sz w:val="24"/>
          <w:lang w:eastAsia="en-US" w:bidi="x-none"/>
        </w:rPr>
        <w:t>2. Expe</w:t>
      </w:r>
      <w:r w:rsidRPr="00877016">
        <w:rPr>
          <w:color w:val="000000"/>
          <w:sz w:val="24"/>
          <w:lang w:eastAsia="en-US" w:bidi="x-none"/>
        </w:rPr>
        <w:t>rt testimony</w:t>
      </w:r>
    </w:p>
    <w:p w:rsidR="00877016" w:rsidRPr="00877016" w:rsidRDefault="004F5DBF" w:rsidP="00877016">
      <w:pPr>
        <w:widowControl/>
        <w:autoSpaceDE/>
        <w:autoSpaceDN/>
        <w:adjustRightInd/>
        <w:spacing w:beforeAutospacing="1" w:afterAutospacing="1"/>
        <w:ind w:left="1800" w:firstLine="0"/>
        <w:rPr>
          <w:sz w:val="24"/>
          <w:lang w:eastAsia="en-US" w:bidi="x-none"/>
        </w:rPr>
      </w:pPr>
      <w:r w:rsidRPr="00877016">
        <w:rPr>
          <w:color w:val="000000"/>
          <w:sz w:val="24"/>
          <w:lang w:eastAsia="en-US" w:bidi="x-none"/>
        </w:rPr>
        <w:t>3. Quality</w:t>
      </w:r>
    </w:p>
    <w:p w:rsidR="00877016" w:rsidRPr="00877016" w:rsidRDefault="004F5DBF" w:rsidP="00877016">
      <w:pPr>
        <w:widowControl/>
        <w:autoSpaceDE/>
        <w:autoSpaceDN/>
        <w:adjustRightInd/>
        <w:spacing w:beforeAutospacing="1" w:afterAutospacing="1"/>
        <w:ind w:left="1800" w:firstLine="0"/>
        <w:rPr>
          <w:sz w:val="24"/>
          <w:lang w:eastAsia="en-US" w:bidi="x-none"/>
        </w:rPr>
      </w:pPr>
      <w:r w:rsidRPr="00877016">
        <w:rPr>
          <w:color w:val="000000"/>
          <w:sz w:val="24"/>
          <w:lang w:eastAsia="en-US" w:bidi="x-none"/>
        </w:rPr>
        <w:t>4. The greater the proportion the percentage of the P’s work was taken means that there is an increased likelihood of infringement</w:t>
      </w:r>
    </w:p>
    <w:p w:rsidR="00877016" w:rsidRPr="00877016" w:rsidRDefault="004F5DBF" w:rsidP="00877016">
      <w:pPr>
        <w:widowControl/>
        <w:autoSpaceDE/>
        <w:autoSpaceDN/>
        <w:adjustRightInd/>
        <w:spacing w:beforeAutospacing="1" w:afterAutospacing="1"/>
        <w:ind w:left="2160" w:firstLine="0"/>
        <w:rPr>
          <w:sz w:val="24"/>
          <w:lang w:eastAsia="en-US" w:bidi="x-none"/>
        </w:rPr>
      </w:pPr>
      <w:r w:rsidRPr="00877016">
        <w:rPr>
          <w:color w:val="000000"/>
          <w:sz w:val="24"/>
          <w:lang w:eastAsia="en-US" w:bidi="x-none"/>
        </w:rPr>
        <w:t>1. Increased percentage of D’s work comprises of P’s work is not relevant</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2. These are issues of fact</w:t>
      </w:r>
      <w:r w:rsidRPr="00877016">
        <w:rPr>
          <w:color w:val="000000"/>
          <w:sz w:val="24"/>
          <w:lang w:eastAsia="en-US" w:bidi="x-none"/>
        </w:rPr>
        <w:t>, and this case was remanded to a jury</w:t>
      </w:r>
    </w:p>
    <w:p w:rsidR="00877016" w:rsidRPr="00877016" w:rsidRDefault="004F5DBF" w:rsidP="00877016">
      <w:pPr>
        <w:widowControl/>
        <w:autoSpaceDE/>
        <w:autoSpaceDN/>
        <w:adjustRightInd/>
        <w:spacing w:beforeAutospacing="1" w:afterAutospacing="1"/>
        <w:ind w:left="360" w:firstLine="0"/>
        <w:rPr>
          <w:sz w:val="24"/>
          <w:lang w:eastAsia="en-US" w:bidi="x-none"/>
        </w:rPr>
      </w:pPr>
      <w:r w:rsidRPr="00877016">
        <w:rPr>
          <w:color w:val="000000"/>
          <w:sz w:val="24"/>
          <w:lang w:eastAsia="en-US" w:bidi="x-none"/>
        </w:rPr>
        <w:t xml:space="preserve">3. </w:t>
      </w:r>
      <w:r w:rsidRPr="00877016">
        <w:rPr>
          <w:i/>
          <w:color w:val="000000"/>
          <w:sz w:val="24"/>
          <w:lang w:eastAsia="en-US" w:bidi="x-none"/>
        </w:rPr>
        <w:t>Nichols v. Universal Pictures Corporation</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1. Background</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1. P created/copyrighted a play about a Jewish family living in New York and a child gets married to a catholic</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2. D created a movie that was very similar</w:t>
      </w:r>
    </w:p>
    <w:p w:rsidR="00877016" w:rsidRPr="00877016" w:rsidRDefault="004F5DBF" w:rsidP="00877016">
      <w:pPr>
        <w:keepNext/>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2</w:t>
      </w:r>
      <w:r w:rsidRPr="00877016">
        <w:rPr>
          <w:color w:val="000000"/>
          <w:sz w:val="24"/>
          <w:lang w:eastAsia="en-US" w:bidi="x-none"/>
        </w:rPr>
        <w:t xml:space="preserve">. </w:t>
      </w:r>
      <w:r w:rsidRPr="00877016">
        <w:rPr>
          <w:b/>
          <w:color w:val="000000"/>
          <w:sz w:val="24"/>
          <w:lang w:eastAsia="en-US" w:bidi="x-none"/>
        </w:rPr>
        <w:t>Rule</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1. When the theme (in this case, the families in NY of Jewish and Catholic faith that have children that marry) is only a part of the copyrighted idea, it is not enough.</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2. Basically ones copyright of a written work does not cover absolutely everyth</w:t>
      </w:r>
      <w:r w:rsidRPr="00877016">
        <w:rPr>
          <w:color w:val="000000"/>
          <w:sz w:val="24"/>
          <w:lang w:eastAsia="en-US" w:bidi="x-none"/>
        </w:rPr>
        <w:t>ing that can be drawn from it</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sz w:val="24"/>
          <w:lang w:eastAsia="en-US" w:bidi="x-none"/>
        </w:rPr>
        <w:t xml:space="preserve">4. </w:t>
      </w:r>
      <w:r w:rsidRPr="00877016">
        <w:rPr>
          <w:i/>
          <w:sz w:val="24"/>
          <w:lang w:eastAsia="en-US" w:bidi="x-none"/>
        </w:rPr>
        <w:t>Selle v. Gibb</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1. Chicago band sued the Bee Gees for copying one of their songs</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2. Songs had been played in the Chicago area a few times, band sent demo tapes to 11 record companies</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3. Jury found for the Chicago band, jud</w:t>
      </w:r>
      <w:r w:rsidRPr="00877016">
        <w:rPr>
          <w:color w:val="000000"/>
          <w:sz w:val="24"/>
          <w:lang w:eastAsia="en-US" w:bidi="x-none"/>
        </w:rPr>
        <w:t>ge entered j.n.o.v. for the Bee Gees</w:t>
      </w:r>
    </w:p>
    <w:p w:rsidR="00877016" w:rsidRPr="00877016" w:rsidRDefault="004F5DBF" w:rsidP="00877016">
      <w:pPr>
        <w:widowControl/>
        <w:autoSpaceDE/>
        <w:autoSpaceDN/>
        <w:adjustRightInd/>
        <w:spacing w:beforeAutospacing="1" w:afterAutospacing="1"/>
        <w:ind w:left="360"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5. </w:t>
      </w:r>
      <w:r w:rsidRPr="00877016">
        <w:rPr>
          <w:i/>
          <w:color w:val="000000"/>
          <w:sz w:val="24"/>
          <w:lang w:eastAsia="en-US" w:bidi="x-none"/>
        </w:rPr>
        <w:t>Steinberg v. Columbia Pictures Industries, Inc.</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1. Background</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1. New Yorker cover/”Moscow on the Hudson” case</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2. “Moscow on the Hudson” poster was very similar to and influenced by a New Yorker cover</w:t>
      </w:r>
    </w:p>
    <w:p w:rsidR="00877016" w:rsidRPr="00877016" w:rsidRDefault="004F5DBF" w:rsidP="00877016">
      <w:pPr>
        <w:widowControl/>
        <w:autoSpaceDE/>
        <w:autoSpaceDN/>
        <w:adjustRightInd/>
        <w:spacing w:beforeAutospacing="1"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2. </w:t>
      </w:r>
      <w:r w:rsidRPr="00877016">
        <w:rPr>
          <w:b/>
          <w:color w:val="000000"/>
          <w:sz w:val="24"/>
          <w:lang w:eastAsia="en-US" w:bidi="x-none"/>
        </w:rPr>
        <w:t>RULE </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1. W</w:t>
      </w:r>
      <w:r w:rsidRPr="00877016">
        <w:rPr>
          <w:color w:val="000000"/>
          <w:sz w:val="24"/>
          <w:lang w:eastAsia="en-US" w:bidi="x-none"/>
        </w:rPr>
        <w:t>ith regards to the 2nd Element from Arnstein</w:t>
      </w:r>
    </w:p>
    <w:p w:rsidR="00877016" w:rsidRPr="00877016" w:rsidRDefault="004F5DBF" w:rsidP="00877016">
      <w:pPr>
        <w:widowControl/>
        <w:autoSpaceDE/>
        <w:autoSpaceDN/>
        <w:adjustRightInd/>
        <w:spacing w:beforeAutospacing="1" w:afterAutospacing="1"/>
        <w:ind w:left="1440" w:firstLine="0"/>
        <w:rPr>
          <w:sz w:val="24"/>
          <w:lang w:eastAsia="en-US" w:bidi="x-none"/>
        </w:rPr>
      </w:pPr>
      <w:r w:rsidRPr="00877016">
        <w:rPr>
          <w:color w:val="000000"/>
          <w:sz w:val="24"/>
          <w:lang w:eastAsia="en-US" w:bidi="x-none"/>
        </w:rPr>
        <w:t>1. It is satisfied when the two works could easily be mistaken for one another</w:t>
      </w:r>
    </w:p>
    <w:p w:rsidR="00877016" w:rsidRPr="00877016" w:rsidRDefault="004F5DBF" w:rsidP="00877016">
      <w:pPr>
        <w:widowControl/>
        <w:autoSpaceDE/>
        <w:autoSpaceDN/>
        <w:adjustRightInd/>
        <w:spacing w:beforeAutospacing="1" w:afterAutospacing="1"/>
        <w:ind w:left="1440" w:firstLine="0"/>
        <w:rPr>
          <w:sz w:val="24"/>
          <w:lang w:eastAsia="en-US" w:bidi="x-none"/>
        </w:rPr>
      </w:pPr>
      <w:r w:rsidRPr="00877016">
        <w:rPr>
          <w:color w:val="000000"/>
          <w:sz w:val="24"/>
          <w:lang w:eastAsia="en-US" w:bidi="x-none"/>
        </w:rPr>
        <w:t>2. It is also satisfied when something can only be explained by copying</w:t>
      </w:r>
    </w:p>
    <w:p w:rsidR="00877016" w:rsidRPr="00877016" w:rsidRDefault="004F5DBF" w:rsidP="00877016">
      <w:pPr>
        <w:widowControl/>
        <w:autoSpaceDE/>
        <w:autoSpaceDN/>
        <w:adjustRightInd/>
        <w:spacing w:beforeAutospacing="1" w:afterAutospacing="1"/>
        <w:ind w:left="1080" w:firstLine="0"/>
        <w:rPr>
          <w:sz w:val="24"/>
          <w:lang w:eastAsia="en-US" w:bidi="x-none"/>
        </w:rPr>
      </w:pPr>
      <w:r w:rsidRPr="00877016">
        <w:rPr>
          <w:color w:val="000000"/>
          <w:sz w:val="24"/>
          <w:lang w:eastAsia="en-US" w:bidi="x-none"/>
        </w:rPr>
        <w:t>2. In this case, they believed that each of the prior two li</w:t>
      </w:r>
      <w:r w:rsidRPr="00877016">
        <w:rPr>
          <w:color w:val="000000"/>
          <w:sz w:val="24"/>
          <w:lang w:eastAsia="en-US" w:bidi="x-none"/>
        </w:rPr>
        <w:t>nes were true</w:t>
      </w:r>
    </w:p>
    <w:p w:rsidR="00877016" w:rsidRPr="00877016" w:rsidRDefault="004F5DBF" w:rsidP="00877016">
      <w:pPr>
        <w:widowControl/>
        <w:autoSpaceDE/>
        <w:autoSpaceDN/>
        <w:adjustRightInd/>
        <w:spacing w:beforeAutospacing="1" w:after="100" w:afterAutospacing="1"/>
        <w:ind w:firstLine="0"/>
        <w:rPr>
          <w:sz w:val="24"/>
          <w:lang w:eastAsia="en-US" w:bidi="x-none"/>
        </w:rPr>
      </w:pPr>
      <w:bookmarkStart w:id="2" w:name="Defenses"/>
      <w:bookmarkEnd w:id="2"/>
      <w:r w:rsidRPr="00877016">
        <w:rPr>
          <w:b/>
          <w:color w:val="000000"/>
          <w:sz w:val="24"/>
          <w:lang w:eastAsia="en-US" w:bidi="x-none"/>
        </w:rPr>
        <w:br w:type="page"/>
        <w:t>DEFENSES</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 xml:space="preserve">1. </w:t>
      </w:r>
      <w:r w:rsidRPr="00877016">
        <w:rPr>
          <w:color w:val="000000"/>
          <w:sz w:val="24"/>
          <w:u w:val="single"/>
          <w:lang w:eastAsia="en-US" w:bidi="x-none"/>
        </w:rPr>
        <w:t>Fair Use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b/>
          <w:i/>
          <w:color w:val="000000"/>
          <w:sz w:val="24"/>
          <w:u w:val="single"/>
          <w:lang w:eastAsia="en-US" w:bidi="x-none"/>
        </w:rPr>
        <w:t>Four Factor Test</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the purpose and character of the use (including whether such use is of a commercial nature or is for nonprofit educational purposes)</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Is it commercial?</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2. Public interest</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3. Is it transformative or</w:t>
      </w:r>
      <w:r w:rsidRPr="00877016">
        <w:rPr>
          <w:color w:val="000000"/>
          <w:sz w:val="24"/>
          <w:lang w:eastAsia="en-US" w:bidi="x-none"/>
        </w:rPr>
        <w:t xml:space="preserve"> superseding? If transformative, this favors fair use. If superseding, this favors a finding against fair use. Fair use test on TRANSFORMATIVE vs. SUPERCEDING “the enquiry focuses on whether the new work merely supersedes the objects of the original creati</w:t>
      </w:r>
      <w:r w:rsidRPr="00877016">
        <w:rPr>
          <w:color w:val="000000"/>
          <w:sz w:val="24"/>
          <w:lang w:eastAsia="en-US" w:bidi="x-none"/>
        </w:rPr>
        <w:t>on, or whether and to what extent it is "transformative," altering the original with new expression, meaning, or message. The more transformative the new work, the less will be the significance of other factors, like commercialism, that may weigh against a</w:t>
      </w:r>
      <w:r w:rsidRPr="00877016">
        <w:rPr>
          <w:color w:val="000000"/>
          <w:sz w:val="24"/>
          <w:lang w:eastAsia="en-US" w:bidi="x-none"/>
        </w:rPr>
        <w:t xml:space="preserve"> finding of fair use.”&lt; /span&gt;</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4. If there is a licensing mechanism, weighs in favor of fair use (Texaco case)</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2. the nature of the copyrighted work</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Fact/fiction - fiction gets more protection than factual wks</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2. published/unpublished - unpublished gets</w:t>
      </w:r>
      <w:r w:rsidRPr="00877016">
        <w:rPr>
          <w:color w:val="000000"/>
          <w:sz w:val="24"/>
          <w:lang w:eastAsia="en-US" w:bidi="x-none"/>
        </w:rPr>
        <w:t xml:space="preserve"> more protections than published b/c of right to control 1st publication</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3. the amount and substantiality of the portion used in relation to the copyrighted work as a whole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a lot or a little? qualitatively important?</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 xml:space="preserve">4. the effect on the market for the </w:t>
      </w:r>
      <w:r w:rsidRPr="00877016">
        <w:rPr>
          <w:color w:val="000000"/>
          <w:sz w:val="24"/>
          <w:lang w:eastAsia="en-US" w:bidi="x-none"/>
        </w:rPr>
        <w:t>copyrighted work</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Direct substitution: people bought this from you rather than me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2. Derivative wks: even if your good doesn't complete directly w/mine, you deprived me of the opportunity to sell my good</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2. Presumptive fair use (sec 107): teaching, news</w:t>
      </w:r>
      <w:r w:rsidRPr="00877016">
        <w:rPr>
          <w:color w:val="000000"/>
          <w:sz w:val="24"/>
          <w:lang w:eastAsia="en-US" w:bidi="x-none"/>
        </w:rPr>
        <w:t xml:space="preserve"> reporting, criticism, scholarship, research</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3. </w:t>
      </w:r>
      <w:r w:rsidRPr="00877016">
        <w:rPr>
          <w:i/>
          <w:color w:val="000000"/>
          <w:sz w:val="24"/>
          <w:lang w:eastAsia="en-US" w:bidi="x-none"/>
        </w:rPr>
        <w:t>Harper &amp; Row, Publishers, Inc. et al. v. Nation</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Background</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 xml:space="preserve">1. The Nation Magazine received from an undisclosed source an unpublished manuscript of Gerald Ford's autobiography that Time Magazine was going </w:t>
      </w:r>
      <w:r w:rsidRPr="00877016">
        <w:rPr>
          <w:color w:val="000000"/>
          <w:sz w:val="24"/>
          <w:lang w:eastAsia="en-US" w:bidi="x-none"/>
        </w:rPr>
        <w:t>to soon publish</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2. The Nation quickly published it before the Time did, Time sued for copyright infringement</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 xml:space="preserve">2. </w:t>
      </w:r>
      <w:r w:rsidRPr="00877016">
        <w:rPr>
          <w:b/>
          <w:color w:val="000000"/>
          <w:sz w:val="24"/>
          <w:lang w:eastAsia="en-US" w:bidi="x-none"/>
        </w:rPr>
        <w:t>RULE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They applied the four factor rule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2. You need infringement</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3. There’s nothing you can do with copyright doctrine to prevent the publicat</w:t>
      </w:r>
      <w:r w:rsidRPr="00877016">
        <w:rPr>
          <w:color w:val="000000"/>
          <w:sz w:val="24"/>
          <w:lang w:eastAsia="en-US" w:bidi="x-none"/>
        </w:rPr>
        <w:t>ion of facts,</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4. Fair Use is about our “ideas” of what is fair</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4. </w:t>
      </w:r>
      <w:r w:rsidRPr="00877016">
        <w:rPr>
          <w:i/>
          <w:color w:val="000000"/>
          <w:sz w:val="24"/>
          <w:lang w:eastAsia="en-US" w:bidi="x-none"/>
        </w:rPr>
        <w:t>Sony Corporation of America v. Universal City</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Background</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Universal is suing VCRs because people could record shows, create libraries, and skip through commercials</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2. They claim Sony i</w:t>
      </w:r>
      <w:r w:rsidRPr="00877016">
        <w:rPr>
          <w:color w:val="000000"/>
          <w:sz w:val="24"/>
          <w:lang w:eastAsia="en-US" w:bidi="x-none"/>
        </w:rPr>
        <w:t>s liable for guilty contributory infringement</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 xml:space="preserve">2. </w:t>
      </w:r>
      <w:r w:rsidRPr="00877016">
        <w:rPr>
          <w:b/>
          <w:color w:val="000000"/>
          <w:sz w:val="24"/>
          <w:lang w:eastAsia="en-US" w:bidi="x-none"/>
        </w:rPr>
        <w:t>RULE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You have to prove that your copyrighted work is devalued</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2. One making a product has a chance of being used to infringe, does not make them liable for contributory infringing</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3. VCRs were used mainly</w:t>
      </w:r>
      <w:r w:rsidRPr="00877016">
        <w:rPr>
          <w:color w:val="000000"/>
          <w:sz w:val="24"/>
          <w:lang w:eastAsia="en-US" w:bidi="x-none"/>
        </w:rPr>
        <w:t xml:space="preserve"> for time-shifting, not archiving</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5. </w:t>
      </w:r>
      <w:r w:rsidRPr="00877016">
        <w:rPr>
          <w:i/>
          <w:color w:val="000000"/>
          <w:sz w:val="24"/>
          <w:lang w:eastAsia="en-US" w:bidi="x-none"/>
        </w:rPr>
        <w:t>American Geophysical Union, et al. v. Texaco Inc.</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Background: Texaco employed 500 research scientists who photocopied scientific journals to support their research</w:t>
      </w:r>
    </w:p>
    <w:p w:rsidR="00877016" w:rsidRPr="00877016" w:rsidRDefault="004F5DBF" w:rsidP="00877016">
      <w:pPr>
        <w:keepNext/>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 xml:space="preserve">2. </w:t>
      </w:r>
      <w:r w:rsidRPr="00877016">
        <w:rPr>
          <w:b/>
          <w:color w:val="000000"/>
          <w:sz w:val="24"/>
          <w:lang w:eastAsia="en-US" w:bidi="x-none"/>
        </w:rPr>
        <w:t>RULE</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Failed the four factor fair use assessme</w:t>
      </w:r>
      <w:r w:rsidRPr="00877016">
        <w:rPr>
          <w:color w:val="000000"/>
          <w:sz w:val="24"/>
          <w:lang w:eastAsia="en-US" w:bidi="x-none"/>
        </w:rPr>
        <w:t>nt</w:t>
      </w:r>
    </w:p>
    <w:p w:rsidR="00877016" w:rsidRPr="00877016" w:rsidRDefault="004F5DBF" w:rsidP="00877016">
      <w:pPr>
        <w:widowControl/>
        <w:autoSpaceDE/>
        <w:autoSpaceDN/>
        <w:adjustRightInd/>
        <w:spacing w:beforeAutospacing="1" w:after="100" w:afterAutospacing="1"/>
        <w:ind w:left="1800" w:firstLine="0"/>
        <w:rPr>
          <w:sz w:val="24"/>
          <w:lang w:eastAsia="en-US" w:bidi="x-none"/>
        </w:rPr>
      </w:pPr>
      <w:r w:rsidRPr="00877016">
        <w:rPr>
          <w:color w:val="000000"/>
          <w:sz w:val="24"/>
          <w:lang w:eastAsia="en-US" w:bidi="x-none"/>
        </w:rPr>
        <w:t>1. The following actions contribute to a violation of Fair use</w:t>
      </w:r>
    </w:p>
    <w:p w:rsidR="00877016" w:rsidRPr="00877016" w:rsidRDefault="004F5DBF" w:rsidP="00877016">
      <w:pPr>
        <w:widowControl/>
        <w:autoSpaceDE/>
        <w:autoSpaceDN/>
        <w:adjustRightInd/>
        <w:spacing w:beforeAutospacing="1" w:after="100" w:afterAutospacing="1"/>
        <w:ind w:left="2160" w:firstLine="0"/>
        <w:rPr>
          <w:sz w:val="24"/>
          <w:lang w:eastAsia="en-US" w:bidi="x-none"/>
        </w:rPr>
      </w:pPr>
      <w:r w:rsidRPr="00877016">
        <w:rPr>
          <w:color w:val="000000"/>
          <w:sz w:val="24"/>
          <w:lang w:eastAsia="en-US" w:bidi="x-none"/>
        </w:rPr>
        <w:t>1. Multiplying the number of available copies</w:t>
      </w:r>
    </w:p>
    <w:p w:rsidR="00877016" w:rsidRPr="00877016" w:rsidRDefault="004F5DBF" w:rsidP="00877016">
      <w:pPr>
        <w:widowControl/>
        <w:autoSpaceDE/>
        <w:autoSpaceDN/>
        <w:adjustRightInd/>
        <w:spacing w:beforeAutospacing="1" w:after="100" w:afterAutospacing="1"/>
        <w:ind w:left="2160" w:firstLine="0"/>
        <w:rPr>
          <w:sz w:val="24"/>
          <w:lang w:eastAsia="en-US" w:bidi="x-none"/>
        </w:rPr>
      </w:pPr>
      <w:r w:rsidRPr="00877016">
        <w:rPr>
          <w:color w:val="000000"/>
          <w:sz w:val="24"/>
          <w:lang w:eastAsia="en-US" w:bidi="x-none"/>
        </w:rPr>
        <w:t>2. Using the works substantially</w:t>
      </w:r>
    </w:p>
    <w:p w:rsidR="00877016" w:rsidRPr="00877016" w:rsidRDefault="004F5DBF" w:rsidP="00877016">
      <w:pPr>
        <w:widowControl/>
        <w:autoSpaceDE/>
        <w:autoSpaceDN/>
        <w:adjustRightInd/>
        <w:spacing w:beforeAutospacing="1" w:after="100" w:afterAutospacing="1"/>
        <w:ind w:left="2160" w:firstLine="0"/>
        <w:rPr>
          <w:sz w:val="24"/>
          <w:lang w:eastAsia="en-US" w:bidi="x-none"/>
        </w:rPr>
      </w:pPr>
      <w:r w:rsidRPr="00877016">
        <w:rPr>
          <w:color w:val="000000"/>
          <w:sz w:val="24"/>
          <w:lang w:eastAsia="en-US" w:bidi="x-none"/>
        </w:rPr>
        <w:t>3. Established a personal library of the copyrighted works</w:t>
      </w:r>
    </w:p>
    <w:p w:rsidR="00877016" w:rsidRPr="00877016" w:rsidRDefault="004F5DBF" w:rsidP="00877016">
      <w:pPr>
        <w:widowControl/>
        <w:autoSpaceDE/>
        <w:autoSpaceDN/>
        <w:adjustRightInd/>
        <w:spacing w:beforeAutospacing="1" w:after="100" w:afterAutospacing="1"/>
        <w:ind w:left="2160" w:firstLine="0"/>
        <w:rPr>
          <w:sz w:val="24"/>
          <w:lang w:eastAsia="en-US" w:bidi="x-none"/>
        </w:rPr>
      </w:pPr>
      <w:r w:rsidRPr="00877016">
        <w:rPr>
          <w:color w:val="000000"/>
          <w:sz w:val="24"/>
          <w:lang w:eastAsia="en-US" w:bidi="x-none"/>
        </w:rPr>
        <w:t>4. Showing substantial harm to the plaintiff’s copyr</w:t>
      </w:r>
      <w:r w:rsidRPr="00877016">
        <w:rPr>
          <w:color w:val="000000"/>
          <w:sz w:val="24"/>
          <w:lang w:eastAsia="en-US" w:bidi="x-none"/>
        </w:rPr>
        <w:t>ights, one is guilty</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 xml:space="preserve">2. </w:t>
      </w:r>
      <w:r w:rsidRPr="00877016">
        <w:rPr>
          <w:color w:val="000000"/>
          <w:sz w:val="24"/>
          <w:u w:val="single"/>
          <w:lang w:eastAsia="en-US" w:bidi="x-none"/>
        </w:rPr>
        <w:t>License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1. implied</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2. express</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 xml:space="preserve">3. </w:t>
      </w:r>
      <w:r w:rsidRPr="00877016">
        <w:rPr>
          <w:color w:val="000000"/>
          <w:sz w:val="24"/>
          <w:u w:val="single"/>
          <w:lang w:eastAsia="en-US" w:bidi="x-none"/>
        </w:rPr>
        <w:t>Statute of</w:t>
      </w:r>
      <w:r w:rsidRPr="00877016">
        <w:rPr>
          <w:color w:val="000000"/>
          <w:sz w:val="24"/>
          <w:lang w:eastAsia="en-US" w:bidi="x-none"/>
        </w:rPr>
        <w:t xml:space="preserve"> Limitations = 3 years</w:t>
      </w:r>
      <w:bookmarkStart w:id="3" w:name="Remedies"/>
      <w:bookmarkEnd w:id="3"/>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color w:val="000000"/>
          <w:sz w:val="24"/>
          <w:lang w:eastAsia="en-US" w:bidi="x-none"/>
        </w:rPr>
        <w:t>REMEDIES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CIVIL REMEDIES</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1. Damages: lost profits plus additional defendant's profits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1. statutory damages</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neither willful nor innocent = $750-$30,000</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2. willful</w:t>
      </w:r>
      <w:r w:rsidRPr="00877016">
        <w:rPr>
          <w:color w:val="000000"/>
          <w:sz w:val="24"/>
          <w:lang w:eastAsia="en-US" w:bidi="x-none"/>
        </w:rPr>
        <w:t xml:space="preserve"> = up to $150,000</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3. innocent = down to $200</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2. fees and costs</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3. impoundment and destruction</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4. injunction</w:t>
      </w:r>
    </w:p>
    <w:p w:rsidR="00877016" w:rsidRPr="00877016" w:rsidRDefault="004F5DBF" w:rsidP="00877016">
      <w:pPr>
        <w:keepNext/>
        <w:widowControl/>
        <w:autoSpaceDE/>
        <w:autoSpaceDN/>
        <w:adjustRightInd/>
        <w:spacing w:beforeAutospacing="1" w:after="100" w:afterAutospacing="1"/>
        <w:ind w:firstLine="0"/>
        <w:rPr>
          <w:sz w:val="24"/>
          <w:lang w:eastAsia="en-US" w:bidi="x-none"/>
        </w:rPr>
      </w:pPr>
      <w:r w:rsidRPr="00877016">
        <w:rPr>
          <w:color w:val="000000"/>
          <w:sz w:val="24"/>
          <w:lang w:eastAsia="en-US" w:bidi="x-none"/>
        </w:rPr>
        <w:t>CRIMINAL SANCTIONS</w:t>
      </w:r>
    </w:p>
    <w:p w:rsidR="00877016" w:rsidRPr="00877016" w:rsidRDefault="004F5DBF" w:rsidP="00877016">
      <w:pPr>
        <w:keepNext/>
        <w:widowControl/>
        <w:autoSpaceDE/>
        <w:autoSpaceDN/>
        <w:adjustRightInd/>
        <w:spacing w:beforeAutospacing="1" w:after="100" w:afterAutospacing="1"/>
        <w:ind w:firstLine="0"/>
        <w:rPr>
          <w:sz w:val="24"/>
          <w:lang w:eastAsia="en-US" w:bidi="x-none"/>
        </w:rPr>
      </w:pPr>
      <w:r w:rsidRPr="00877016">
        <w:rPr>
          <w:sz w:val="24"/>
          <w:lang w:eastAsia="en-US" w:bidi="x-none"/>
        </w:rPr>
        <w:t>1. DMCA</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1. safe harbor: a service provider shall not be liable for monetary relief, or . . . for infringement of copyright by </w:t>
      </w:r>
      <w:r w:rsidRPr="00877016">
        <w:rPr>
          <w:rStyle w:val="apple-tab-span"/>
          <w:color w:val="000000"/>
          <w:sz w:val="24"/>
          <w:lang w:eastAsia="en-US" w:bidi="x-none"/>
        </w:rPr>
        <w:t> </w:t>
      </w:r>
      <w:r w:rsidRPr="00877016">
        <w:rPr>
          <w:color w:val="000000"/>
          <w:sz w:val="24"/>
          <w:lang w:eastAsia="en-US" w:bidi="x-none"/>
        </w:rPr>
        <w:t>r</w:t>
      </w:r>
      <w:r w:rsidRPr="00877016">
        <w:rPr>
          <w:color w:val="000000"/>
          <w:sz w:val="24"/>
          <w:lang w:eastAsia="en-US" w:bidi="x-none"/>
        </w:rPr>
        <w:t xml:space="preserve">eason of the storage </w:t>
      </w:r>
      <w:r w:rsidRPr="00877016">
        <w:rPr>
          <w:rStyle w:val="apple-tab-span"/>
          <w:color w:val="000000"/>
          <w:sz w:val="24"/>
          <w:lang w:eastAsia="en-US" w:bidi="x-none"/>
        </w:rPr>
        <w:t> </w:t>
      </w:r>
      <w:r w:rsidRPr="00877016">
        <w:rPr>
          <w:color w:val="000000"/>
          <w:sz w:val="24"/>
          <w:lang w:eastAsia="en-US" w:bidi="x-none"/>
        </w:rPr>
        <w:t xml:space="preserve">     at the direction of a user of material that resides on a system or network controlled or </w:t>
      </w:r>
      <w:r w:rsidRPr="00877016">
        <w:rPr>
          <w:rStyle w:val="apple-tab-span"/>
          <w:color w:val="000000"/>
          <w:sz w:val="24"/>
          <w:lang w:eastAsia="en-US" w:bidi="x-none"/>
        </w:rPr>
        <w:t> </w:t>
      </w:r>
      <w:r w:rsidRPr="00877016">
        <w:rPr>
          <w:color w:val="000000"/>
          <w:sz w:val="24"/>
          <w:lang w:eastAsia="en-US" w:bidi="x-none"/>
        </w:rPr>
        <w:t>operated by or for the service provider</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2. anti-circumvention: Exemptions are granted when it is shown that access-control technology has </w:t>
      </w:r>
      <w:r w:rsidRPr="00877016">
        <w:rPr>
          <w:color w:val="000000"/>
          <w:sz w:val="24"/>
          <w:lang w:eastAsia="en-US" w:bidi="x-none"/>
        </w:rPr>
        <w:t xml:space="preserve">had a </w:t>
      </w:r>
      <w:r w:rsidRPr="00877016">
        <w:rPr>
          <w:rStyle w:val="apple-tab-span"/>
          <w:color w:val="000000"/>
          <w:sz w:val="24"/>
          <w:lang w:eastAsia="en-US" w:bidi="x-none"/>
        </w:rPr>
        <w:t> </w:t>
      </w:r>
      <w:r w:rsidRPr="00877016">
        <w:rPr>
          <w:color w:val="000000"/>
          <w:sz w:val="24"/>
          <w:lang w:eastAsia="en-US" w:bidi="x-none"/>
        </w:rPr>
        <w:t>substantial adverse effect  </w:t>
      </w:r>
      <w:r w:rsidRPr="00877016">
        <w:rPr>
          <w:rStyle w:val="apple-tab-span"/>
          <w:color w:val="000000"/>
          <w:sz w:val="24"/>
          <w:lang w:eastAsia="en-US" w:bidi="x-none"/>
        </w:rPr>
        <w:t> </w:t>
      </w:r>
      <w:r w:rsidRPr="00877016">
        <w:rPr>
          <w:color w:val="000000"/>
          <w:sz w:val="24"/>
          <w:lang w:eastAsia="en-US" w:bidi="x-none"/>
        </w:rPr>
        <w:t>    on the ability of people to make non-infringing uses of copyrighted works.</w:t>
      </w:r>
    </w:p>
    <w:p w:rsidR="00877016" w:rsidRPr="00877016" w:rsidRDefault="004F5DBF" w:rsidP="00877016">
      <w:pPr>
        <w:widowControl/>
        <w:autoSpaceDE/>
        <w:autoSpaceDN/>
        <w:adjustRightInd/>
        <w:spacing w:beforeAutospacing="1" w:after="100" w:afterAutospacing="1"/>
        <w:ind w:firstLine="0"/>
        <w:rPr>
          <w:sz w:val="24"/>
          <w:lang w:eastAsia="en-US" w:bidi="x-none"/>
        </w:rPr>
      </w:pPr>
      <w:bookmarkStart w:id="4" w:name="MORAL_RIGHTS"/>
      <w:bookmarkEnd w:id="4"/>
      <w:r w:rsidRPr="00877016">
        <w:rPr>
          <w:color w:val="000000"/>
          <w:sz w:val="24"/>
          <w:lang w:eastAsia="en-US" w:bidi="x-none"/>
        </w:rPr>
        <w:t>MORAL RIGHTS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 xml:space="preserve">Moral rights in copyright law are rights personal to authors, and as such viable separate and apart from the </w:t>
      </w:r>
      <w:r w:rsidRPr="00877016">
        <w:rPr>
          <w:rStyle w:val="apple-tab-span"/>
          <w:color w:val="000000"/>
          <w:sz w:val="24"/>
          <w:lang w:eastAsia="en-US" w:bidi="x-none"/>
        </w:rPr>
        <w:t> </w:t>
      </w:r>
      <w:r w:rsidRPr="00877016">
        <w:rPr>
          <w:color w:val="000000"/>
          <w:sz w:val="24"/>
          <w:lang w:eastAsia="en-US" w:bidi="x-none"/>
        </w:rPr>
        <w:t>economic aspect o</w:t>
      </w:r>
      <w:r w:rsidRPr="00877016">
        <w:rPr>
          <w:color w:val="000000"/>
          <w:sz w:val="24"/>
          <w:lang w:eastAsia="en-US" w:bidi="x-none"/>
        </w:rPr>
        <w:t xml:space="preserve">f copyright. The modern conception of moral rights is based on the European, particularly </w:t>
      </w:r>
      <w:r w:rsidRPr="00877016">
        <w:rPr>
          <w:rStyle w:val="apple-tab-span"/>
          <w:color w:val="000000"/>
          <w:sz w:val="24"/>
          <w:lang w:eastAsia="en-US" w:bidi="x-none"/>
        </w:rPr>
        <w:t> </w:t>
      </w:r>
      <w:r w:rsidRPr="00877016">
        <w:rPr>
          <w:color w:val="000000"/>
          <w:sz w:val="24"/>
          <w:lang w:eastAsia="en-US" w:bidi="x-none"/>
        </w:rPr>
        <w:t xml:space="preserve">French, notion of an author’s right to protect the integrity and paternity of their work. A moral right generally </w:t>
      </w:r>
      <w:r w:rsidRPr="00877016">
        <w:rPr>
          <w:rStyle w:val="apple-tab-span"/>
          <w:color w:val="000000"/>
          <w:sz w:val="24"/>
          <w:lang w:eastAsia="en-US" w:bidi="x-none"/>
        </w:rPr>
        <w:t> </w:t>
      </w:r>
      <w:r w:rsidRPr="00877016">
        <w:rPr>
          <w:color w:val="000000"/>
          <w:sz w:val="24"/>
          <w:lang w:eastAsia="en-US" w:bidi="x-none"/>
        </w:rPr>
        <w:t>requires the author of a work to be attributed for</w:t>
      </w:r>
      <w:r w:rsidRPr="00877016">
        <w:rPr>
          <w:color w:val="000000"/>
          <w:sz w:val="24"/>
          <w:lang w:eastAsia="en-US" w:bidi="x-none"/>
        </w:rPr>
        <w:t xml:space="preserve"> that work and to control all derivative works.</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1. VARA, 17 USC 106A, provides certain moral rights to visual artists</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2. i.e. A painter may sue the owner of his/her painting (under certain circumstances) for destroying it even if the owner lawfully owned i</w:t>
      </w:r>
      <w:r w:rsidRPr="00877016">
        <w:rPr>
          <w:color w:val="000000"/>
          <w:sz w:val="24"/>
          <w:lang w:eastAsia="en-US" w:bidi="x-none"/>
        </w:rPr>
        <w:t>t</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3. State legislatures and judicial decisions have created limited moral rights protection</w:t>
      </w:r>
    </w:p>
    <w:p w:rsidR="00877016" w:rsidRPr="00877016" w:rsidRDefault="004F5DBF" w:rsidP="00877016">
      <w:pPr>
        <w:widowControl/>
        <w:autoSpaceDE/>
        <w:autoSpaceDN/>
        <w:adjustRightInd/>
        <w:spacing w:beforeAutospacing="1" w:after="100" w:afterAutospacing="1"/>
        <w:ind w:left="360" w:firstLine="0"/>
        <w:rPr>
          <w:sz w:val="24"/>
          <w:lang w:eastAsia="en-US" w:bidi="x-none"/>
        </w:rPr>
      </w:pPr>
      <w:r w:rsidRPr="00877016">
        <w:rPr>
          <w:color w:val="000000"/>
          <w:sz w:val="24"/>
          <w:lang w:eastAsia="en-US" w:bidi="x-none"/>
        </w:rPr>
        <w:t>4. Moral rights include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1. Right of attribution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2. Right to have work published anonymously</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tab-span"/>
          <w:color w:val="000000"/>
          <w:sz w:val="24"/>
          <w:lang w:eastAsia="en-US" w:bidi="x-none"/>
        </w:rPr>
        <w:t> </w:t>
      </w:r>
      <w:r w:rsidRPr="00877016">
        <w:rPr>
          <w:color w:val="000000"/>
          <w:sz w:val="24"/>
          <w:lang w:eastAsia="en-US" w:bidi="x-none"/>
        </w:rPr>
        <w:t>3. Right to the integrity of the work</w:t>
      </w:r>
    </w:p>
    <w:p w:rsidR="00877016" w:rsidRPr="00877016" w:rsidRDefault="004F5DBF" w:rsidP="00877016">
      <w:pPr>
        <w:widowControl/>
        <w:autoSpaceDE/>
        <w:autoSpaceDN/>
        <w:adjustRightInd/>
        <w:spacing w:beforeAutospacing="1" w:after="100" w:afterAutospacing="1"/>
        <w:ind w:left="1080" w:firstLine="0"/>
        <w:rPr>
          <w:sz w:val="24"/>
          <w:lang w:eastAsia="en-US" w:bidi="x-none"/>
        </w:rPr>
      </w:pPr>
      <w:r w:rsidRPr="00877016">
        <w:rPr>
          <w:color w:val="000000"/>
          <w:sz w:val="24"/>
          <w:lang w:eastAsia="en-US" w:bidi="x-none"/>
        </w:rPr>
        <w:t>1. bars work from</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1. alteration</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2. distortion</w:t>
      </w:r>
    </w:p>
    <w:p w:rsidR="00877016" w:rsidRPr="00877016" w:rsidRDefault="004F5DBF" w:rsidP="00877016">
      <w:pPr>
        <w:widowControl/>
        <w:autoSpaceDE/>
        <w:autoSpaceDN/>
        <w:adjustRightInd/>
        <w:spacing w:beforeAutospacing="1" w:after="100" w:afterAutospacing="1"/>
        <w:ind w:left="1440" w:firstLine="0"/>
        <w:rPr>
          <w:sz w:val="24"/>
          <w:lang w:eastAsia="en-US" w:bidi="x-none"/>
        </w:rPr>
      </w:pPr>
      <w:r w:rsidRPr="00877016">
        <w:rPr>
          <w:color w:val="000000"/>
          <w:sz w:val="24"/>
          <w:lang w:eastAsia="en-US" w:bidi="x-none"/>
        </w:rPr>
        <w:t>3. mutilation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 </w:t>
      </w:r>
      <w:r w:rsidRPr="00877016">
        <w:rPr>
          <w:b/>
          <w:sz w:val="24"/>
          <w:lang w:eastAsia="en-US" w:bidi="x-none"/>
        </w:rPr>
        <w:t xml:space="preserve">II. </w:t>
      </w:r>
      <w:r w:rsidRPr="00877016">
        <w:rPr>
          <w:b/>
          <w:sz w:val="24"/>
          <w:u w:val="single"/>
          <w:lang w:eastAsia="en-US" w:bidi="x-none"/>
        </w:rPr>
        <w:t>Collective Works:</w:t>
      </w:r>
      <w:r w:rsidRPr="00877016">
        <w:rPr>
          <w:sz w:val="24"/>
          <w:lang w:eastAsia="en-US" w:bidi="x-none"/>
        </w:rPr>
        <w:t xml:space="preserve"> work that is put together: i.e., newspaper, album.</w:t>
      </w:r>
    </w:p>
    <w:p w:rsidR="00877016" w:rsidRPr="00877016" w:rsidRDefault="004F5DBF" w:rsidP="00877016">
      <w:pPr>
        <w:ind w:firstLine="0"/>
        <w:rPr>
          <w:rFonts w:ascii="Trebuchet MS Bold" w:hAnsi="Trebuchet MS Bold"/>
          <w:sz w:val="132"/>
        </w:rPr>
      </w:pPr>
      <w:r w:rsidRPr="00877016">
        <w:rPr>
          <w:sz w:val="24"/>
        </w:rPr>
        <w:br w:type="page"/>
      </w:r>
      <w:r w:rsidRPr="00877016">
        <w:rPr>
          <w:rFonts w:ascii="Trebuchet MS Bold" w:hAnsi="Trebuchet MS Bold"/>
          <w:sz w:val="132"/>
        </w:rPr>
        <w:t>Trade Secret</w:t>
      </w:r>
    </w:p>
    <w:p w:rsidR="00877016" w:rsidRPr="00877016" w:rsidRDefault="004F5DBF" w:rsidP="00877016">
      <w:pPr>
        <w:rPr>
          <w:sz w:val="26"/>
        </w:rPr>
      </w:pPr>
    </w:p>
    <w:p w:rsidR="00877016" w:rsidRPr="00877016" w:rsidRDefault="004F5DBF" w:rsidP="00877016">
      <w:pPr>
        <w:rPr>
          <w:sz w:val="26"/>
        </w:rPr>
      </w:pP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apple-style-span"/>
          <w:b/>
          <w:sz w:val="24"/>
          <w:lang w:eastAsia="en-US" w:bidi="x-none"/>
        </w:rPr>
        <w:t>Definition, According to Uniform Trade Secret Act</w:t>
      </w:r>
      <w:r w:rsidRPr="00877016">
        <w:rPr>
          <w:rStyle w:val="apple-style-span"/>
          <w:sz w:val="24"/>
          <w:lang w:eastAsia="en-US" w:bidi="x-none"/>
        </w:rPr>
        <w:t>:</w:t>
      </w:r>
    </w:p>
    <w:p w:rsidR="00877016" w:rsidRPr="00877016" w:rsidRDefault="004F5DBF" w:rsidP="00877016">
      <w:pPr>
        <w:widowControl/>
        <w:autoSpaceDE/>
        <w:autoSpaceDN/>
        <w:adjustRightInd/>
        <w:ind w:firstLine="0"/>
        <w:rPr>
          <w:sz w:val="24"/>
          <w:lang w:eastAsia="en-US" w:bidi="x-none"/>
        </w:rPr>
      </w:pPr>
      <w:r w:rsidRPr="00877016">
        <w:rPr>
          <w:rStyle w:val="apple-style-span"/>
          <w:sz w:val="24"/>
          <w:lang w:eastAsia="en-US" w:bidi="x-none"/>
        </w:rPr>
        <w:t>Trademark is information that </w:t>
      </w:r>
    </w:p>
    <w:p w:rsidR="00877016" w:rsidRPr="00877016" w:rsidRDefault="004F5DBF" w:rsidP="00877016">
      <w:pPr>
        <w:widowControl/>
        <w:autoSpaceDE/>
        <w:autoSpaceDN/>
        <w:adjustRightInd/>
        <w:ind w:firstLine="0"/>
        <w:rPr>
          <w:sz w:val="24"/>
          <w:lang w:eastAsia="en-US" w:bidi="x-none"/>
        </w:rPr>
      </w:pPr>
      <w:r w:rsidRPr="00877016">
        <w:rPr>
          <w:rStyle w:val="apple-tab-span"/>
          <w:sz w:val="24"/>
          <w:lang w:eastAsia="en-US" w:bidi="x-none"/>
        </w:rPr>
        <w:t> </w:t>
      </w:r>
      <w:r w:rsidRPr="00877016">
        <w:rPr>
          <w:rStyle w:val="apple-style-span"/>
          <w:sz w:val="24"/>
          <w:lang w:eastAsia="en-US" w:bidi="x-none"/>
        </w:rPr>
        <w:t xml:space="preserve">  1) derives actual or potential independent economic </w:t>
      </w:r>
      <w:r w:rsidRPr="00877016">
        <w:rPr>
          <w:rStyle w:val="apple-style-span"/>
          <w:sz w:val="24"/>
          <w:lang w:eastAsia="en-US" w:bidi="x-none"/>
        </w:rPr>
        <w:t>value from the fact that it is not known or readily ascertainable by proper means to others who can obtain economic value from its disclosure or use,</w:t>
      </w:r>
      <w:r w:rsidRPr="00877016">
        <w:rPr>
          <w:sz w:val="24"/>
          <w:lang w:eastAsia="en-US" w:bidi="x-none"/>
        </w:rPr>
        <w:t xml:space="preserve"> </w:t>
      </w:r>
      <w:r w:rsidRPr="00877016">
        <w:rPr>
          <w:rStyle w:val="apple-style-span"/>
          <w:b/>
          <w:sz w:val="24"/>
          <w:lang w:eastAsia="en-US" w:bidi="x-none"/>
        </w:rPr>
        <w:t>and </w:t>
      </w:r>
    </w:p>
    <w:p w:rsidR="00877016" w:rsidRPr="00877016" w:rsidRDefault="004F5DBF" w:rsidP="00877016">
      <w:pPr>
        <w:widowControl/>
        <w:autoSpaceDE/>
        <w:autoSpaceDN/>
        <w:adjustRightInd/>
        <w:ind w:firstLine="0"/>
        <w:rPr>
          <w:sz w:val="24"/>
          <w:lang w:eastAsia="en-US" w:bidi="x-none"/>
        </w:rPr>
      </w:pPr>
      <w:r w:rsidRPr="00877016">
        <w:rPr>
          <w:rStyle w:val="apple-tab-span"/>
          <w:sz w:val="24"/>
          <w:lang w:eastAsia="en-US" w:bidi="x-none"/>
        </w:rPr>
        <w:t> </w:t>
      </w:r>
      <w:r w:rsidRPr="00877016">
        <w:rPr>
          <w:rStyle w:val="apple-style-span"/>
          <w:sz w:val="24"/>
          <w:lang w:eastAsia="en-US" w:bidi="x-none"/>
        </w:rPr>
        <w:t>  2) is subject to reasonable efforts, under the circumstances, to maintain its secrecy</w:t>
      </w:r>
    </w:p>
    <w:p w:rsidR="00877016" w:rsidRPr="00877016" w:rsidRDefault="004F5DBF" w:rsidP="00877016">
      <w:pPr>
        <w:widowControl/>
        <w:autoSpaceDE/>
        <w:autoSpaceDN/>
        <w:adjustRightInd/>
        <w:spacing w:after="120" w:line="360" w:lineRule="atLeast"/>
        <w:ind w:firstLine="0"/>
        <w:rPr>
          <w:sz w:val="24"/>
          <w:lang w:eastAsia="en-US" w:bidi="x-none"/>
        </w:rPr>
      </w:pPr>
      <w:r w:rsidRPr="00877016">
        <w:rPr>
          <w:rStyle w:val="Strong"/>
          <w:sz w:val="24"/>
          <w:lang w:eastAsia="en-US" w:bidi="x-none"/>
        </w:rPr>
        <w:t>Examples:</w:t>
      </w:r>
      <w:r w:rsidRPr="00877016">
        <w:rPr>
          <w:sz w:val="24"/>
          <w:lang w:eastAsia="en-US" w:bidi="x-none"/>
        </w:rPr>
        <w:t xml:space="preserve"> Cu</w:t>
      </w:r>
      <w:r w:rsidRPr="00877016">
        <w:rPr>
          <w:sz w:val="24"/>
          <w:lang w:eastAsia="en-US" w:bidi="x-none"/>
        </w:rPr>
        <w:t>stomer lists, manufacturing methods, chemical processes, formulas, computer program codes, marketing data, blueprints from machines, genetic information</w:t>
      </w:r>
    </w:p>
    <w:p w:rsidR="00877016" w:rsidRPr="00877016" w:rsidRDefault="004F5DBF" w:rsidP="00877016">
      <w:pPr>
        <w:widowControl/>
        <w:autoSpaceDE/>
        <w:autoSpaceDN/>
        <w:adjustRightInd/>
        <w:spacing w:after="120" w:line="360" w:lineRule="atLeast"/>
        <w:ind w:firstLine="0"/>
        <w:rPr>
          <w:sz w:val="24"/>
          <w:lang w:eastAsia="en-US" w:bidi="x-none"/>
        </w:rPr>
      </w:pPr>
      <w:r w:rsidRPr="00877016">
        <w:rPr>
          <w:b/>
          <w:sz w:val="24"/>
          <w:lang w:eastAsia="en-US" w:bidi="x-none"/>
        </w:rPr>
        <w:t>Protects against 2 things</w:t>
      </w:r>
      <w:r w:rsidRPr="00877016">
        <w:rPr>
          <w:sz w:val="24"/>
          <w:lang w:eastAsia="en-US" w:bidi="x-none"/>
        </w:rPr>
        <w:t>:</w:t>
      </w:r>
    </w:p>
    <w:p w:rsidR="00877016" w:rsidRPr="00877016" w:rsidRDefault="004F5DBF" w:rsidP="00877016">
      <w:pPr>
        <w:widowControl/>
        <w:autoSpaceDE/>
        <w:autoSpaceDN/>
        <w:adjustRightInd/>
        <w:spacing w:after="120" w:line="360" w:lineRule="atLeast"/>
        <w:ind w:left="528" w:firstLine="0"/>
        <w:rPr>
          <w:sz w:val="24"/>
          <w:lang w:eastAsia="en-US" w:bidi="x-none"/>
        </w:rPr>
      </w:pPr>
      <w:r w:rsidRPr="00877016">
        <w:rPr>
          <w:sz w:val="24"/>
          <w:lang w:eastAsia="en-US" w:bidi="x-none"/>
        </w:rPr>
        <w:t>1) people who have the secret in confidence and reveal it,</w:t>
      </w:r>
    </w:p>
    <w:p w:rsidR="00877016" w:rsidRPr="00877016" w:rsidRDefault="004F5DBF" w:rsidP="00877016">
      <w:pPr>
        <w:widowControl/>
        <w:autoSpaceDE/>
        <w:autoSpaceDN/>
        <w:adjustRightInd/>
        <w:spacing w:after="120" w:line="360" w:lineRule="atLeast"/>
        <w:ind w:left="528" w:firstLine="0"/>
        <w:rPr>
          <w:sz w:val="24"/>
          <w:lang w:eastAsia="en-US" w:bidi="x-none"/>
        </w:rPr>
      </w:pPr>
      <w:r w:rsidRPr="00877016">
        <w:rPr>
          <w:sz w:val="24"/>
          <w:lang w:eastAsia="en-US" w:bidi="x-none"/>
        </w:rPr>
        <w:t>2) people who try</w:t>
      </w:r>
      <w:r w:rsidRPr="00877016">
        <w:rPr>
          <w:sz w:val="24"/>
          <w:lang w:eastAsia="en-US" w:bidi="x-none"/>
        </w:rPr>
        <w:t xml:space="preserve"> to sneak in and find out your trade secret by trespassing on your public property</w:t>
      </w:r>
    </w:p>
    <w:p w:rsidR="00877016" w:rsidRPr="00877016" w:rsidRDefault="004F5DBF" w:rsidP="00877016">
      <w:pPr>
        <w:widowControl/>
        <w:autoSpaceDE/>
        <w:autoSpaceDN/>
        <w:adjustRightInd/>
        <w:spacing w:after="120" w:line="360" w:lineRule="atLeast"/>
        <w:ind w:firstLine="0"/>
        <w:rPr>
          <w:sz w:val="24"/>
          <w:lang w:eastAsia="en-US" w:bidi="x-none"/>
        </w:rPr>
      </w:pPr>
      <w:r w:rsidRPr="00877016">
        <w:rPr>
          <w:b/>
          <w:sz w:val="24"/>
          <w:lang w:eastAsia="en-US" w:bidi="x-none"/>
        </w:rPr>
        <w:t>Trade Secret Requirements:</w:t>
      </w:r>
    </w:p>
    <w:p w:rsidR="00877016" w:rsidRPr="00877016" w:rsidRDefault="004F5DBF" w:rsidP="00877016">
      <w:pPr>
        <w:widowControl/>
        <w:autoSpaceDE/>
        <w:autoSpaceDN/>
        <w:adjustRightInd/>
        <w:spacing w:beforeAutospacing="1"/>
        <w:ind w:firstLine="0"/>
        <w:rPr>
          <w:sz w:val="24"/>
          <w:lang w:eastAsia="en-US" w:bidi="x-none"/>
        </w:rPr>
      </w:pPr>
      <w:r w:rsidRPr="00877016">
        <w:rPr>
          <w:rStyle w:val="apple-style-span"/>
          <w:color w:val="000000"/>
          <w:sz w:val="24"/>
          <w:lang w:eastAsia="en-US" w:bidi="x-none"/>
        </w:rPr>
        <w:t>1) </w:t>
      </w:r>
      <w:r w:rsidRPr="00877016">
        <w:rPr>
          <w:rStyle w:val="apple-converted-space"/>
          <w:color w:val="000000"/>
          <w:sz w:val="24"/>
          <w:lang w:eastAsia="en-US" w:bidi="x-none"/>
        </w:rPr>
        <w:t> </w:t>
      </w:r>
      <w:r w:rsidRPr="00877016">
        <w:rPr>
          <w:rStyle w:val="apple-style-span"/>
          <w:color w:val="000000"/>
          <w:sz w:val="24"/>
          <w:lang w:eastAsia="en-US" w:bidi="x-none"/>
        </w:rPr>
        <w:t>Must Be Information</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a.      Formula</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b.     </w:t>
      </w:r>
      <w:r w:rsidRPr="00877016">
        <w:rPr>
          <w:rStyle w:val="apple-converted-space"/>
          <w:color w:val="000000"/>
          <w:sz w:val="24"/>
          <w:lang w:eastAsia="en-US" w:bidi="x-none"/>
        </w:rPr>
        <w:t> </w:t>
      </w:r>
      <w:r w:rsidRPr="00877016">
        <w:rPr>
          <w:sz w:val="24"/>
          <w:lang w:eastAsia="en-US" w:bidi="x-none"/>
        </w:rPr>
        <w:t>Pattern</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c.      Compilation</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d.     </w:t>
      </w:r>
      <w:r w:rsidRPr="00877016">
        <w:rPr>
          <w:rStyle w:val="apple-converted-space"/>
          <w:color w:val="000000"/>
          <w:sz w:val="24"/>
          <w:lang w:eastAsia="en-US" w:bidi="x-none"/>
        </w:rPr>
        <w:t> </w:t>
      </w:r>
      <w:r w:rsidRPr="00877016">
        <w:rPr>
          <w:sz w:val="24"/>
          <w:lang w:eastAsia="en-US" w:bidi="x-none"/>
        </w:rPr>
        <w:t>Program</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e.     </w:t>
      </w:r>
      <w:r w:rsidRPr="00877016">
        <w:rPr>
          <w:rStyle w:val="apple-converted-space"/>
          <w:color w:val="000000"/>
          <w:sz w:val="24"/>
          <w:lang w:eastAsia="en-US" w:bidi="x-none"/>
        </w:rPr>
        <w:t> </w:t>
      </w:r>
      <w:r w:rsidRPr="00877016">
        <w:rPr>
          <w:sz w:val="24"/>
          <w:lang w:eastAsia="en-US" w:bidi="x-none"/>
        </w:rPr>
        <w:t>Device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f.       </w:t>
      </w:r>
      <w:r w:rsidRPr="00877016">
        <w:rPr>
          <w:rStyle w:val="apple-converted-space"/>
          <w:color w:val="000000"/>
          <w:sz w:val="24"/>
          <w:lang w:eastAsia="en-US" w:bidi="x-none"/>
        </w:rPr>
        <w:t> </w:t>
      </w:r>
      <w:r w:rsidRPr="00877016">
        <w:rPr>
          <w:sz w:val="24"/>
          <w:lang w:eastAsia="en-US" w:bidi="x-none"/>
        </w:rPr>
        <w:t>Method, Technique, or Process</w:t>
      </w:r>
    </w:p>
    <w:p w:rsidR="00877016" w:rsidRPr="00877016" w:rsidRDefault="004F5DBF" w:rsidP="00877016">
      <w:pPr>
        <w:widowControl/>
        <w:autoSpaceDE/>
        <w:autoSpaceDN/>
        <w:adjustRightInd/>
        <w:spacing w:beforeAutospacing="1"/>
        <w:ind w:firstLine="0"/>
        <w:rPr>
          <w:sz w:val="24"/>
          <w:lang w:eastAsia="en-US" w:bidi="x-none"/>
        </w:rPr>
      </w:pPr>
      <w:r w:rsidRPr="00877016">
        <w:rPr>
          <w:sz w:val="24"/>
          <w:lang w:eastAsia="en-US" w:bidi="x-none"/>
        </w:rPr>
        <w:t>2)     </w:t>
      </w:r>
      <w:r w:rsidRPr="00877016">
        <w:rPr>
          <w:rStyle w:val="apple-converted-space"/>
          <w:color w:val="000000"/>
          <w:sz w:val="24"/>
          <w:lang w:eastAsia="en-US" w:bidi="x-none"/>
        </w:rPr>
        <w:t> </w:t>
      </w:r>
      <w:r w:rsidRPr="00877016">
        <w:rPr>
          <w:sz w:val="24"/>
          <w:lang w:eastAsia="en-US" w:bidi="x-none"/>
        </w:rPr>
        <w:t>Must </w:t>
      </w:r>
      <w:r w:rsidRPr="00877016">
        <w:rPr>
          <w:rStyle w:val="apple-converted-space"/>
          <w:color w:val="000000"/>
          <w:sz w:val="24"/>
          <w:lang w:eastAsia="en-US" w:bidi="x-none"/>
        </w:rPr>
        <w:t> </w:t>
      </w:r>
      <w:r w:rsidRPr="00877016">
        <w:rPr>
          <w:sz w:val="24"/>
          <w:lang w:eastAsia="en-US" w:bidi="x-none"/>
        </w:rPr>
        <w:t>Have Value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a.      Value to plaintiff’s business</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b.     </w:t>
      </w:r>
      <w:r w:rsidRPr="00877016">
        <w:rPr>
          <w:rStyle w:val="apple-converted-space"/>
          <w:color w:val="000000"/>
          <w:sz w:val="24"/>
          <w:lang w:eastAsia="en-US" w:bidi="x-none"/>
        </w:rPr>
        <w:t> </w:t>
      </w:r>
      <w:r w:rsidRPr="00877016">
        <w:rPr>
          <w:sz w:val="24"/>
          <w:lang w:eastAsia="en-US" w:bidi="x-none"/>
        </w:rPr>
        <w:t>Cost of developing the information</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c.      Cost of security</w:t>
      </w:r>
    </w:p>
    <w:p w:rsidR="00877016" w:rsidRPr="00877016" w:rsidRDefault="004F5DBF" w:rsidP="00877016">
      <w:pPr>
        <w:widowControl/>
        <w:autoSpaceDE/>
        <w:autoSpaceDN/>
        <w:adjustRightInd/>
        <w:spacing w:beforeAutospacing="1"/>
        <w:ind w:firstLine="0"/>
        <w:rPr>
          <w:sz w:val="24"/>
          <w:lang w:eastAsia="en-US" w:bidi="x-none"/>
        </w:rPr>
      </w:pPr>
      <w:r w:rsidRPr="00877016">
        <w:rPr>
          <w:sz w:val="24"/>
          <w:lang w:eastAsia="en-US" w:bidi="x-none"/>
        </w:rPr>
        <w:t>3)     </w:t>
      </w:r>
      <w:r w:rsidRPr="00877016">
        <w:rPr>
          <w:rStyle w:val="apple-converted-space"/>
          <w:color w:val="000000"/>
          <w:sz w:val="24"/>
          <w:lang w:eastAsia="en-US" w:bidi="x-none"/>
        </w:rPr>
        <w:t> </w:t>
      </w:r>
      <w:r w:rsidRPr="00877016">
        <w:rPr>
          <w:sz w:val="24"/>
          <w:lang w:eastAsia="en-US" w:bidi="x-none"/>
        </w:rPr>
        <w:t>Must Have Independent Economic Value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 xml:space="preserve">a.      Consider: Is the economic value of the information transferable in the </w:t>
      </w:r>
      <w:r w:rsidRPr="00877016">
        <w:rPr>
          <w:sz w:val="24"/>
          <w:lang w:eastAsia="en-US" w:bidi="x-none"/>
        </w:rPr>
        <w:t>sense that it would have economic value to another company to which the infornation is tranferred in the same way is was valuable to the original company?      </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b.      Info. not in continuous Use = has economic value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c.     </w:t>
      </w:r>
      <w:r w:rsidRPr="00877016">
        <w:rPr>
          <w:rStyle w:val="apple-converted-space"/>
          <w:color w:val="000000"/>
          <w:sz w:val="24"/>
          <w:lang w:eastAsia="en-US" w:bidi="x-none"/>
        </w:rPr>
        <w:t> </w:t>
      </w:r>
      <w:r w:rsidRPr="00877016">
        <w:rPr>
          <w:sz w:val="24"/>
          <w:lang w:eastAsia="en-US" w:bidi="x-none"/>
        </w:rPr>
        <w:t>Info. not in positive Use = ha</w:t>
      </w:r>
      <w:r w:rsidRPr="00877016">
        <w:rPr>
          <w:sz w:val="24"/>
          <w:lang w:eastAsia="en-US" w:bidi="x-none"/>
        </w:rPr>
        <w:t>s economic value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d.      Info. not in use in a business = has economic value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e.     </w:t>
      </w:r>
      <w:r w:rsidRPr="00877016">
        <w:rPr>
          <w:rStyle w:val="apple-converted-space"/>
          <w:color w:val="000000"/>
          <w:sz w:val="24"/>
          <w:lang w:eastAsia="en-US" w:bidi="x-none"/>
        </w:rPr>
        <w:t> </w:t>
      </w:r>
      <w:r w:rsidRPr="00877016">
        <w:rPr>
          <w:sz w:val="24"/>
          <w:lang w:eastAsia="en-US" w:bidi="x-none"/>
        </w:rPr>
        <w:t>Info. not yet in use = has economic value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 xml:space="preserve">f.      </w:t>
      </w:r>
      <w:r w:rsidRPr="00877016">
        <w:rPr>
          <w:rStyle w:val="apple-converted-space"/>
          <w:color w:val="000000"/>
          <w:sz w:val="24"/>
          <w:lang w:eastAsia="en-US" w:bidi="x-none"/>
        </w:rPr>
        <w:t> </w:t>
      </w:r>
      <w:r w:rsidRPr="00877016">
        <w:rPr>
          <w:sz w:val="24"/>
          <w:lang w:eastAsia="en-US" w:bidi="x-none"/>
        </w:rPr>
        <w:t>Info. not give a competitive advantage = has economic value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g.      Information need ONLY be valuable, it need not be be</w:t>
      </w:r>
      <w:r w:rsidRPr="00877016">
        <w:rPr>
          <w:sz w:val="24"/>
          <w:lang w:eastAsia="en-US" w:bidi="x-none"/>
        </w:rPr>
        <w:t>tter than whatever competitors use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h.      To be valueable, information need NOT be vlueable to competitors</w:t>
      </w:r>
    </w:p>
    <w:p w:rsidR="00877016" w:rsidRPr="00877016" w:rsidRDefault="004F5DBF" w:rsidP="00877016">
      <w:pPr>
        <w:widowControl/>
        <w:autoSpaceDE/>
        <w:autoSpaceDN/>
        <w:adjustRightInd/>
        <w:spacing w:beforeAutospacing="1"/>
        <w:ind w:firstLine="0"/>
        <w:rPr>
          <w:sz w:val="24"/>
          <w:lang w:eastAsia="en-US" w:bidi="x-none"/>
        </w:rPr>
      </w:pPr>
      <w:r w:rsidRPr="00877016">
        <w:rPr>
          <w:sz w:val="24"/>
          <w:lang w:eastAsia="en-US" w:bidi="x-none"/>
        </w:rPr>
        <w:t>4)     </w:t>
      </w:r>
      <w:r w:rsidRPr="00877016">
        <w:rPr>
          <w:rStyle w:val="apple-converted-space"/>
          <w:color w:val="000000"/>
          <w:sz w:val="24"/>
          <w:lang w:eastAsia="en-US" w:bidi="x-none"/>
        </w:rPr>
        <w:t> </w:t>
      </w:r>
      <w:r w:rsidRPr="00877016">
        <w:rPr>
          <w:sz w:val="24"/>
          <w:lang w:eastAsia="en-US" w:bidi="x-none"/>
        </w:rPr>
        <w:t>Economic Value Must Not Be Generally Known</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a.      Reasonable measures to protect the information</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 xml:space="preserve">b.     Value must come from the fact that </w:t>
      </w:r>
      <w:r w:rsidRPr="00877016">
        <w:rPr>
          <w:sz w:val="24"/>
          <w:lang w:eastAsia="en-US" w:bidi="x-none"/>
        </w:rPr>
        <w:t>information is secret</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c.     Information need not be known among the public to be unprotected as a trade secret; rather, the relevant group is that group which can obtain economic value from its disclosure or use </w:t>
      </w:r>
    </w:p>
    <w:p w:rsidR="00877016" w:rsidRPr="00877016" w:rsidRDefault="004F5DBF" w:rsidP="00877016">
      <w:pPr>
        <w:widowControl/>
        <w:autoSpaceDE/>
        <w:autoSpaceDN/>
        <w:adjustRightInd/>
        <w:spacing w:beforeAutospacing="1"/>
        <w:ind w:firstLine="0"/>
        <w:rPr>
          <w:sz w:val="24"/>
          <w:lang w:eastAsia="en-US" w:bidi="x-none"/>
        </w:rPr>
      </w:pPr>
      <w:r w:rsidRPr="00877016">
        <w:rPr>
          <w:sz w:val="24"/>
          <w:lang w:eastAsia="en-US" w:bidi="x-none"/>
        </w:rPr>
        <w:t>5)     </w:t>
      </w:r>
      <w:r w:rsidRPr="00877016">
        <w:rPr>
          <w:rStyle w:val="apple-converted-space"/>
          <w:color w:val="000000"/>
          <w:sz w:val="24"/>
          <w:lang w:eastAsia="en-US" w:bidi="x-none"/>
        </w:rPr>
        <w:t> </w:t>
      </w:r>
      <w:r w:rsidRPr="00877016">
        <w:rPr>
          <w:sz w:val="24"/>
          <w:lang w:eastAsia="en-US" w:bidi="x-none"/>
        </w:rPr>
        <w:t>Information Is Not “Readily Ascert</w:t>
      </w:r>
      <w:r w:rsidRPr="00877016">
        <w:rPr>
          <w:sz w:val="24"/>
          <w:lang w:eastAsia="en-US" w:bidi="x-none"/>
        </w:rPr>
        <w:t>ainable”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a.      If Info. is gain through “ improper means” = Not Readily Ascertainable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b.     "Readily ascertainable" means easy and relatively cheap; if competitor has to conduct length, expensive work to duplicate information, then it is NOT readilyasce</w:t>
      </w:r>
      <w:r w:rsidRPr="00877016">
        <w:rPr>
          <w:sz w:val="24"/>
          <w:lang w:eastAsia="en-US" w:bidi="x-none"/>
        </w:rPr>
        <w:t>rtainabe.</w:t>
      </w:r>
    </w:p>
    <w:p w:rsidR="00877016" w:rsidRPr="00877016" w:rsidRDefault="004F5DBF" w:rsidP="00877016">
      <w:pPr>
        <w:widowControl/>
        <w:autoSpaceDE/>
        <w:autoSpaceDN/>
        <w:adjustRightInd/>
        <w:ind w:left="720" w:firstLine="0"/>
        <w:rPr>
          <w:sz w:val="24"/>
          <w:lang w:eastAsia="en-US" w:bidi="x-none"/>
        </w:rPr>
      </w:pPr>
      <w:r w:rsidRPr="00877016">
        <w:rPr>
          <w:sz w:val="24"/>
          <w:lang w:eastAsia="en-US" w:bidi="x-none"/>
        </w:rPr>
        <w:t>c.     Information is readily ascertainable if it can be found easily in published source, such as trade jounrals or reference books.</w:t>
      </w:r>
    </w:p>
    <w:p w:rsidR="00877016" w:rsidRPr="00877016" w:rsidRDefault="004F5DBF" w:rsidP="00877016">
      <w:pPr>
        <w:widowControl/>
        <w:autoSpaceDE/>
        <w:autoSpaceDN/>
        <w:adjustRightInd/>
        <w:ind w:firstLine="0"/>
        <w:rPr>
          <w:rStyle w:val="Strong"/>
          <w:sz w:val="24"/>
          <w:u w:val="single"/>
          <w:lang w:eastAsia="en-US" w:bidi="x-none"/>
        </w:rPr>
      </w:pPr>
    </w:p>
    <w:p w:rsidR="00877016" w:rsidRPr="00877016" w:rsidRDefault="004F5DBF" w:rsidP="00877016">
      <w:pPr>
        <w:widowControl/>
        <w:autoSpaceDE/>
        <w:autoSpaceDN/>
        <w:adjustRightInd/>
        <w:ind w:firstLine="0"/>
        <w:rPr>
          <w:sz w:val="24"/>
          <w:lang w:eastAsia="en-US" w:bidi="x-none"/>
        </w:rPr>
      </w:pPr>
      <w:r w:rsidRPr="00877016">
        <w:rPr>
          <w:rStyle w:val="Strong"/>
          <w:sz w:val="24"/>
          <w:u w:val="single"/>
          <w:lang w:eastAsia="en-US" w:bidi="x-none"/>
        </w:rPr>
        <w:t>Protecting Trade Secrets</w:t>
      </w:r>
    </w:p>
    <w:p w:rsidR="00877016" w:rsidRPr="00877016" w:rsidRDefault="004F5DBF" w:rsidP="00877016">
      <w:pPr>
        <w:widowControl/>
        <w:autoSpaceDE/>
        <w:autoSpaceDN/>
        <w:adjustRightInd/>
        <w:ind w:firstLine="0"/>
        <w:rPr>
          <w:sz w:val="24"/>
          <w:lang w:eastAsia="en-US" w:bidi="x-none"/>
        </w:rPr>
      </w:pPr>
      <w:r w:rsidRPr="00877016">
        <w:rPr>
          <w:rStyle w:val="Strong"/>
          <w:sz w:val="24"/>
          <w:lang w:eastAsia="en-US" w:bidi="x-none"/>
        </w:rPr>
        <w:t>NOTE: Economic value alone does NOT make information a trade secret; the owner must sh</w:t>
      </w:r>
      <w:r w:rsidRPr="00877016">
        <w:rPr>
          <w:rStyle w:val="Strong"/>
          <w:sz w:val="24"/>
          <w:lang w:eastAsia="en-US" w:bidi="x-none"/>
        </w:rPr>
        <w:t>ow information is subject of effects that are reasonable under the circumstances to maintain secrecy.</w:t>
      </w:r>
    </w:p>
    <w:p w:rsidR="00877016" w:rsidRPr="00877016" w:rsidRDefault="004F5DBF" w:rsidP="00877016">
      <w:pPr>
        <w:widowControl/>
        <w:autoSpaceDE/>
        <w:autoSpaceDN/>
        <w:adjustRightInd/>
        <w:ind w:firstLine="0"/>
        <w:rPr>
          <w:sz w:val="24"/>
          <w:lang w:eastAsia="en-US" w:bidi="x-none"/>
        </w:rPr>
      </w:pPr>
      <w:r w:rsidRPr="00877016">
        <w:rPr>
          <w:rStyle w:val="Strong"/>
          <w:sz w:val="24"/>
          <w:lang w:eastAsia="en-US" w:bidi="x-none"/>
        </w:rPr>
        <w:t>Reasonableness of Security Measures:</w:t>
      </w:r>
    </w:p>
    <w:p w:rsidR="00877016" w:rsidRPr="00877016" w:rsidRDefault="004F5DBF" w:rsidP="004F5DBF">
      <w:pPr>
        <w:widowControl/>
        <w:numPr>
          <w:ilvl w:val="0"/>
          <w:numId w:val="2"/>
        </w:numPr>
        <w:autoSpaceDE/>
        <w:autoSpaceDN/>
        <w:adjustRightInd/>
        <w:spacing w:beforeAutospacing="1" w:after="100" w:afterAutospacing="1"/>
        <w:rPr>
          <w:sz w:val="24"/>
          <w:lang w:eastAsia="en-US" w:bidi="x-none"/>
        </w:rPr>
      </w:pPr>
      <w:r w:rsidRPr="00877016">
        <w:rPr>
          <w:sz w:val="24"/>
          <w:lang w:eastAsia="en-US" w:bidi="x-none"/>
        </w:rPr>
        <w:t>Courts grant parties considerable latitude in deciding what level of security is reasonable</w:t>
      </w:r>
    </w:p>
    <w:p w:rsidR="00877016" w:rsidRPr="00877016" w:rsidRDefault="004F5DBF" w:rsidP="004F5DBF">
      <w:pPr>
        <w:widowControl/>
        <w:numPr>
          <w:ilvl w:val="0"/>
          <w:numId w:val="2"/>
        </w:numPr>
        <w:autoSpaceDE/>
        <w:autoSpaceDN/>
        <w:adjustRightInd/>
        <w:spacing w:beforeAutospacing="1" w:after="100" w:afterAutospacing="1"/>
        <w:rPr>
          <w:sz w:val="24"/>
          <w:lang w:eastAsia="en-US" w:bidi="x-none"/>
        </w:rPr>
      </w:pPr>
      <w:r w:rsidRPr="00877016">
        <w:rPr>
          <w:sz w:val="24"/>
          <w:lang w:eastAsia="en-US" w:bidi="x-none"/>
        </w:rPr>
        <w:t>Cases which find there wa</w:t>
      </w:r>
      <w:r w:rsidRPr="00877016">
        <w:rPr>
          <w:sz w:val="24"/>
          <w:lang w:eastAsia="en-US" w:bidi="x-none"/>
        </w:rPr>
        <w:t>s insufficient securit usually present facts in which the security was demonstrably lax.</w:t>
      </w:r>
    </w:p>
    <w:p w:rsidR="00877016" w:rsidRPr="00877016" w:rsidRDefault="004F5DBF" w:rsidP="004F5DBF">
      <w:pPr>
        <w:widowControl/>
        <w:numPr>
          <w:ilvl w:val="0"/>
          <w:numId w:val="2"/>
        </w:numPr>
        <w:autoSpaceDE/>
        <w:autoSpaceDN/>
        <w:adjustRightInd/>
        <w:spacing w:beforeAutospacing="1" w:after="100" w:afterAutospacing="1"/>
        <w:rPr>
          <w:sz w:val="24"/>
          <w:lang w:eastAsia="en-US" w:bidi="x-none"/>
        </w:rPr>
      </w:pPr>
      <w:r w:rsidRPr="00877016">
        <w:rPr>
          <w:sz w:val="24"/>
          <w:lang w:eastAsia="en-US" w:bidi="x-none"/>
        </w:rPr>
        <w:t>Determining whether securit measure were reasonable under the circumstances is made on a fact-bound, case specfic basis.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Measures Used in Connection with Trade Secrets</w:t>
      </w:r>
      <w:r w:rsidRPr="00877016">
        <w:rPr>
          <w:rStyle w:val="Strong"/>
          <w:sz w:val="24"/>
          <w:lang w:eastAsia="en-US" w:bidi="x-none"/>
        </w:rPr>
        <w:t>:</w:t>
      </w:r>
      <w:r w:rsidRPr="00877016">
        <w:rPr>
          <w:sz w:val="24"/>
          <w:lang w:eastAsia="en-US" w:bidi="x-none"/>
        </w:rPr>
        <w:t xml:space="preserve"> [Under many circumstances, somone receiving trade ecret information is subject to  implicit obligation not to disclose.]</w:t>
      </w:r>
    </w:p>
    <w:p w:rsidR="00877016" w:rsidRPr="00877016" w:rsidRDefault="004F5DBF" w:rsidP="00877016">
      <w:pPr>
        <w:widowControl/>
        <w:autoSpaceDE/>
        <w:autoSpaceDN/>
        <w:adjustRightInd/>
        <w:ind w:firstLine="0"/>
        <w:rPr>
          <w:sz w:val="24"/>
          <w:lang w:eastAsia="en-US" w:bidi="x-none"/>
        </w:rPr>
      </w:pPr>
      <w:r w:rsidRPr="00877016">
        <w:rPr>
          <w:rStyle w:val="Strong"/>
          <w:sz w:val="24"/>
          <w:lang w:eastAsia="en-US" w:bidi="x-none"/>
        </w:rPr>
        <w:t>(1) Confidentiality/Nondisclosure Agreements:</w:t>
      </w:r>
      <w:r w:rsidRPr="00877016">
        <w:rPr>
          <w:sz w:val="24"/>
          <w:lang w:eastAsia="en-US" w:bidi="x-none"/>
        </w:rPr>
        <w:t xml:space="preserve"> If an employer institutes a program and requires present employees to sign on, court ha</w:t>
      </w:r>
      <w:r w:rsidRPr="00877016">
        <w:rPr>
          <w:sz w:val="24"/>
          <w:lang w:eastAsia="en-US" w:bidi="x-none"/>
        </w:rPr>
        <w:t>ve held that there is no consideration for the nondisclosure agreement.  Clause that purports to restrict information employee knew before employment or that is geneally known in the industry may not be enforceable.</w:t>
      </w:r>
    </w:p>
    <w:p w:rsidR="00877016" w:rsidRPr="00877016" w:rsidRDefault="004F5DBF" w:rsidP="00877016">
      <w:pPr>
        <w:widowControl/>
        <w:autoSpaceDE/>
        <w:autoSpaceDN/>
        <w:adjustRightInd/>
        <w:ind w:firstLine="0"/>
        <w:rPr>
          <w:sz w:val="24"/>
          <w:lang w:eastAsia="en-US" w:bidi="x-none"/>
        </w:rPr>
      </w:pPr>
      <w:r w:rsidRPr="00877016">
        <w:rPr>
          <w:rStyle w:val="Strong"/>
          <w:sz w:val="24"/>
          <w:lang w:eastAsia="en-US" w:bidi="x-none"/>
        </w:rPr>
        <w:t>(2) Covenants Not to Compete:</w:t>
      </w:r>
      <w:r w:rsidRPr="00877016">
        <w:rPr>
          <w:sz w:val="24"/>
          <w:lang w:eastAsia="en-US" w:bidi="x-none"/>
        </w:rPr>
        <w:t xml:space="preserve"> Non-compet</w:t>
      </w:r>
      <w:r w:rsidRPr="00877016">
        <w:rPr>
          <w:sz w:val="24"/>
          <w:lang w:eastAsia="en-US" w:bidi="x-none"/>
        </w:rPr>
        <w:t>e agreements by individual employees are unenforceable in some jurisdictions, but more jurisdictions will enforce non-compete agreements, provided they are reasonable.</w:t>
      </w:r>
    </w:p>
    <w:p w:rsidR="00877016" w:rsidRPr="00877016" w:rsidRDefault="004F5DBF" w:rsidP="00877016">
      <w:pPr>
        <w:widowControl/>
        <w:autoSpaceDE/>
        <w:autoSpaceDN/>
        <w:adjustRightInd/>
        <w:ind w:firstLine="0"/>
        <w:rPr>
          <w:sz w:val="24"/>
          <w:lang w:eastAsia="en-US" w:bidi="x-none"/>
        </w:rPr>
      </w:pPr>
      <w:r w:rsidRPr="00877016">
        <w:rPr>
          <w:rStyle w:val="Strong"/>
          <w:sz w:val="24"/>
          <w:lang w:eastAsia="en-US" w:bidi="x-none"/>
        </w:rPr>
        <w:t>(3) Assignment of Inventions Clauses:</w:t>
      </w:r>
      <w:r w:rsidRPr="00877016">
        <w:rPr>
          <w:sz w:val="24"/>
          <w:lang w:eastAsia="en-US" w:bidi="x-none"/>
        </w:rPr>
        <w:t xml:space="preserve"> Courts generally deem trade secrets developed with</w:t>
      </w:r>
      <w:r w:rsidRPr="00877016">
        <w:rPr>
          <w:sz w:val="24"/>
          <w:lang w:eastAsia="en-US" w:bidi="x-none"/>
        </w:rPr>
        <w:t xml:space="preserve">in the scope of employment to belong to the employer </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Terminaton of Trade Secret by Public Disclosure: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(1) Once a trade secret is public inforation, it is no longer a trade secret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(2) Govenment freqently requres disclosur of information, when compelled dis</w:t>
      </w:r>
      <w:r w:rsidRPr="00877016">
        <w:rPr>
          <w:sz w:val="24"/>
          <w:lang w:eastAsia="en-US" w:bidi="x-none"/>
        </w:rPr>
        <w:t>closure is sufficiently known then disclosure may terminat trade secret.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(3) Not every disclosue terminates the trade secret; however, disclosure can terminate trade secret if infomation no longer meets definition of seret because it is geneally known or r</w:t>
      </w:r>
      <w:r w:rsidRPr="00877016">
        <w:rPr>
          <w:sz w:val="24"/>
          <w:lang w:eastAsia="en-US" w:bidi="x-none"/>
        </w:rPr>
        <w:t>eadily ascertainable.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sz w:val="24"/>
          <w:lang w:eastAsia="en-US" w:bidi="x-none"/>
        </w:rPr>
        <w:t>Length of Protection:</w:t>
      </w:r>
      <w:r w:rsidRPr="00877016">
        <w:rPr>
          <w:sz w:val="24"/>
          <w:lang w:eastAsia="en-US" w:bidi="x-none"/>
        </w:rPr>
        <w:t> As long as trade secret is in used and kept secret</w:t>
      </w:r>
    </w:p>
    <w:p w:rsidR="00877016" w:rsidRPr="00877016" w:rsidRDefault="004F5DBF" w:rsidP="00877016">
      <w:pPr>
        <w:widowControl/>
        <w:autoSpaceDE/>
        <w:autoSpaceDN/>
        <w:adjustRightInd/>
        <w:spacing w:after="120" w:line="360" w:lineRule="atLeast"/>
        <w:ind w:firstLine="0"/>
        <w:rPr>
          <w:sz w:val="24"/>
          <w:lang w:eastAsia="en-US" w:bidi="x-none"/>
        </w:rPr>
      </w:pPr>
      <w:r w:rsidRPr="00877016">
        <w:rPr>
          <w:b/>
          <w:sz w:val="24"/>
          <w:lang w:eastAsia="en-US" w:bidi="x-none"/>
        </w:rPr>
        <w:t>Formalities</w:t>
      </w:r>
      <w:r w:rsidRPr="00877016">
        <w:rPr>
          <w:sz w:val="24"/>
          <w:lang w:eastAsia="en-US" w:bidi="x-none"/>
        </w:rPr>
        <w:t>: None needed, as long as it is kept secret, no need to go to any office to register trade secret</w:t>
      </w:r>
    </w:p>
    <w:p w:rsidR="00877016" w:rsidRPr="00877016" w:rsidRDefault="004F5DBF" w:rsidP="00877016">
      <w:pPr>
        <w:widowControl/>
        <w:autoSpaceDE/>
        <w:autoSpaceDN/>
        <w:adjustRightInd/>
        <w:spacing w:after="120" w:line="360" w:lineRule="atLeast"/>
        <w:ind w:firstLine="0"/>
        <w:rPr>
          <w:sz w:val="24"/>
          <w:lang w:eastAsia="en-US" w:bidi="x-none"/>
        </w:rPr>
      </w:pPr>
      <w:r w:rsidRPr="00877016">
        <w:rPr>
          <w:b/>
          <w:sz w:val="24"/>
          <w:lang w:eastAsia="en-US" w:bidi="x-none"/>
        </w:rPr>
        <w:t>Cause of  Action under Trade Secret:</w:t>
      </w:r>
    </w:p>
    <w:p w:rsidR="00877016" w:rsidRPr="00877016" w:rsidRDefault="004F5DBF" w:rsidP="00877016">
      <w:pPr>
        <w:widowControl/>
        <w:autoSpaceDE/>
        <w:autoSpaceDN/>
        <w:adjustRightInd/>
        <w:spacing w:after="120" w:line="360" w:lineRule="atLeast"/>
        <w:ind w:firstLine="0"/>
        <w:rPr>
          <w:sz w:val="24"/>
          <w:lang w:eastAsia="en-US" w:bidi="x-none"/>
        </w:rPr>
      </w:pPr>
      <w:r w:rsidRPr="00877016">
        <w:rPr>
          <w:rStyle w:val="apple-tab-span"/>
          <w:b/>
          <w:sz w:val="24"/>
          <w:lang w:eastAsia="en-US" w:bidi="x-none"/>
        </w:rPr>
        <w:t> </w:t>
      </w:r>
      <w:r w:rsidRPr="00877016">
        <w:rPr>
          <w:sz w:val="24"/>
          <w:lang w:eastAsia="en-US" w:bidi="x-none"/>
        </w:rPr>
        <w:t xml:space="preserve">1) </w:t>
      </w:r>
      <w:r w:rsidRPr="00877016">
        <w:rPr>
          <w:rStyle w:val="Strong"/>
          <w:sz w:val="24"/>
          <w:lang w:eastAsia="en-US" w:bidi="x-none"/>
        </w:rPr>
        <w:t>Infringemen</w:t>
      </w:r>
      <w:r w:rsidRPr="00877016">
        <w:rPr>
          <w:rStyle w:val="Strong"/>
          <w:sz w:val="24"/>
          <w:lang w:eastAsia="en-US" w:bidi="x-none"/>
        </w:rPr>
        <w:t>t:</w:t>
      </w:r>
      <w:r w:rsidRPr="00877016">
        <w:rPr>
          <w:sz w:val="24"/>
          <w:lang w:eastAsia="en-US" w:bidi="x-none"/>
        </w:rPr>
        <w:t xml:space="preserve"> Basic cause of action in trade secret law is misappropriation, not infringement.</w:t>
      </w:r>
    </w:p>
    <w:p w:rsidR="00877016" w:rsidRPr="00877016" w:rsidRDefault="004F5DBF" w:rsidP="00877016">
      <w:pPr>
        <w:widowControl/>
        <w:autoSpaceDE/>
        <w:autoSpaceDN/>
        <w:adjustRightInd/>
        <w:spacing w:after="120" w:line="360" w:lineRule="atLeast"/>
        <w:ind w:firstLine="0"/>
        <w:rPr>
          <w:sz w:val="24"/>
          <w:lang w:eastAsia="en-US" w:bidi="x-none"/>
        </w:rPr>
      </w:pPr>
      <w:r w:rsidRPr="00877016">
        <w:rPr>
          <w:rStyle w:val="apple-tab-span"/>
          <w:b/>
          <w:sz w:val="24"/>
          <w:lang w:eastAsia="en-US" w:bidi="x-none"/>
        </w:rPr>
        <w:t> </w:t>
      </w:r>
      <w:r w:rsidRPr="00877016">
        <w:rPr>
          <w:sz w:val="24"/>
          <w:lang w:eastAsia="en-US" w:bidi="x-none"/>
        </w:rPr>
        <w:t>2)</w:t>
      </w:r>
      <w:r w:rsidRPr="00877016">
        <w:rPr>
          <w:b/>
          <w:sz w:val="24"/>
          <w:lang w:eastAsia="en-US" w:bidi="x-none"/>
        </w:rPr>
        <w:t> Misappropriation</w:t>
      </w:r>
    </w:p>
    <w:p w:rsidR="00877016" w:rsidRPr="00877016" w:rsidRDefault="004F5DBF" w:rsidP="004F5DBF">
      <w:pPr>
        <w:widowControl/>
        <w:numPr>
          <w:ilvl w:val="0"/>
          <w:numId w:val="3"/>
        </w:numPr>
        <w:autoSpaceDE/>
        <w:autoSpaceDN/>
        <w:adjustRightInd/>
        <w:spacing w:beforeAutospacing="1" w:after="100" w:afterAutospacing="1"/>
        <w:ind w:left="1200"/>
        <w:rPr>
          <w:sz w:val="24"/>
          <w:lang w:eastAsia="en-US" w:bidi="x-none"/>
        </w:rPr>
      </w:pPr>
      <w:r w:rsidRPr="00877016">
        <w:rPr>
          <w:sz w:val="24"/>
          <w:lang w:eastAsia="en-US" w:bidi="x-none"/>
        </w:rPr>
        <w:t>Improper means: cannot violate "generally accepted standards of commercial morality" </w:t>
      </w:r>
    </w:p>
    <w:p w:rsidR="00877016" w:rsidRPr="00877016" w:rsidRDefault="004F5DBF" w:rsidP="004F5DBF">
      <w:pPr>
        <w:widowControl/>
        <w:numPr>
          <w:ilvl w:val="0"/>
          <w:numId w:val="3"/>
        </w:numPr>
        <w:autoSpaceDE/>
        <w:autoSpaceDN/>
        <w:adjustRightInd/>
        <w:spacing w:beforeAutospacing="1" w:after="100" w:afterAutospacing="1"/>
        <w:ind w:left="1200"/>
        <w:rPr>
          <w:sz w:val="24"/>
          <w:lang w:eastAsia="en-US" w:bidi="x-none"/>
        </w:rPr>
      </w:pPr>
      <w:r w:rsidRPr="00877016">
        <w:rPr>
          <w:sz w:val="24"/>
          <w:lang w:eastAsia="en-US" w:bidi="x-none"/>
        </w:rPr>
        <w:t>Breach in confidential relationship: most typical in the employee</w:t>
      </w:r>
      <w:r w:rsidRPr="00877016">
        <w:rPr>
          <w:sz w:val="24"/>
          <w:lang w:eastAsia="en-US" w:bidi="x-none"/>
        </w:rPr>
        <w:t xml:space="preserve"> context; agent-principal relationship; partnership relationship; or a fiduciary relationship (like attorney-client or doctor-patient. Relationship can be express or implied, or a contractual agreement that the recipient will not disclose the secret withou</w:t>
      </w:r>
      <w:r w:rsidRPr="00877016">
        <w:rPr>
          <w:sz w:val="24"/>
          <w:lang w:eastAsia="en-US" w:bidi="x-none"/>
        </w:rPr>
        <w:t>t permission.</w:t>
      </w:r>
    </w:p>
    <w:p w:rsidR="00877016" w:rsidRPr="00877016" w:rsidRDefault="004F5DBF" w:rsidP="004F5DBF">
      <w:pPr>
        <w:widowControl/>
        <w:numPr>
          <w:ilvl w:val="0"/>
          <w:numId w:val="3"/>
        </w:numPr>
        <w:autoSpaceDE/>
        <w:autoSpaceDN/>
        <w:adjustRightInd/>
        <w:spacing w:beforeAutospacing="1" w:after="100" w:afterAutospacing="1"/>
        <w:ind w:left="1200"/>
        <w:rPr>
          <w:sz w:val="24"/>
          <w:lang w:eastAsia="en-US" w:bidi="x-none"/>
        </w:rPr>
      </w:pPr>
      <w:r w:rsidRPr="00877016">
        <w:rPr>
          <w:sz w:val="24"/>
          <w:lang w:eastAsia="en-US" w:bidi="x-none"/>
        </w:rPr>
        <w:t>Bottomline: If you enter into a confidential relationship and do not keep information you get secrete, you are liable for misappropriation.</w:t>
      </w:r>
    </w:p>
    <w:p w:rsidR="00877016" w:rsidRPr="00877016" w:rsidRDefault="004F5DBF" w:rsidP="004F5DBF">
      <w:pPr>
        <w:widowControl/>
        <w:numPr>
          <w:ilvl w:val="0"/>
          <w:numId w:val="3"/>
        </w:numPr>
        <w:autoSpaceDE/>
        <w:autoSpaceDN/>
        <w:adjustRightInd/>
        <w:spacing w:beforeAutospacing="1" w:after="100" w:afterAutospacing="1"/>
        <w:ind w:left="1200"/>
        <w:rPr>
          <w:sz w:val="24"/>
          <w:lang w:eastAsia="en-US" w:bidi="x-none"/>
        </w:rPr>
      </w:pPr>
      <w:r w:rsidRPr="00877016">
        <w:rPr>
          <w:b/>
          <w:sz w:val="24"/>
          <w:lang w:eastAsia="en-US" w:bidi="x-none"/>
        </w:rPr>
        <w:t>Elements of Misappropriation</w:t>
      </w:r>
    </w:p>
    <w:p w:rsidR="00877016" w:rsidRPr="00877016" w:rsidRDefault="004F5DBF" w:rsidP="00877016">
      <w:pPr>
        <w:widowControl/>
        <w:autoSpaceDE/>
        <w:autoSpaceDN/>
        <w:adjustRightInd/>
        <w:spacing w:after="120" w:line="360" w:lineRule="atLeast"/>
        <w:ind w:left="1056" w:firstLine="0"/>
        <w:rPr>
          <w:sz w:val="24"/>
          <w:lang w:eastAsia="en-US" w:bidi="x-none"/>
        </w:rPr>
      </w:pPr>
      <w:r w:rsidRPr="00877016">
        <w:rPr>
          <w:sz w:val="24"/>
          <w:lang w:eastAsia="en-US" w:bidi="x-none"/>
        </w:rPr>
        <w:t>1) Is there a secret?</w:t>
      </w:r>
    </w:p>
    <w:p w:rsidR="00877016" w:rsidRPr="00877016" w:rsidRDefault="004F5DBF" w:rsidP="00877016">
      <w:pPr>
        <w:widowControl/>
        <w:autoSpaceDE/>
        <w:autoSpaceDN/>
        <w:adjustRightInd/>
        <w:spacing w:after="120" w:line="360" w:lineRule="atLeast"/>
        <w:ind w:left="1056" w:firstLine="0"/>
        <w:rPr>
          <w:sz w:val="24"/>
          <w:lang w:eastAsia="en-US" w:bidi="x-none"/>
        </w:rPr>
      </w:pPr>
      <w:r w:rsidRPr="00877016">
        <w:rPr>
          <w:sz w:val="24"/>
          <w:lang w:eastAsia="en-US" w:bidi="x-none"/>
        </w:rPr>
        <w:t>2) Did you enter a "confidential relationship"?</w:t>
      </w:r>
    </w:p>
    <w:p w:rsidR="00877016" w:rsidRPr="00877016" w:rsidRDefault="004F5DBF" w:rsidP="00877016">
      <w:pPr>
        <w:widowControl/>
        <w:autoSpaceDE/>
        <w:autoSpaceDN/>
        <w:adjustRightInd/>
        <w:spacing w:after="120" w:line="360" w:lineRule="atLeast"/>
        <w:ind w:left="1056" w:firstLine="0"/>
        <w:rPr>
          <w:sz w:val="24"/>
          <w:lang w:eastAsia="en-US" w:bidi="x-none"/>
        </w:rPr>
      </w:pPr>
      <w:r w:rsidRPr="00877016">
        <w:rPr>
          <w:sz w:val="24"/>
          <w:lang w:eastAsia="en-US" w:bidi="x-none"/>
        </w:rPr>
        <w:t xml:space="preserve">3) </w:t>
      </w:r>
      <w:r w:rsidRPr="00877016">
        <w:rPr>
          <w:sz w:val="24"/>
          <w:lang w:eastAsia="en-US" w:bidi="x-none"/>
        </w:rPr>
        <w:t>Did you "use this information in violation of the relationship"?</w:t>
      </w:r>
    </w:p>
    <w:p w:rsidR="00877016" w:rsidRPr="00877016" w:rsidRDefault="004F5DBF" w:rsidP="00877016">
      <w:pPr>
        <w:widowControl/>
        <w:autoSpaceDE/>
        <w:autoSpaceDN/>
        <w:adjustRightInd/>
        <w:ind w:firstLine="0"/>
        <w:rPr>
          <w:sz w:val="24"/>
          <w:lang w:eastAsia="en-US" w:bidi="x-none"/>
        </w:rPr>
      </w:pPr>
      <w:r w:rsidRPr="00877016">
        <w:rPr>
          <w:rStyle w:val="apple-style-span"/>
          <w:sz w:val="24"/>
          <w:lang w:eastAsia="en-US" w:bidi="x-none"/>
        </w:rPr>
        <w:t>3)</w:t>
      </w:r>
      <w:r w:rsidRPr="00877016">
        <w:rPr>
          <w:sz w:val="24"/>
          <w:lang w:eastAsia="en-US" w:bidi="x-none"/>
        </w:rPr>
        <w:t xml:space="preserve"> </w:t>
      </w:r>
      <w:r w:rsidRPr="00877016">
        <w:rPr>
          <w:rStyle w:val="apple-style-span"/>
          <w:b/>
          <w:sz w:val="24"/>
          <w:lang w:eastAsia="en-US" w:bidi="x-none"/>
        </w:rPr>
        <w:t>Defenses</w:t>
      </w:r>
    </w:p>
    <w:p w:rsidR="00877016" w:rsidRPr="00877016" w:rsidRDefault="004F5DBF" w:rsidP="004F5DBF">
      <w:pPr>
        <w:widowControl/>
        <w:numPr>
          <w:ilvl w:val="0"/>
          <w:numId w:val="4"/>
        </w:numPr>
        <w:autoSpaceDE/>
        <w:autoSpaceDN/>
        <w:adjustRightInd/>
        <w:spacing w:beforeAutospacing="1" w:after="100" w:afterAutospacing="1"/>
        <w:ind w:left="1248"/>
        <w:rPr>
          <w:sz w:val="24"/>
          <w:lang w:eastAsia="en-US" w:bidi="x-none"/>
        </w:rPr>
      </w:pPr>
      <w:r w:rsidRPr="00877016">
        <w:rPr>
          <w:b/>
          <w:sz w:val="24"/>
          <w:lang w:eastAsia="en-US" w:bidi="x-none"/>
        </w:rPr>
        <w:t>Reverse Engineering</w:t>
      </w:r>
      <w:r w:rsidRPr="00877016">
        <w:rPr>
          <w:sz w:val="24"/>
          <w:lang w:eastAsia="en-US" w:bidi="x-none"/>
        </w:rPr>
        <w:t>: reverse engineering is a fundamental public policy good, but the product must be obtained from the open market. It is ok to do this to some products to figure</w:t>
      </w:r>
      <w:r w:rsidRPr="00877016">
        <w:rPr>
          <w:sz w:val="24"/>
          <w:lang w:eastAsia="en-US" w:bidi="x-none"/>
        </w:rPr>
        <w:t xml:space="preserve"> out how they work</w:t>
      </w:r>
    </w:p>
    <w:p w:rsidR="00877016" w:rsidRPr="00877016" w:rsidRDefault="004F5DBF" w:rsidP="004F5DBF">
      <w:pPr>
        <w:widowControl/>
        <w:numPr>
          <w:ilvl w:val="0"/>
          <w:numId w:val="4"/>
        </w:numPr>
        <w:autoSpaceDE/>
        <w:autoSpaceDN/>
        <w:adjustRightInd/>
        <w:spacing w:beforeAutospacing="1" w:after="100" w:afterAutospacing="1"/>
        <w:ind w:left="1968"/>
        <w:rPr>
          <w:sz w:val="24"/>
          <w:lang w:eastAsia="en-US" w:bidi="x-none"/>
        </w:rPr>
      </w:pPr>
    </w:p>
    <w:p w:rsidR="00877016" w:rsidRPr="00877016" w:rsidRDefault="004F5DBF" w:rsidP="004F5DBF">
      <w:pPr>
        <w:widowControl/>
        <w:numPr>
          <w:ilvl w:val="1"/>
          <w:numId w:val="4"/>
        </w:numPr>
        <w:autoSpaceDE/>
        <w:autoSpaceDN/>
        <w:adjustRightInd/>
        <w:spacing w:beforeAutospacing="1" w:after="100" w:afterAutospacing="1"/>
        <w:ind w:left="1968"/>
        <w:rPr>
          <w:sz w:val="24"/>
          <w:lang w:eastAsia="en-US" w:bidi="x-none"/>
        </w:rPr>
      </w:pPr>
      <w:r w:rsidRPr="00877016">
        <w:rPr>
          <w:sz w:val="24"/>
          <w:lang w:eastAsia="en-US" w:bidi="x-none"/>
        </w:rPr>
        <w:t>Example: recipes, the temperature that you heat things at, the method of manufacturing something</w:t>
      </w:r>
    </w:p>
    <w:p w:rsidR="00877016" w:rsidRPr="00877016" w:rsidRDefault="004F5DBF" w:rsidP="004F5DBF">
      <w:pPr>
        <w:widowControl/>
        <w:numPr>
          <w:ilvl w:val="0"/>
          <w:numId w:val="4"/>
        </w:numPr>
        <w:autoSpaceDE/>
        <w:autoSpaceDN/>
        <w:adjustRightInd/>
        <w:spacing w:beforeAutospacing="1" w:after="100" w:afterAutospacing="1"/>
        <w:ind w:left="1248"/>
        <w:rPr>
          <w:sz w:val="24"/>
          <w:lang w:eastAsia="en-US" w:bidi="x-none"/>
        </w:rPr>
      </w:pPr>
      <w:r w:rsidRPr="00877016">
        <w:rPr>
          <w:b/>
          <w:sz w:val="24"/>
          <w:lang w:eastAsia="en-US" w:bidi="x-none"/>
        </w:rPr>
        <w:t>Employees:</w:t>
      </w:r>
      <w:r w:rsidRPr="00877016">
        <w:rPr>
          <w:sz w:val="24"/>
          <w:lang w:eastAsia="en-US" w:bidi="x-none"/>
        </w:rPr>
        <w:t> Most courts find a confidential relationship in the employee/employer context. You can't take documents outside the building wit</w:t>
      </w:r>
      <w:r w:rsidRPr="00877016">
        <w:rPr>
          <w:sz w:val="24"/>
          <w:lang w:eastAsia="en-US" w:bidi="x-none"/>
        </w:rPr>
        <w:t>h you, but you can take "general knowledge" (most states).</w:t>
      </w:r>
    </w:p>
    <w:p w:rsidR="00877016" w:rsidRPr="00877016" w:rsidRDefault="004F5DBF" w:rsidP="004F5DBF">
      <w:pPr>
        <w:widowControl/>
        <w:numPr>
          <w:ilvl w:val="0"/>
          <w:numId w:val="4"/>
        </w:numPr>
        <w:autoSpaceDE/>
        <w:autoSpaceDN/>
        <w:adjustRightInd/>
        <w:spacing w:beforeAutospacing="1" w:after="100" w:afterAutospacing="1"/>
        <w:ind w:left="1248"/>
        <w:rPr>
          <w:sz w:val="24"/>
          <w:lang w:eastAsia="en-US" w:bidi="x-none"/>
        </w:rPr>
      </w:pPr>
      <w:r w:rsidRPr="00877016">
        <w:rPr>
          <w:b/>
          <w:sz w:val="24"/>
          <w:lang w:eastAsia="en-US" w:bidi="x-none"/>
        </w:rPr>
        <w:t>Employee argument:</w:t>
      </w:r>
    </w:p>
    <w:p w:rsidR="00877016" w:rsidRPr="00877016" w:rsidRDefault="004F5DBF" w:rsidP="004F5DBF">
      <w:pPr>
        <w:widowControl/>
        <w:numPr>
          <w:ilvl w:val="0"/>
          <w:numId w:val="4"/>
        </w:numPr>
        <w:autoSpaceDE/>
        <w:autoSpaceDN/>
        <w:adjustRightInd/>
        <w:spacing w:beforeAutospacing="1" w:after="100" w:afterAutospacing="1"/>
        <w:ind w:left="1968"/>
        <w:rPr>
          <w:sz w:val="24"/>
          <w:lang w:eastAsia="en-US" w:bidi="x-none"/>
        </w:rPr>
      </w:pPr>
    </w:p>
    <w:p w:rsidR="00877016" w:rsidRPr="00877016" w:rsidRDefault="004F5DBF" w:rsidP="004F5DBF">
      <w:pPr>
        <w:widowControl/>
        <w:numPr>
          <w:ilvl w:val="1"/>
          <w:numId w:val="4"/>
        </w:numPr>
        <w:autoSpaceDE/>
        <w:autoSpaceDN/>
        <w:adjustRightInd/>
        <w:spacing w:beforeAutospacing="1" w:after="100" w:afterAutospacing="1"/>
        <w:ind w:left="1968"/>
        <w:rPr>
          <w:sz w:val="24"/>
          <w:lang w:eastAsia="en-US" w:bidi="x-none"/>
        </w:rPr>
      </w:pPr>
      <w:r w:rsidRPr="00877016">
        <w:rPr>
          <w:rStyle w:val="apple-style-span"/>
          <w:sz w:val="24"/>
          <w:lang w:eastAsia="en-US" w:bidi="x-none"/>
        </w:rPr>
        <w:t xml:space="preserve">1) the information at issue was not a trade secret of employer (because it was information Employee knew independently, was already generally known in the industry, was readily </w:t>
      </w:r>
      <w:r w:rsidRPr="00877016">
        <w:rPr>
          <w:rStyle w:val="apple-style-span"/>
          <w:sz w:val="24"/>
          <w:lang w:eastAsia="en-US" w:bidi="x-none"/>
        </w:rPr>
        <w:t>available from public sources, or was not sufficiently protected because employer did not take reasonable measures to keep the information secret.</w:t>
      </w:r>
    </w:p>
    <w:p w:rsidR="00877016" w:rsidRPr="00877016" w:rsidRDefault="004F5DBF" w:rsidP="004F5DBF">
      <w:pPr>
        <w:widowControl/>
        <w:numPr>
          <w:ilvl w:val="1"/>
          <w:numId w:val="4"/>
        </w:numPr>
        <w:autoSpaceDE/>
        <w:autoSpaceDN/>
        <w:adjustRightInd/>
        <w:spacing w:beforeAutospacing="1" w:after="100" w:afterAutospacing="1"/>
        <w:ind w:left="1968"/>
        <w:rPr>
          <w:sz w:val="24"/>
          <w:lang w:eastAsia="en-US" w:bidi="x-none"/>
        </w:rPr>
      </w:pPr>
      <w:r w:rsidRPr="00877016">
        <w:rPr>
          <w:rStyle w:val="apple-style-span"/>
          <w:sz w:val="24"/>
          <w:lang w:eastAsia="en-US" w:bidi="x-none"/>
        </w:rPr>
        <w:t>2) the employee had no duty of confidentiality (signed no confidentiality agreement and was not in a position</w:t>
      </w:r>
      <w:r w:rsidRPr="00877016">
        <w:rPr>
          <w:rStyle w:val="apple-style-span"/>
          <w:sz w:val="24"/>
          <w:lang w:eastAsia="en-US" w:bidi="x-none"/>
        </w:rPr>
        <w:t xml:space="preserve"> in which confidentiality would be implied), so her disclosure and use of the information is not wrongful</w:t>
      </w:r>
    </w:p>
    <w:p w:rsidR="00877016" w:rsidRPr="00877016" w:rsidRDefault="004F5DBF" w:rsidP="004F5DBF">
      <w:pPr>
        <w:widowControl/>
        <w:numPr>
          <w:ilvl w:val="1"/>
          <w:numId w:val="4"/>
        </w:numPr>
        <w:autoSpaceDE/>
        <w:autoSpaceDN/>
        <w:adjustRightInd/>
        <w:spacing w:beforeAutospacing="1" w:after="100" w:afterAutospacing="1"/>
        <w:ind w:left="1968"/>
        <w:rPr>
          <w:sz w:val="24"/>
          <w:lang w:eastAsia="en-US" w:bidi="x-none"/>
        </w:rPr>
      </w:pPr>
      <w:r w:rsidRPr="00877016">
        <w:rPr>
          <w:rStyle w:val="apple-style-span"/>
          <w:sz w:val="24"/>
          <w:lang w:eastAsia="en-US" w:bidi="x-none"/>
        </w:rPr>
        <w:t xml:space="preserve">3) </w:t>
      </w:r>
      <w:r w:rsidRPr="00877016">
        <w:rPr>
          <w:rStyle w:val="apple-style-span"/>
          <w:i/>
          <w:sz w:val="24"/>
          <w:lang w:eastAsia="en-US" w:bidi="x-none"/>
        </w:rPr>
        <w:t>Non-competitive agreements</w:t>
      </w:r>
      <w:r w:rsidRPr="00877016">
        <w:rPr>
          <w:rStyle w:val="apple-style-span"/>
          <w:sz w:val="24"/>
          <w:lang w:eastAsia="en-US" w:bidi="x-none"/>
        </w:rPr>
        <w:t>: they are enforceable if they are "reasonable"</w:t>
      </w:r>
    </w:p>
    <w:p w:rsidR="00877016" w:rsidRPr="00877016" w:rsidRDefault="004F5DBF" w:rsidP="00877016">
      <w:pPr>
        <w:widowControl/>
        <w:autoSpaceDE/>
        <w:autoSpaceDN/>
        <w:adjustRightInd/>
        <w:spacing w:after="120" w:line="360" w:lineRule="atLeast"/>
        <w:ind w:firstLine="0"/>
        <w:rPr>
          <w:sz w:val="24"/>
          <w:lang w:eastAsia="en-US" w:bidi="x-none"/>
        </w:rPr>
      </w:pPr>
      <w:r w:rsidRPr="00877016">
        <w:rPr>
          <w:b/>
          <w:sz w:val="24"/>
          <w:lang w:eastAsia="en-US" w:bidi="x-none"/>
        </w:rPr>
        <w:t>Remedies:</w:t>
      </w:r>
    </w:p>
    <w:p w:rsidR="00877016" w:rsidRPr="00877016" w:rsidRDefault="004F5DBF" w:rsidP="00877016">
      <w:pPr>
        <w:widowControl/>
        <w:autoSpaceDE/>
        <w:autoSpaceDN/>
        <w:adjustRightInd/>
        <w:spacing w:after="120" w:line="360" w:lineRule="atLeast"/>
        <w:ind w:left="528" w:firstLine="0"/>
        <w:rPr>
          <w:sz w:val="24"/>
          <w:lang w:eastAsia="en-US" w:bidi="x-none"/>
        </w:rPr>
      </w:pPr>
      <w:r w:rsidRPr="00877016">
        <w:rPr>
          <w:rStyle w:val="apple-style-span"/>
          <w:sz w:val="24"/>
          <w:lang w:eastAsia="en-US" w:bidi="x-none"/>
        </w:rPr>
        <w:t>1) </w:t>
      </w:r>
      <w:r w:rsidRPr="00877016">
        <w:rPr>
          <w:rStyle w:val="apple-style-span"/>
          <w:b/>
          <w:sz w:val="24"/>
          <w:lang w:eastAsia="en-US" w:bidi="x-none"/>
        </w:rPr>
        <w:t>Injunctions</w:t>
      </w:r>
    </w:p>
    <w:p w:rsidR="00877016" w:rsidRPr="00877016" w:rsidRDefault="004F5DBF" w:rsidP="00877016">
      <w:pPr>
        <w:widowControl/>
        <w:autoSpaceDE/>
        <w:autoSpaceDN/>
        <w:adjustRightInd/>
        <w:ind w:left="1248" w:firstLine="0"/>
        <w:rPr>
          <w:sz w:val="24"/>
          <w:lang w:eastAsia="en-US" w:bidi="x-none"/>
        </w:rPr>
      </w:pPr>
      <w:r w:rsidRPr="00877016">
        <w:rPr>
          <w:sz w:val="24"/>
          <w:lang w:eastAsia="en-US" w:bidi="x-none"/>
        </w:rPr>
        <w:t>a.  Temporary/Perpetual Injunctions</w:t>
      </w:r>
    </w:p>
    <w:p w:rsidR="00877016" w:rsidRPr="00877016" w:rsidRDefault="004F5DBF" w:rsidP="00877016">
      <w:pPr>
        <w:widowControl/>
        <w:autoSpaceDE/>
        <w:autoSpaceDN/>
        <w:adjustRightInd/>
        <w:ind w:left="528" w:firstLine="0"/>
        <w:rPr>
          <w:sz w:val="24"/>
          <w:lang w:eastAsia="en-US" w:bidi="x-none"/>
        </w:rPr>
      </w:pPr>
      <w:r w:rsidRPr="00877016">
        <w:rPr>
          <w:sz w:val="24"/>
          <w:lang w:eastAsia="en-US" w:bidi="x-none"/>
        </w:rPr>
        <w:t>2) </w:t>
      </w:r>
      <w:r w:rsidRPr="00877016">
        <w:rPr>
          <w:b/>
          <w:sz w:val="24"/>
          <w:lang w:eastAsia="en-US" w:bidi="x-none"/>
        </w:rPr>
        <w:t>Damages:</w:t>
      </w:r>
    </w:p>
    <w:p w:rsidR="00877016" w:rsidRPr="00877016" w:rsidRDefault="004F5DBF" w:rsidP="00877016">
      <w:pPr>
        <w:widowControl/>
        <w:autoSpaceDE/>
        <w:autoSpaceDN/>
        <w:adjustRightInd/>
        <w:ind w:left="1056" w:firstLine="0"/>
        <w:rPr>
          <w:sz w:val="24"/>
          <w:lang w:eastAsia="en-US" w:bidi="x-none"/>
        </w:rPr>
      </w:pPr>
      <w:r w:rsidRPr="00877016">
        <w:rPr>
          <w:sz w:val="24"/>
          <w:lang w:eastAsia="en-US" w:bidi="x-none"/>
        </w:rPr>
        <w:t>a. Actual loss and restitution of defendant’s wrongful profits</w:t>
      </w:r>
      <w:r w:rsidRPr="00877016">
        <w:rPr>
          <w:rStyle w:val="apple-tab-span"/>
          <w:sz w:val="24"/>
          <w:lang w:eastAsia="en-US" w:bidi="x-none"/>
        </w:rPr>
        <w:t> </w:t>
      </w:r>
    </w:p>
    <w:p w:rsidR="00877016" w:rsidRPr="00877016" w:rsidRDefault="004F5DBF" w:rsidP="00877016">
      <w:pPr>
        <w:widowControl/>
        <w:autoSpaceDE/>
        <w:autoSpaceDN/>
        <w:adjustRightInd/>
        <w:ind w:left="1056" w:firstLine="0"/>
        <w:rPr>
          <w:sz w:val="24"/>
          <w:lang w:eastAsia="en-US" w:bidi="x-none"/>
        </w:rPr>
      </w:pPr>
      <w:r w:rsidRPr="00877016">
        <w:rPr>
          <w:sz w:val="24"/>
          <w:lang w:eastAsia="en-US" w:bidi="x-none"/>
        </w:rPr>
        <w:t>b. Reasonable royalty</w:t>
      </w:r>
    </w:p>
    <w:p w:rsidR="00877016" w:rsidRPr="00877016" w:rsidRDefault="004F5DBF" w:rsidP="00877016">
      <w:pPr>
        <w:widowControl/>
        <w:autoSpaceDE/>
        <w:autoSpaceDN/>
        <w:adjustRightInd/>
        <w:ind w:left="528" w:firstLine="0"/>
        <w:rPr>
          <w:sz w:val="24"/>
          <w:lang w:eastAsia="en-US" w:bidi="x-none"/>
        </w:rPr>
      </w:pPr>
      <w:r w:rsidRPr="00877016">
        <w:rPr>
          <w:sz w:val="24"/>
          <w:lang w:eastAsia="en-US" w:bidi="x-none"/>
        </w:rPr>
        <w:t>3) </w:t>
      </w:r>
      <w:r w:rsidRPr="00877016">
        <w:rPr>
          <w:b/>
          <w:sz w:val="24"/>
          <w:lang w:eastAsia="en-US" w:bidi="x-none"/>
        </w:rPr>
        <w:t>Attorney's Fees :</w:t>
      </w:r>
      <w:r w:rsidRPr="00877016">
        <w:rPr>
          <w:sz w:val="24"/>
          <w:lang w:eastAsia="en-US" w:bidi="x-none"/>
        </w:rPr>
        <w:t>If a claim of misappropriation is made in bad faith, a motion to terminate an injunction is made or resisted in bad faith, or willful and malicious</w:t>
      </w:r>
      <w:r w:rsidRPr="00877016">
        <w:rPr>
          <w:rStyle w:val="apple-tab-span"/>
          <w:sz w:val="24"/>
          <w:lang w:eastAsia="en-US" w:bidi="x-none"/>
        </w:rPr>
        <w:t>  </w:t>
      </w:r>
      <w:r w:rsidRPr="00877016">
        <w:rPr>
          <w:sz w:val="24"/>
          <w:lang w:eastAsia="en-US" w:bidi="x-none"/>
        </w:rPr>
        <w:t>m</w:t>
      </w:r>
      <w:r w:rsidRPr="00877016">
        <w:rPr>
          <w:sz w:val="24"/>
          <w:lang w:eastAsia="en-US" w:bidi="x-none"/>
        </w:rPr>
        <w:t>isappropriation exists, that court may award reasonable attorney's fees to the prevailing party.</w:t>
      </w:r>
    </w:p>
    <w:p w:rsidR="00877016" w:rsidRPr="00877016" w:rsidRDefault="004F5DBF" w:rsidP="00877016">
      <w:pPr>
        <w:widowControl/>
        <w:autoSpaceDE/>
        <w:autoSpaceDN/>
        <w:adjustRightInd/>
        <w:ind w:left="528" w:firstLine="0"/>
        <w:rPr>
          <w:sz w:val="24"/>
          <w:lang w:eastAsia="en-US" w:bidi="x-none"/>
        </w:rPr>
      </w:pPr>
      <w:r w:rsidRPr="00877016">
        <w:rPr>
          <w:sz w:val="24"/>
          <w:lang w:eastAsia="en-US" w:bidi="x-none"/>
        </w:rPr>
        <w:t>4) </w:t>
      </w:r>
      <w:r w:rsidRPr="00877016">
        <w:rPr>
          <w:b/>
          <w:sz w:val="24"/>
          <w:lang w:eastAsia="en-US" w:bidi="x-none"/>
        </w:rPr>
        <w:t>Statute of Limitations: </w:t>
      </w:r>
      <w:r w:rsidRPr="00877016">
        <w:rPr>
          <w:sz w:val="24"/>
          <w:lang w:eastAsia="en-US" w:bidi="x-none"/>
        </w:rPr>
        <w:t xml:space="preserve">An action for misappropriation must be brought within three years after the misappropriation is discovered or by the exercise of </w:t>
      </w:r>
      <w:r w:rsidRPr="00877016">
        <w:rPr>
          <w:rStyle w:val="apple-tab-span"/>
          <w:sz w:val="24"/>
          <w:lang w:eastAsia="en-US" w:bidi="x-none"/>
        </w:rPr>
        <w:t> </w:t>
      </w:r>
      <w:r w:rsidRPr="00877016">
        <w:rPr>
          <w:sz w:val="24"/>
          <w:lang w:eastAsia="en-US" w:bidi="x-none"/>
        </w:rPr>
        <w:t>re</w:t>
      </w:r>
      <w:r w:rsidRPr="00877016">
        <w:rPr>
          <w:sz w:val="24"/>
          <w:lang w:eastAsia="en-US" w:bidi="x-none"/>
        </w:rPr>
        <w:t>asonable</w:t>
      </w:r>
      <w:r w:rsidRPr="00877016">
        <w:rPr>
          <w:rStyle w:val="apple-tab-span"/>
          <w:sz w:val="24"/>
          <w:lang w:eastAsia="en-US" w:bidi="x-none"/>
        </w:rPr>
        <w:t>  </w:t>
      </w:r>
      <w:r w:rsidRPr="00877016">
        <w:rPr>
          <w:sz w:val="24"/>
          <w:lang w:eastAsia="en-US" w:bidi="x-none"/>
        </w:rPr>
        <w:t>diligence should have been discovered.</w:t>
      </w:r>
    </w:p>
    <w:p w:rsidR="00877016" w:rsidRPr="00877016" w:rsidRDefault="004F5DBF" w:rsidP="00877016">
      <w:pPr>
        <w:widowControl/>
        <w:autoSpaceDE/>
        <w:autoSpaceDN/>
        <w:adjustRightInd/>
        <w:ind w:left="528" w:firstLine="0"/>
        <w:rPr>
          <w:sz w:val="24"/>
          <w:lang w:eastAsia="en-US" w:bidi="x-none"/>
        </w:rPr>
      </w:pPr>
      <w:r w:rsidRPr="00877016">
        <w:rPr>
          <w:sz w:val="24"/>
          <w:lang w:eastAsia="en-US" w:bidi="x-none"/>
        </w:rPr>
        <w:t>5) </w:t>
      </w:r>
      <w:r w:rsidRPr="00877016">
        <w:rPr>
          <w:b/>
          <w:sz w:val="24"/>
          <w:lang w:eastAsia="en-US" w:bidi="x-none"/>
        </w:rPr>
        <w:t>Other Remedies</w:t>
      </w:r>
      <w:r w:rsidRPr="00877016">
        <w:rPr>
          <w:sz w:val="24"/>
          <w:lang w:eastAsia="en-US" w:bidi="x-none"/>
        </w:rPr>
        <w:t xml:space="preserve"> </w:t>
      </w:r>
    </w:p>
    <w:p w:rsidR="00877016" w:rsidRPr="00877016" w:rsidRDefault="004F5DBF" w:rsidP="00877016">
      <w:pPr>
        <w:widowControl/>
        <w:autoSpaceDE/>
        <w:autoSpaceDN/>
        <w:adjustRightInd/>
        <w:ind w:left="1248" w:firstLine="0"/>
        <w:rPr>
          <w:sz w:val="24"/>
          <w:lang w:eastAsia="en-US" w:bidi="x-none"/>
        </w:rPr>
      </w:pPr>
      <w:r w:rsidRPr="00877016">
        <w:rPr>
          <w:sz w:val="24"/>
          <w:lang w:eastAsia="en-US" w:bidi="x-none"/>
        </w:rPr>
        <w:t>a.  Contract remedies ("reasonable royalty" or  "reasonable fee")</w:t>
      </w:r>
    </w:p>
    <w:p w:rsidR="00877016" w:rsidRPr="00877016" w:rsidRDefault="004F5DBF" w:rsidP="00877016">
      <w:pPr>
        <w:widowControl/>
        <w:autoSpaceDE/>
        <w:autoSpaceDN/>
        <w:adjustRightInd/>
        <w:ind w:left="1248" w:firstLine="0"/>
        <w:rPr>
          <w:sz w:val="24"/>
          <w:lang w:eastAsia="en-US" w:bidi="x-none"/>
        </w:rPr>
      </w:pPr>
      <w:r w:rsidRPr="00877016">
        <w:rPr>
          <w:sz w:val="24"/>
          <w:lang w:eastAsia="en-US" w:bidi="x-none"/>
        </w:rPr>
        <w:t>b.  Tort remedies: baseline monetary remedies of either actual loss to plaintiff or actual gain to defendant</w:t>
      </w:r>
    </w:p>
    <w:p w:rsidR="00877016" w:rsidRPr="00877016" w:rsidRDefault="004F5DBF" w:rsidP="00877016">
      <w:pPr>
        <w:widowControl/>
        <w:autoSpaceDE/>
        <w:autoSpaceDN/>
        <w:adjustRightInd/>
        <w:ind w:left="1248" w:firstLine="0"/>
        <w:rPr>
          <w:sz w:val="24"/>
          <w:lang w:eastAsia="en-US" w:bidi="x-none"/>
        </w:rPr>
      </w:pPr>
      <w:r w:rsidRPr="00877016">
        <w:rPr>
          <w:sz w:val="24"/>
          <w:lang w:eastAsia="en-US" w:bidi="x-none"/>
        </w:rPr>
        <w:t xml:space="preserve">c.  Property </w:t>
      </w:r>
      <w:r w:rsidRPr="00877016">
        <w:rPr>
          <w:sz w:val="24"/>
          <w:lang w:eastAsia="en-US" w:bidi="x-none"/>
        </w:rPr>
        <w:t>remedy: injunction (presumptive entitlement to an injunction)</w:t>
      </w:r>
    </w:p>
    <w:p w:rsidR="00877016" w:rsidRPr="00877016" w:rsidRDefault="004F5DBF" w:rsidP="00877016">
      <w:pPr>
        <w:widowControl/>
        <w:autoSpaceDE/>
        <w:autoSpaceDN/>
        <w:adjustRightInd/>
        <w:ind w:left="1248" w:firstLine="0"/>
        <w:rPr>
          <w:sz w:val="24"/>
          <w:lang w:eastAsia="en-US" w:bidi="x-none"/>
        </w:rPr>
      </w:pPr>
      <w:r w:rsidRPr="00877016">
        <w:rPr>
          <w:sz w:val="24"/>
          <w:lang w:eastAsia="en-US" w:bidi="x-none"/>
        </w:rPr>
        <w:t>d.  Criminal punishments: punitive damages awarded for up to 3x loss in case of willful misappropriation</w:t>
      </w:r>
    </w:p>
    <w:p w:rsidR="00877016" w:rsidRPr="00877016" w:rsidRDefault="004F5DBF" w:rsidP="00877016">
      <w:pPr>
        <w:widowControl/>
        <w:autoSpaceDE/>
        <w:autoSpaceDN/>
        <w:adjustRightInd/>
        <w:ind w:left="1248" w:firstLine="0"/>
        <w:rPr>
          <w:sz w:val="24"/>
          <w:lang w:eastAsia="en-US" w:bidi="x-none"/>
        </w:rPr>
      </w:pPr>
      <w:r w:rsidRPr="00877016">
        <w:rPr>
          <w:b/>
          <w:sz w:val="24"/>
          <w:lang w:eastAsia="en-US" w:bidi="x-none"/>
        </w:rPr>
        <w:t> </w:t>
      </w:r>
    </w:p>
    <w:p w:rsidR="00877016" w:rsidRPr="00877016" w:rsidRDefault="004F5DBF" w:rsidP="00877016">
      <w:pPr>
        <w:ind w:firstLine="0"/>
        <w:rPr>
          <w:rFonts w:ascii="Trebuchet MS Bold" w:hAnsi="Trebuchet MS Bold"/>
          <w:sz w:val="132"/>
        </w:rPr>
      </w:pPr>
      <w:r w:rsidRPr="00877016">
        <w:rPr>
          <w:sz w:val="24"/>
        </w:rPr>
        <w:br w:type="page"/>
      </w:r>
      <w:r w:rsidRPr="00877016">
        <w:rPr>
          <w:rFonts w:ascii="Trebuchet MS Bold" w:hAnsi="Trebuchet MS Bold"/>
          <w:sz w:val="132"/>
        </w:rPr>
        <w:t>Patent</w:t>
      </w:r>
    </w:p>
    <w:p w:rsidR="00877016" w:rsidRPr="00877016" w:rsidRDefault="004F5DBF" w:rsidP="00877016">
      <w:pPr>
        <w:widowControl/>
        <w:autoSpaceDE/>
        <w:autoSpaceDN/>
        <w:adjustRightInd/>
        <w:ind w:firstLine="0"/>
        <w:rPr>
          <w:sz w:val="24"/>
          <w:lang w:eastAsia="en-US" w:bidi="x-none"/>
        </w:rPr>
      </w:pPr>
      <w:r w:rsidRPr="00877016">
        <w:rPr>
          <w:rStyle w:val="apple-style-span"/>
          <w:sz w:val="24"/>
          <w:lang w:eastAsia="en-US" w:bidi="x-none"/>
        </w:rPr>
        <w:t>SUBSTANTIVE STANDARDS FOR PROTECTION</w:t>
      </w:r>
      <w:r w:rsidRPr="00877016">
        <w:rPr>
          <w:sz w:val="24"/>
          <w:lang w:eastAsia="en-US" w:bidi="x-none"/>
        </w:rPr>
        <w:t xml:space="preserve"> </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 xml:space="preserve">An inventor is entitled to a patent only </w:t>
      </w:r>
      <w:r w:rsidRPr="00877016">
        <w:rPr>
          <w:sz w:val="24"/>
          <w:lang w:eastAsia="en-US" w:bidi="x-none"/>
        </w:rPr>
        <w:t>if it is:</w:t>
      </w:r>
    </w:p>
    <w:p w:rsidR="00877016" w:rsidRPr="00877016" w:rsidRDefault="004F5DBF" w:rsidP="004F5DBF">
      <w:pPr>
        <w:widowControl/>
        <w:numPr>
          <w:ilvl w:val="0"/>
          <w:numId w:val="5"/>
        </w:numPr>
        <w:autoSpaceDE/>
        <w:autoSpaceDN/>
        <w:adjustRightInd/>
        <w:spacing w:beforeAutospacing="1" w:after="24"/>
        <w:ind w:left="768"/>
        <w:rPr>
          <w:sz w:val="24"/>
          <w:lang w:eastAsia="en-US" w:bidi="x-none"/>
        </w:rPr>
      </w:pPr>
      <w:r w:rsidRPr="00877016">
        <w:rPr>
          <w:sz w:val="24"/>
          <w:lang w:eastAsia="en-US" w:bidi="x-none"/>
        </w:rPr>
        <w:t>Patentable subject matter</w:t>
      </w:r>
    </w:p>
    <w:p w:rsidR="00877016" w:rsidRPr="00877016" w:rsidRDefault="004F5DBF" w:rsidP="004F5DBF">
      <w:pPr>
        <w:widowControl/>
        <w:numPr>
          <w:ilvl w:val="0"/>
          <w:numId w:val="5"/>
        </w:numPr>
        <w:autoSpaceDE/>
        <w:autoSpaceDN/>
        <w:adjustRightInd/>
        <w:spacing w:beforeAutospacing="1" w:after="24"/>
        <w:ind w:left="768"/>
        <w:rPr>
          <w:sz w:val="24"/>
          <w:lang w:eastAsia="en-US" w:bidi="x-none"/>
        </w:rPr>
      </w:pPr>
      <w:r w:rsidRPr="00877016">
        <w:rPr>
          <w:sz w:val="24"/>
          <w:lang w:eastAsia="en-US" w:bidi="x-none"/>
        </w:rPr>
        <w:t>The person actually invented it</w:t>
      </w:r>
    </w:p>
    <w:p w:rsidR="00877016" w:rsidRPr="00877016" w:rsidRDefault="004F5DBF" w:rsidP="004F5DBF">
      <w:pPr>
        <w:widowControl/>
        <w:numPr>
          <w:ilvl w:val="0"/>
          <w:numId w:val="5"/>
        </w:numPr>
        <w:autoSpaceDE/>
        <w:autoSpaceDN/>
        <w:adjustRightInd/>
        <w:spacing w:beforeAutospacing="1" w:after="24"/>
        <w:ind w:left="768"/>
        <w:rPr>
          <w:sz w:val="24"/>
          <w:lang w:eastAsia="en-US" w:bidi="x-none"/>
        </w:rPr>
      </w:pPr>
      <w:r w:rsidRPr="00877016">
        <w:rPr>
          <w:sz w:val="24"/>
          <w:lang w:eastAsia="en-US" w:bidi="x-none"/>
        </w:rPr>
        <w:t xml:space="preserve">New  -- but an invention is not new if it is subject to: </w:t>
      </w:r>
    </w:p>
    <w:p w:rsidR="00877016" w:rsidRPr="00877016" w:rsidRDefault="004F5DBF" w:rsidP="004F5DBF">
      <w:pPr>
        <w:widowControl/>
        <w:numPr>
          <w:ilvl w:val="1"/>
          <w:numId w:val="5"/>
        </w:numPr>
        <w:autoSpaceDE/>
        <w:autoSpaceDN/>
        <w:adjustRightInd/>
        <w:spacing w:beforeAutospacing="1" w:after="100" w:afterAutospacing="1"/>
        <w:ind w:left="1488"/>
        <w:rPr>
          <w:sz w:val="24"/>
          <w:lang w:eastAsia="en-US" w:bidi="x-none"/>
        </w:rPr>
      </w:pPr>
      <w:r w:rsidRPr="00877016">
        <w:rPr>
          <w:sz w:val="24"/>
          <w:lang w:eastAsia="en-US" w:bidi="x-none"/>
        </w:rPr>
        <w:t>anticipation - the same invention is known to the prior art before its invention by the putative inventor</w:t>
      </w:r>
    </w:p>
    <w:p w:rsidR="00877016" w:rsidRPr="00877016" w:rsidRDefault="004F5DBF" w:rsidP="004F5DBF">
      <w:pPr>
        <w:widowControl/>
        <w:numPr>
          <w:ilvl w:val="1"/>
          <w:numId w:val="5"/>
        </w:numPr>
        <w:autoSpaceDE/>
        <w:autoSpaceDN/>
        <w:adjustRightInd/>
        <w:spacing w:beforeAutospacing="1" w:after="100" w:afterAutospacing="1"/>
        <w:ind w:left="1488"/>
        <w:rPr>
          <w:sz w:val="24"/>
          <w:lang w:eastAsia="en-US" w:bidi="x-none"/>
        </w:rPr>
      </w:pPr>
      <w:r w:rsidRPr="00877016">
        <w:rPr>
          <w:sz w:val="24"/>
          <w:lang w:eastAsia="en-US" w:bidi="x-none"/>
        </w:rPr>
        <w:t>priority - someone inven</w:t>
      </w:r>
      <w:r w:rsidRPr="00877016">
        <w:rPr>
          <w:sz w:val="24"/>
          <w:lang w:eastAsia="en-US" w:bidi="x-none"/>
        </w:rPr>
        <w:t>ted the same invention earlier</w:t>
      </w:r>
    </w:p>
    <w:p w:rsidR="00877016" w:rsidRPr="00877016" w:rsidRDefault="004F5DBF" w:rsidP="004F5DBF">
      <w:pPr>
        <w:widowControl/>
        <w:numPr>
          <w:ilvl w:val="1"/>
          <w:numId w:val="5"/>
        </w:numPr>
        <w:autoSpaceDE/>
        <w:autoSpaceDN/>
        <w:adjustRightInd/>
        <w:spacing w:beforeAutospacing="1" w:after="100" w:afterAutospacing="1"/>
        <w:ind w:left="1488"/>
        <w:rPr>
          <w:sz w:val="24"/>
          <w:lang w:eastAsia="en-US" w:bidi="x-none"/>
        </w:rPr>
      </w:pPr>
      <w:r w:rsidRPr="00877016">
        <w:rPr>
          <w:sz w:val="24"/>
          <w:lang w:eastAsia="en-US" w:bidi="x-none"/>
        </w:rPr>
        <w:t>deviation - inventor learned of the invention from someone else</w:t>
      </w:r>
    </w:p>
    <w:p w:rsidR="00877016" w:rsidRPr="00877016" w:rsidRDefault="004F5DBF" w:rsidP="004F5DBF">
      <w:pPr>
        <w:widowControl/>
        <w:numPr>
          <w:ilvl w:val="1"/>
          <w:numId w:val="5"/>
        </w:numPr>
        <w:autoSpaceDE/>
        <w:autoSpaceDN/>
        <w:adjustRightInd/>
        <w:spacing w:beforeAutospacing="1" w:after="100" w:afterAutospacing="1"/>
        <w:ind w:left="1488"/>
        <w:rPr>
          <w:sz w:val="24"/>
          <w:lang w:eastAsia="en-US" w:bidi="x-none"/>
        </w:rPr>
      </w:pPr>
      <w:r w:rsidRPr="00877016">
        <w:rPr>
          <w:sz w:val="24"/>
          <w:lang w:eastAsia="en-US" w:bidi="x-none"/>
        </w:rPr>
        <w:t>statutory bars - the inventor waited to long after publishing, publicly using, offering for sale.</w:t>
      </w:r>
    </w:p>
    <w:p w:rsidR="00877016" w:rsidRPr="00877016" w:rsidRDefault="004F5DBF" w:rsidP="004F5DBF">
      <w:pPr>
        <w:widowControl/>
        <w:numPr>
          <w:ilvl w:val="0"/>
          <w:numId w:val="5"/>
        </w:numPr>
        <w:autoSpaceDE/>
        <w:autoSpaceDN/>
        <w:adjustRightInd/>
        <w:spacing w:beforeAutospacing="1" w:after="24"/>
        <w:ind w:left="768"/>
        <w:rPr>
          <w:sz w:val="24"/>
          <w:lang w:eastAsia="en-US" w:bidi="x-none"/>
        </w:rPr>
      </w:pPr>
      <w:r w:rsidRPr="00877016">
        <w:rPr>
          <w:sz w:val="24"/>
          <w:lang w:eastAsia="en-US" w:bidi="x-none"/>
        </w:rPr>
        <w:t xml:space="preserve">Useful </w:t>
      </w:r>
    </w:p>
    <w:p w:rsidR="00877016" w:rsidRPr="00877016" w:rsidRDefault="004F5DBF" w:rsidP="004F5DBF">
      <w:pPr>
        <w:widowControl/>
        <w:numPr>
          <w:ilvl w:val="1"/>
          <w:numId w:val="5"/>
        </w:numPr>
        <w:autoSpaceDE/>
        <w:autoSpaceDN/>
        <w:adjustRightInd/>
        <w:spacing w:beforeAutospacing="1" w:after="24"/>
        <w:ind w:left="1488"/>
        <w:rPr>
          <w:sz w:val="24"/>
          <w:lang w:eastAsia="en-US" w:bidi="x-none"/>
        </w:rPr>
      </w:pPr>
      <w:r w:rsidRPr="00877016">
        <w:rPr>
          <w:sz w:val="24"/>
          <w:lang w:eastAsia="en-US" w:bidi="x-none"/>
        </w:rPr>
        <w:t>must general, specific, and beneficial utility</w:t>
      </w:r>
    </w:p>
    <w:p w:rsidR="00877016" w:rsidRPr="00877016" w:rsidRDefault="004F5DBF" w:rsidP="004F5DBF">
      <w:pPr>
        <w:widowControl/>
        <w:numPr>
          <w:ilvl w:val="0"/>
          <w:numId w:val="5"/>
        </w:numPr>
        <w:autoSpaceDE/>
        <w:autoSpaceDN/>
        <w:adjustRightInd/>
        <w:spacing w:beforeAutospacing="1" w:after="24"/>
        <w:ind w:left="768"/>
        <w:rPr>
          <w:sz w:val="24"/>
          <w:lang w:eastAsia="en-US" w:bidi="x-none"/>
        </w:rPr>
      </w:pPr>
      <w:r w:rsidRPr="00877016">
        <w:rPr>
          <w:sz w:val="24"/>
          <w:lang w:eastAsia="en-US" w:bidi="x-none"/>
        </w:rPr>
        <w:t>Nonobvio</w:t>
      </w:r>
      <w:r w:rsidRPr="00877016">
        <w:rPr>
          <w:sz w:val="24"/>
          <w:lang w:eastAsia="en-US" w:bidi="x-none"/>
        </w:rPr>
        <w:t xml:space="preserve">us </w:t>
      </w:r>
    </w:p>
    <w:p w:rsidR="00877016" w:rsidRPr="00877016" w:rsidRDefault="004F5DBF" w:rsidP="004F5DBF">
      <w:pPr>
        <w:widowControl/>
        <w:numPr>
          <w:ilvl w:val="1"/>
          <w:numId w:val="5"/>
        </w:numPr>
        <w:autoSpaceDE/>
        <w:autoSpaceDN/>
        <w:adjustRightInd/>
        <w:spacing w:beforeAutospacing="1" w:after="100" w:afterAutospacing="1"/>
        <w:ind w:left="1488"/>
        <w:rPr>
          <w:sz w:val="24"/>
          <w:lang w:eastAsia="en-US" w:bidi="x-none"/>
        </w:rPr>
      </w:pPr>
      <w:r w:rsidRPr="00877016">
        <w:rPr>
          <w:sz w:val="24"/>
          <w:lang w:eastAsia="en-US" w:bidi="x-none"/>
        </w:rPr>
        <w:t>if the invention would be obvious to someone in the field, in light of everything published or public use, it is obvious.</w:t>
      </w:r>
    </w:p>
    <w:p w:rsidR="00877016" w:rsidRPr="00877016" w:rsidRDefault="004F5DBF" w:rsidP="004F5DBF">
      <w:pPr>
        <w:widowControl/>
        <w:numPr>
          <w:ilvl w:val="0"/>
          <w:numId w:val="5"/>
        </w:numPr>
        <w:autoSpaceDE/>
        <w:autoSpaceDN/>
        <w:adjustRightInd/>
        <w:spacing w:beforeAutospacing="1" w:after="100" w:afterAutospacing="1"/>
        <w:ind w:left="768"/>
        <w:rPr>
          <w:sz w:val="24"/>
          <w:lang w:eastAsia="en-US" w:bidi="x-none"/>
        </w:rPr>
      </w:pPr>
      <w:r w:rsidRPr="00877016">
        <w:rPr>
          <w:sz w:val="24"/>
          <w:lang w:eastAsia="en-US" w:bidi="x-none"/>
        </w:rPr>
        <w:t>Disclosed (enablement)</w:t>
      </w:r>
    </w:p>
    <w:p w:rsidR="00877016" w:rsidRPr="00877016" w:rsidRDefault="004F5DBF" w:rsidP="00877016">
      <w:pPr>
        <w:widowControl/>
        <w:autoSpaceDE/>
        <w:autoSpaceDN/>
        <w:adjustRightInd/>
        <w:spacing w:beforeAutospacing="1" w:after="100" w:afterAutospacing="1"/>
        <w:ind w:firstLine="0"/>
        <w:outlineLvl w:val="2"/>
        <w:rPr>
          <w:b/>
          <w:color w:val="000000"/>
          <w:sz w:val="24"/>
          <w:lang w:eastAsia="en-US" w:bidi="x-none"/>
        </w:rPr>
      </w:pPr>
      <w:r w:rsidRPr="00877016">
        <w:rPr>
          <w:b/>
          <w:color w:val="000000"/>
          <w:sz w:val="24"/>
          <w:lang w:eastAsia="en-US" w:bidi="x-none"/>
        </w:rPr>
        <w:t>1. Patentable Subject Matter</w:t>
      </w:r>
    </w:p>
    <w:p w:rsidR="00877016" w:rsidRPr="00877016" w:rsidRDefault="004F5DBF" w:rsidP="00877016">
      <w:pPr>
        <w:widowControl/>
        <w:autoSpaceDE/>
        <w:autoSpaceDN/>
        <w:adjustRightInd/>
        <w:spacing w:beforeAutospacing="1" w:after="24"/>
        <w:ind w:firstLine="0"/>
        <w:rPr>
          <w:sz w:val="24"/>
          <w:lang w:eastAsia="en-US" w:bidi="x-none"/>
        </w:rPr>
      </w:pPr>
      <w:r w:rsidRPr="00877016">
        <w:rPr>
          <w:sz w:val="24"/>
          <w:lang w:eastAsia="en-US" w:bidi="x-none"/>
        </w:rPr>
        <w:t>Whoever invents or discovers any of the following may obtain a patent:</w:t>
      </w:r>
    </w:p>
    <w:p w:rsidR="00877016" w:rsidRPr="00877016" w:rsidRDefault="004F5DBF" w:rsidP="004F5DBF">
      <w:pPr>
        <w:widowControl/>
        <w:numPr>
          <w:ilvl w:val="0"/>
          <w:numId w:val="6"/>
        </w:numPr>
        <w:autoSpaceDE/>
        <w:autoSpaceDN/>
        <w:adjustRightInd/>
        <w:spacing w:beforeAutospacing="1" w:after="24"/>
        <w:ind w:left="360"/>
        <w:rPr>
          <w:sz w:val="24"/>
          <w:lang w:eastAsia="en-US" w:bidi="x-none"/>
        </w:rPr>
      </w:pPr>
      <w:r w:rsidRPr="00877016">
        <w:rPr>
          <w:sz w:val="24"/>
          <w:lang w:eastAsia="en-US" w:bidi="x-none"/>
        </w:rPr>
        <w:t>process</w:t>
      </w:r>
    </w:p>
    <w:p w:rsidR="00877016" w:rsidRPr="00877016" w:rsidRDefault="004F5DBF" w:rsidP="004F5DBF">
      <w:pPr>
        <w:widowControl/>
        <w:numPr>
          <w:ilvl w:val="0"/>
          <w:numId w:val="6"/>
        </w:numPr>
        <w:autoSpaceDE/>
        <w:autoSpaceDN/>
        <w:adjustRightInd/>
        <w:spacing w:beforeAutospacing="1" w:after="24"/>
        <w:ind w:left="360"/>
        <w:rPr>
          <w:sz w:val="24"/>
          <w:lang w:eastAsia="en-US" w:bidi="x-none"/>
        </w:rPr>
      </w:pPr>
      <w:r w:rsidRPr="00877016">
        <w:rPr>
          <w:sz w:val="24"/>
          <w:lang w:eastAsia="en-US" w:bidi="x-none"/>
        </w:rPr>
        <w:t>machine</w:t>
      </w:r>
    </w:p>
    <w:p w:rsidR="00877016" w:rsidRPr="00877016" w:rsidRDefault="004F5DBF" w:rsidP="004F5DBF">
      <w:pPr>
        <w:widowControl/>
        <w:numPr>
          <w:ilvl w:val="0"/>
          <w:numId w:val="6"/>
        </w:numPr>
        <w:autoSpaceDE/>
        <w:autoSpaceDN/>
        <w:adjustRightInd/>
        <w:spacing w:beforeAutospacing="1" w:after="24"/>
        <w:ind w:left="360"/>
        <w:rPr>
          <w:sz w:val="24"/>
          <w:lang w:eastAsia="en-US" w:bidi="x-none"/>
        </w:rPr>
      </w:pPr>
      <w:r w:rsidRPr="00877016">
        <w:rPr>
          <w:sz w:val="24"/>
          <w:lang w:eastAsia="en-US" w:bidi="x-none"/>
        </w:rPr>
        <w:t>article of manufacture</w:t>
      </w:r>
    </w:p>
    <w:p w:rsidR="00877016" w:rsidRPr="00877016" w:rsidRDefault="004F5DBF" w:rsidP="004F5DBF">
      <w:pPr>
        <w:widowControl/>
        <w:numPr>
          <w:ilvl w:val="0"/>
          <w:numId w:val="6"/>
        </w:numPr>
        <w:autoSpaceDE/>
        <w:autoSpaceDN/>
        <w:adjustRightInd/>
        <w:spacing w:beforeAutospacing="1" w:after="24"/>
        <w:ind w:left="360"/>
        <w:rPr>
          <w:sz w:val="24"/>
          <w:lang w:eastAsia="en-US" w:bidi="x-none"/>
        </w:rPr>
      </w:pPr>
      <w:r w:rsidRPr="00877016">
        <w:rPr>
          <w:sz w:val="24"/>
          <w:lang w:eastAsia="en-US" w:bidi="x-none"/>
        </w:rPr>
        <w:t>composition of matter</w:t>
      </w:r>
    </w:p>
    <w:p w:rsidR="00877016" w:rsidRPr="00877016" w:rsidRDefault="004F5DBF" w:rsidP="004F5DBF">
      <w:pPr>
        <w:widowControl/>
        <w:numPr>
          <w:ilvl w:val="0"/>
          <w:numId w:val="6"/>
        </w:numPr>
        <w:autoSpaceDE/>
        <w:autoSpaceDN/>
        <w:adjustRightInd/>
        <w:spacing w:beforeAutospacing="1" w:after="24"/>
        <w:ind w:left="360"/>
        <w:rPr>
          <w:sz w:val="24"/>
          <w:lang w:eastAsia="en-US" w:bidi="x-none"/>
        </w:rPr>
      </w:pPr>
      <w:r w:rsidRPr="00877016">
        <w:rPr>
          <w:sz w:val="24"/>
          <w:lang w:eastAsia="en-US" w:bidi="x-none"/>
        </w:rPr>
        <w:t>improvement</w:t>
      </w:r>
    </w:p>
    <w:p w:rsidR="00877016" w:rsidRPr="00877016" w:rsidRDefault="004F5DBF" w:rsidP="00877016">
      <w:pPr>
        <w:widowControl/>
        <w:autoSpaceDE/>
        <w:autoSpaceDN/>
        <w:adjustRightInd/>
        <w:spacing w:after="120"/>
        <w:ind w:firstLine="0"/>
        <w:rPr>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br w:type="page"/>
        <w:t>DOESN'T INCLUDE:</w:t>
      </w:r>
    </w:p>
    <w:p w:rsidR="00877016" w:rsidRPr="00877016" w:rsidRDefault="004F5DBF" w:rsidP="004F5DBF">
      <w:pPr>
        <w:widowControl/>
        <w:numPr>
          <w:ilvl w:val="0"/>
          <w:numId w:val="7"/>
        </w:numPr>
        <w:autoSpaceDE/>
        <w:autoSpaceDN/>
        <w:adjustRightInd/>
        <w:spacing w:beforeAutospacing="1" w:after="24"/>
        <w:ind w:left="360"/>
        <w:rPr>
          <w:sz w:val="24"/>
          <w:lang w:eastAsia="en-US" w:bidi="x-none"/>
        </w:rPr>
      </w:pPr>
      <w:r w:rsidRPr="00877016">
        <w:rPr>
          <w:sz w:val="24"/>
          <w:lang w:eastAsia="en-US" w:bidi="x-none"/>
        </w:rPr>
        <w:t xml:space="preserve">Manifestations or products of nature: </w:t>
      </w:r>
    </w:p>
    <w:p w:rsidR="00877016" w:rsidRPr="00877016" w:rsidRDefault="004F5DBF" w:rsidP="004F5DBF">
      <w:pPr>
        <w:widowControl/>
        <w:numPr>
          <w:ilvl w:val="1"/>
          <w:numId w:val="7"/>
        </w:numPr>
        <w:autoSpaceDE/>
        <w:autoSpaceDN/>
        <w:adjustRightInd/>
        <w:spacing w:beforeAutospacing="1" w:after="24"/>
        <w:ind w:left="720"/>
        <w:rPr>
          <w:sz w:val="24"/>
          <w:lang w:eastAsia="en-US" w:bidi="x-none"/>
        </w:rPr>
      </w:pPr>
      <w:r w:rsidRPr="00877016">
        <w:rPr>
          <w:sz w:val="24"/>
          <w:lang w:eastAsia="en-US" w:bidi="x-none"/>
        </w:rPr>
        <w:t>laws of nature</w:t>
      </w:r>
    </w:p>
    <w:p w:rsidR="00877016" w:rsidRPr="00877016" w:rsidRDefault="004F5DBF" w:rsidP="004F5DBF">
      <w:pPr>
        <w:widowControl/>
        <w:numPr>
          <w:ilvl w:val="1"/>
          <w:numId w:val="7"/>
        </w:numPr>
        <w:autoSpaceDE/>
        <w:autoSpaceDN/>
        <w:adjustRightInd/>
        <w:spacing w:beforeAutospacing="1" w:after="24"/>
        <w:ind w:left="720"/>
        <w:rPr>
          <w:sz w:val="24"/>
          <w:lang w:eastAsia="en-US" w:bidi="x-none"/>
        </w:rPr>
      </w:pPr>
      <w:r w:rsidRPr="00877016">
        <w:rPr>
          <w:sz w:val="24"/>
          <w:lang w:eastAsia="en-US" w:bidi="x-none"/>
        </w:rPr>
        <w:t>physical Phenomena</w:t>
      </w:r>
    </w:p>
    <w:p w:rsidR="00877016" w:rsidRPr="00877016" w:rsidRDefault="004F5DBF" w:rsidP="004F5DBF">
      <w:pPr>
        <w:widowControl/>
        <w:numPr>
          <w:ilvl w:val="1"/>
          <w:numId w:val="7"/>
        </w:numPr>
        <w:autoSpaceDE/>
        <w:autoSpaceDN/>
        <w:adjustRightInd/>
        <w:spacing w:beforeAutospacing="1" w:after="24"/>
        <w:ind w:left="720"/>
        <w:rPr>
          <w:sz w:val="24"/>
          <w:lang w:eastAsia="en-US" w:bidi="x-none"/>
        </w:rPr>
      </w:pPr>
      <w:r w:rsidRPr="00877016">
        <w:rPr>
          <w:sz w:val="24"/>
          <w:lang w:eastAsia="en-US" w:bidi="x-none"/>
        </w:rPr>
        <w:t>naturally occurring materials</w:t>
      </w:r>
    </w:p>
    <w:p w:rsidR="00877016" w:rsidRPr="00877016" w:rsidRDefault="004F5DBF" w:rsidP="004F5DBF">
      <w:pPr>
        <w:widowControl/>
        <w:numPr>
          <w:ilvl w:val="1"/>
          <w:numId w:val="7"/>
        </w:numPr>
        <w:autoSpaceDE/>
        <w:autoSpaceDN/>
        <w:adjustRightInd/>
        <w:spacing w:beforeAutospacing="1" w:after="24"/>
        <w:ind w:left="720"/>
        <w:rPr>
          <w:sz w:val="24"/>
          <w:lang w:eastAsia="en-US" w:bidi="x-none"/>
        </w:rPr>
      </w:pPr>
      <w:r w:rsidRPr="00877016">
        <w:rPr>
          <w:sz w:val="24"/>
          <w:lang w:eastAsia="en-US" w:bidi="x-none"/>
        </w:rPr>
        <w:t>plants found in wild</w:t>
      </w:r>
    </w:p>
    <w:p w:rsidR="00877016" w:rsidRPr="00877016" w:rsidRDefault="004F5DBF" w:rsidP="004F5DBF">
      <w:pPr>
        <w:widowControl/>
        <w:numPr>
          <w:ilvl w:val="0"/>
          <w:numId w:val="7"/>
        </w:numPr>
        <w:autoSpaceDE/>
        <w:autoSpaceDN/>
        <w:adjustRightInd/>
        <w:spacing w:beforeAutospacing="1" w:after="24"/>
        <w:ind w:left="360"/>
        <w:rPr>
          <w:sz w:val="24"/>
          <w:lang w:eastAsia="en-US" w:bidi="x-none"/>
        </w:rPr>
      </w:pPr>
      <w:r w:rsidRPr="00877016">
        <w:rPr>
          <w:sz w:val="24"/>
          <w:lang w:eastAsia="en-US" w:bidi="x-none"/>
        </w:rPr>
        <w:t>abstract ideas</w:t>
      </w:r>
    </w:p>
    <w:p w:rsidR="00877016" w:rsidRPr="00877016" w:rsidRDefault="004F5DBF" w:rsidP="004F5DBF">
      <w:pPr>
        <w:widowControl/>
        <w:numPr>
          <w:ilvl w:val="0"/>
          <w:numId w:val="7"/>
        </w:numPr>
        <w:autoSpaceDE/>
        <w:autoSpaceDN/>
        <w:adjustRightInd/>
        <w:spacing w:beforeAutospacing="1" w:after="24"/>
        <w:ind w:left="360"/>
        <w:rPr>
          <w:sz w:val="24"/>
          <w:lang w:eastAsia="en-US" w:bidi="x-none"/>
        </w:rPr>
      </w:pPr>
      <w:r w:rsidRPr="00877016">
        <w:rPr>
          <w:sz w:val="24"/>
          <w:lang w:eastAsia="en-US" w:bidi="x-none"/>
        </w:rPr>
        <w:t>atomic weapons, immoral inventi</w:t>
      </w:r>
      <w:r w:rsidRPr="00877016">
        <w:rPr>
          <w:sz w:val="24"/>
          <w:lang w:eastAsia="en-US" w:bidi="x-none"/>
        </w:rPr>
        <w:t>ons, and medical procedures</w:t>
      </w:r>
    </w:p>
    <w:p w:rsidR="00877016" w:rsidRPr="00877016" w:rsidRDefault="004F5DBF" w:rsidP="004F5DBF">
      <w:pPr>
        <w:widowControl/>
        <w:numPr>
          <w:ilvl w:val="0"/>
          <w:numId w:val="7"/>
        </w:numPr>
        <w:autoSpaceDE/>
        <w:autoSpaceDN/>
        <w:adjustRightInd/>
        <w:spacing w:beforeAutospacing="1" w:after="24"/>
        <w:ind w:left="360"/>
        <w:rPr>
          <w:sz w:val="24"/>
          <w:lang w:eastAsia="en-US" w:bidi="x-none"/>
        </w:rPr>
      </w:pPr>
      <w:r w:rsidRPr="00877016">
        <w:rPr>
          <w:sz w:val="24"/>
          <w:lang w:eastAsia="en-US" w:bidi="x-none"/>
        </w:rPr>
        <w:t>useless inventions</w:t>
      </w:r>
    </w:p>
    <w:p w:rsidR="00877016" w:rsidRPr="00877016" w:rsidRDefault="004F5DBF" w:rsidP="004F5DBF">
      <w:pPr>
        <w:widowControl/>
        <w:numPr>
          <w:ilvl w:val="0"/>
          <w:numId w:val="7"/>
        </w:numPr>
        <w:autoSpaceDE/>
        <w:autoSpaceDN/>
        <w:adjustRightInd/>
        <w:spacing w:beforeAutospacing="1" w:after="24"/>
        <w:ind w:left="360"/>
        <w:rPr>
          <w:sz w:val="24"/>
          <w:lang w:eastAsia="en-US" w:bidi="x-none"/>
        </w:rPr>
      </w:pPr>
      <w:r w:rsidRPr="00877016">
        <w:rPr>
          <w:sz w:val="24"/>
          <w:lang w:eastAsia="en-US" w:bidi="x-none"/>
        </w:rPr>
        <w:t>inventions not reduced to practice(must either build or test a working novel, or set it out fully on paper "constructive reduction")</w:t>
      </w:r>
    </w:p>
    <w:p w:rsidR="00877016" w:rsidRPr="00877016" w:rsidRDefault="004F5DBF" w:rsidP="004F5DBF">
      <w:pPr>
        <w:widowControl/>
        <w:numPr>
          <w:ilvl w:val="0"/>
          <w:numId w:val="7"/>
        </w:numPr>
        <w:autoSpaceDE/>
        <w:autoSpaceDN/>
        <w:adjustRightInd/>
        <w:spacing w:beforeAutospacing="1" w:after="24"/>
        <w:ind w:left="360"/>
        <w:rPr>
          <w:sz w:val="24"/>
          <w:lang w:eastAsia="en-US" w:bidi="x-none"/>
        </w:rPr>
      </w:pPr>
      <w:r w:rsidRPr="00877016">
        <w:rPr>
          <w:sz w:val="24"/>
          <w:lang w:eastAsia="en-US" w:bidi="x-none"/>
        </w:rPr>
        <w:t>mathematical algorithms</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SOMETIMES INCLUDES:</w:t>
      </w:r>
    </w:p>
    <w:p w:rsidR="00877016" w:rsidRPr="00877016" w:rsidRDefault="004F5DBF" w:rsidP="004F5DBF">
      <w:pPr>
        <w:widowControl/>
        <w:numPr>
          <w:ilvl w:val="0"/>
          <w:numId w:val="8"/>
        </w:numPr>
        <w:autoSpaceDE/>
        <w:autoSpaceDN/>
        <w:adjustRightInd/>
        <w:spacing w:beforeAutospacing="1" w:after="24"/>
        <w:ind w:left="360"/>
        <w:rPr>
          <w:sz w:val="24"/>
          <w:lang w:eastAsia="en-US" w:bidi="x-none"/>
        </w:rPr>
      </w:pPr>
      <w:r w:rsidRPr="00877016">
        <w:rPr>
          <w:sz w:val="24"/>
          <w:lang w:eastAsia="en-US" w:bidi="x-none"/>
        </w:rPr>
        <w:t>algorithims(math in itself is no</w:t>
      </w:r>
      <w:r w:rsidRPr="00877016">
        <w:rPr>
          <w:sz w:val="24"/>
          <w:lang w:eastAsia="en-US" w:bidi="x-none"/>
        </w:rPr>
        <w:t>t patentable, but in the process of machine , etc. maybe)</w:t>
      </w:r>
    </w:p>
    <w:p w:rsidR="00877016" w:rsidRPr="00877016" w:rsidRDefault="004F5DBF" w:rsidP="004F5DBF">
      <w:pPr>
        <w:widowControl/>
        <w:numPr>
          <w:ilvl w:val="0"/>
          <w:numId w:val="8"/>
        </w:numPr>
        <w:autoSpaceDE/>
        <w:autoSpaceDN/>
        <w:adjustRightInd/>
        <w:spacing w:beforeAutospacing="1" w:after="24"/>
        <w:ind w:left="360"/>
        <w:rPr>
          <w:sz w:val="24"/>
          <w:lang w:eastAsia="en-US" w:bidi="x-none"/>
        </w:rPr>
      </w:pPr>
      <w:r w:rsidRPr="00877016">
        <w:rPr>
          <w:sz w:val="24"/>
          <w:lang w:eastAsia="en-US" w:bidi="x-none"/>
        </w:rPr>
        <w:t>business methods</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CASE LAW:</w:t>
      </w:r>
    </w:p>
    <w:p w:rsidR="00877016" w:rsidRPr="00877016" w:rsidRDefault="004F5DBF" w:rsidP="004F5DBF">
      <w:pPr>
        <w:widowControl/>
        <w:numPr>
          <w:ilvl w:val="0"/>
          <w:numId w:val="9"/>
        </w:numPr>
        <w:autoSpaceDE/>
        <w:autoSpaceDN/>
        <w:adjustRightInd/>
        <w:spacing w:beforeAutospacing="1" w:after="24"/>
        <w:rPr>
          <w:sz w:val="24"/>
          <w:lang w:eastAsia="en-US" w:bidi="x-none"/>
        </w:rPr>
      </w:pPr>
      <w:r w:rsidRPr="00877016">
        <w:rPr>
          <w:i/>
          <w:sz w:val="24"/>
          <w:lang w:eastAsia="en-US" w:bidi="x-none"/>
        </w:rPr>
        <w:t>State Street</w:t>
      </w:r>
    </w:p>
    <w:p w:rsidR="00877016" w:rsidRPr="00877016" w:rsidRDefault="004F5DBF" w:rsidP="004F5DBF">
      <w:pPr>
        <w:widowControl/>
        <w:numPr>
          <w:ilvl w:val="0"/>
          <w:numId w:val="9"/>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9"/>
        </w:numPr>
        <w:autoSpaceDE/>
        <w:autoSpaceDN/>
        <w:adjustRightInd/>
        <w:spacing w:beforeAutospacing="1" w:after="24"/>
        <w:rPr>
          <w:sz w:val="24"/>
          <w:lang w:eastAsia="en-US" w:bidi="x-none"/>
        </w:rPr>
      </w:pPr>
      <w:r w:rsidRPr="00877016">
        <w:rPr>
          <w:sz w:val="24"/>
          <w:lang w:eastAsia="en-US" w:bidi="x-none"/>
        </w:rPr>
        <w:t>data processing system was a "machine"</w:t>
      </w:r>
    </w:p>
    <w:p w:rsidR="00877016" w:rsidRPr="00877016" w:rsidRDefault="004F5DBF" w:rsidP="004F5DBF">
      <w:pPr>
        <w:widowControl/>
        <w:numPr>
          <w:ilvl w:val="1"/>
          <w:numId w:val="9"/>
        </w:numPr>
        <w:autoSpaceDE/>
        <w:autoSpaceDN/>
        <w:adjustRightInd/>
        <w:spacing w:beforeAutospacing="1" w:after="100" w:afterAutospacing="1"/>
        <w:rPr>
          <w:sz w:val="24"/>
          <w:lang w:eastAsia="en-US" w:bidi="x-none"/>
        </w:rPr>
      </w:pPr>
      <w:r w:rsidRPr="00877016">
        <w:rPr>
          <w:sz w:val="24"/>
          <w:lang w:eastAsia="en-US" w:bidi="x-none"/>
        </w:rPr>
        <w:t>practical utility, does it produce a "useful, concrete, and tangible result?"</w:t>
      </w:r>
    </w:p>
    <w:p w:rsidR="00877016" w:rsidRPr="00877016" w:rsidRDefault="004F5DBF" w:rsidP="004F5DBF">
      <w:pPr>
        <w:widowControl/>
        <w:numPr>
          <w:ilvl w:val="1"/>
          <w:numId w:val="10"/>
        </w:numPr>
        <w:autoSpaceDE/>
        <w:autoSpaceDN/>
        <w:adjustRightInd/>
        <w:spacing w:beforeAutospacing="1" w:after="24"/>
        <w:ind w:left="840"/>
        <w:rPr>
          <w:sz w:val="24"/>
          <w:lang w:eastAsia="en-US" w:bidi="x-none"/>
        </w:rPr>
      </w:pPr>
      <w:r w:rsidRPr="00877016">
        <w:rPr>
          <w:i/>
          <w:sz w:val="24"/>
          <w:lang w:eastAsia="en-US" w:bidi="x-none"/>
        </w:rPr>
        <w:t>Diamond v. Chakrabarty</w:t>
      </w:r>
    </w:p>
    <w:p w:rsidR="00877016" w:rsidRPr="00877016" w:rsidRDefault="004F5DBF" w:rsidP="004F5DBF">
      <w:pPr>
        <w:widowControl/>
        <w:numPr>
          <w:ilvl w:val="1"/>
          <w:numId w:val="10"/>
        </w:numPr>
        <w:autoSpaceDE/>
        <w:autoSpaceDN/>
        <w:adjustRightInd/>
        <w:spacing w:beforeAutospacing="1" w:after="100" w:afterAutospacing="1"/>
        <w:ind w:left="1560"/>
        <w:rPr>
          <w:sz w:val="24"/>
          <w:lang w:eastAsia="en-US" w:bidi="x-none"/>
        </w:rPr>
      </w:pPr>
    </w:p>
    <w:p w:rsidR="00877016" w:rsidRPr="00877016" w:rsidRDefault="004F5DBF" w:rsidP="004F5DBF">
      <w:pPr>
        <w:widowControl/>
        <w:numPr>
          <w:ilvl w:val="2"/>
          <w:numId w:val="10"/>
        </w:numPr>
        <w:autoSpaceDE/>
        <w:autoSpaceDN/>
        <w:adjustRightInd/>
        <w:spacing w:beforeAutospacing="1" w:after="24"/>
        <w:ind w:left="1560"/>
        <w:rPr>
          <w:sz w:val="24"/>
          <w:lang w:eastAsia="en-US" w:bidi="x-none"/>
        </w:rPr>
      </w:pPr>
      <w:r w:rsidRPr="00877016">
        <w:rPr>
          <w:sz w:val="24"/>
          <w:lang w:eastAsia="en-US" w:bidi="x-none"/>
        </w:rPr>
        <w:t>a live, human-ma</w:t>
      </w:r>
      <w:r w:rsidRPr="00877016">
        <w:rPr>
          <w:sz w:val="24"/>
          <w:lang w:eastAsia="en-US" w:bidi="x-none"/>
        </w:rPr>
        <w:t>de microorganism is patentable subject matter under statute providing for issuance of patent to a person who invents or discovers “any” new or useful “ manufacture” or “composition of matter.”</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Note: Medical procedures, such as surgical procedures, are pate</w:t>
      </w:r>
      <w:r w:rsidRPr="00877016">
        <w:rPr>
          <w:sz w:val="24"/>
          <w:lang w:eastAsia="en-US" w:bidi="x-none"/>
        </w:rPr>
        <w:t>ntable- but cannot bring an infringement suit against a medical professional using your surgical technique.</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2. Ownership and Licensing (you must have invented it)</w:t>
      </w:r>
    </w:p>
    <w:p w:rsidR="00877016" w:rsidRPr="00877016" w:rsidRDefault="004F5DBF" w:rsidP="00877016">
      <w:pPr>
        <w:widowControl/>
        <w:autoSpaceDE/>
        <w:autoSpaceDN/>
        <w:adjustRightInd/>
        <w:spacing w:after="120"/>
        <w:ind w:firstLine="0"/>
        <w:rPr>
          <w:sz w:val="24"/>
          <w:lang w:eastAsia="en-US" w:bidi="x-none"/>
        </w:rPr>
      </w:pPr>
      <w:r w:rsidRPr="00877016">
        <w:rPr>
          <w:i/>
          <w:sz w:val="24"/>
          <w:lang w:eastAsia="en-US" w:bidi="x-none"/>
        </w:rPr>
        <w:t>1. Inventorship (and Misjoinder)</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 xml:space="preserve">The actual inventor or inventors must apply for the patent. </w:t>
      </w:r>
      <w:r w:rsidRPr="00877016">
        <w:rPr>
          <w:sz w:val="24"/>
          <w:lang w:eastAsia="en-US" w:bidi="x-none"/>
        </w:rPr>
        <w:t>Two common issues arise:</w:t>
      </w:r>
    </w:p>
    <w:p w:rsidR="00877016" w:rsidRPr="00877016" w:rsidRDefault="004F5DBF" w:rsidP="004F5DBF">
      <w:pPr>
        <w:widowControl/>
        <w:numPr>
          <w:ilvl w:val="0"/>
          <w:numId w:val="11"/>
        </w:numPr>
        <w:autoSpaceDE/>
        <w:autoSpaceDN/>
        <w:adjustRightInd/>
        <w:spacing w:beforeAutospacing="1" w:after="24"/>
        <w:ind w:left="768"/>
        <w:rPr>
          <w:sz w:val="24"/>
          <w:lang w:eastAsia="en-US" w:bidi="x-none"/>
        </w:rPr>
      </w:pPr>
      <w:r w:rsidRPr="00877016">
        <w:rPr>
          <w:sz w:val="24"/>
          <w:lang w:eastAsia="en-US" w:bidi="x-none"/>
        </w:rPr>
        <w:t xml:space="preserve">when an employee invents, who owns the rights to patent the invention? </w:t>
      </w:r>
    </w:p>
    <w:p w:rsidR="00877016" w:rsidRPr="00877016" w:rsidRDefault="004F5DBF" w:rsidP="004F5DBF">
      <w:pPr>
        <w:widowControl/>
        <w:numPr>
          <w:ilvl w:val="1"/>
          <w:numId w:val="11"/>
        </w:numPr>
        <w:autoSpaceDE/>
        <w:autoSpaceDN/>
        <w:adjustRightInd/>
        <w:spacing w:beforeAutospacing="1" w:after="24"/>
        <w:ind w:left="1536"/>
        <w:rPr>
          <w:sz w:val="24"/>
          <w:lang w:eastAsia="en-US" w:bidi="x-none"/>
        </w:rPr>
      </w:pPr>
      <w:r w:rsidRPr="00877016">
        <w:rPr>
          <w:sz w:val="24"/>
          <w:lang w:eastAsia="en-US" w:bidi="x-none"/>
        </w:rPr>
        <w:t>an employee, not his employer, generally owns the rights to an invention he conceives or reduces to practice.</w:t>
      </w:r>
    </w:p>
    <w:p w:rsidR="00877016" w:rsidRPr="00877016" w:rsidRDefault="004F5DBF" w:rsidP="004F5DBF">
      <w:pPr>
        <w:widowControl/>
        <w:numPr>
          <w:ilvl w:val="1"/>
          <w:numId w:val="11"/>
        </w:numPr>
        <w:autoSpaceDE/>
        <w:autoSpaceDN/>
        <w:adjustRightInd/>
        <w:spacing w:beforeAutospacing="1" w:after="24"/>
        <w:ind w:left="1536"/>
        <w:rPr>
          <w:sz w:val="24"/>
          <w:lang w:eastAsia="en-US" w:bidi="x-none"/>
        </w:rPr>
      </w:pPr>
      <w:r w:rsidRPr="00877016">
        <w:rPr>
          <w:sz w:val="24"/>
          <w:lang w:eastAsia="en-US" w:bidi="x-none"/>
        </w:rPr>
        <w:t xml:space="preserve">the parties can expressly agree to assignment of </w:t>
      </w:r>
      <w:r w:rsidRPr="00877016">
        <w:rPr>
          <w:sz w:val="24"/>
          <w:lang w:eastAsia="en-US" w:bidi="x-none"/>
        </w:rPr>
        <w:t>patent rights. even absent express agreement, there may be an implied assignment that the employer owns the patent rights if teh employee was hired to invent such products or processes or to solve such problems.</w:t>
      </w:r>
    </w:p>
    <w:p w:rsidR="00877016" w:rsidRPr="00877016" w:rsidRDefault="004F5DBF" w:rsidP="004F5DBF">
      <w:pPr>
        <w:widowControl/>
        <w:numPr>
          <w:ilvl w:val="0"/>
          <w:numId w:val="12"/>
        </w:numPr>
        <w:autoSpaceDE/>
        <w:autoSpaceDN/>
        <w:adjustRightInd/>
        <w:spacing w:beforeAutospacing="1" w:after="24"/>
        <w:ind w:left="768"/>
        <w:rPr>
          <w:sz w:val="24"/>
          <w:lang w:eastAsia="en-US" w:bidi="x-none"/>
        </w:rPr>
      </w:pPr>
      <w:r w:rsidRPr="00877016">
        <w:rPr>
          <w:sz w:val="24"/>
          <w:lang w:eastAsia="en-US" w:bidi="x-none"/>
        </w:rPr>
        <w:t>if more than one person is involved in the p</w:t>
      </w:r>
      <w:r w:rsidRPr="00877016">
        <w:rPr>
          <w:sz w:val="24"/>
          <w:lang w:eastAsia="en-US" w:bidi="x-none"/>
        </w:rPr>
        <w:t xml:space="preserve">rocess, when are they deemed joint inventors? </w:t>
      </w:r>
    </w:p>
    <w:p w:rsidR="00877016" w:rsidRPr="00877016" w:rsidRDefault="004F5DBF" w:rsidP="004F5DBF">
      <w:pPr>
        <w:widowControl/>
        <w:numPr>
          <w:ilvl w:val="1"/>
          <w:numId w:val="12"/>
        </w:numPr>
        <w:autoSpaceDE/>
        <w:autoSpaceDN/>
        <w:adjustRightInd/>
        <w:spacing w:beforeAutospacing="1" w:after="24"/>
        <w:ind w:left="1536"/>
        <w:rPr>
          <w:sz w:val="24"/>
          <w:lang w:eastAsia="en-US" w:bidi="x-none"/>
        </w:rPr>
      </w:pPr>
      <w:r w:rsidRPr="00877016">
        <w:rPr>
          <w:sz w:val="24"/>
          <w:lang w:eastAsia="en-US" w:bidi="x-none"/>
        </w:rPr>
        <w:t>joint inventors need not work together, make the same sort of contribution, or contribute to every claim of the patent. 35 U.S.C. 116.</w:t>
      </w:r>
    </w:p>
    <w:p w:rsidR="00877016" w:rsidRPr="00877016" w:rsidRDefault="004F5DBF" w:rsidP="004F5DBF">
      <w:pPr>
        <w:widowControl/>
        <w:numPr>
          <w:ilvl w:val="1"/>
          <w:numId w:val="12"/>
        </w:numPr>
        <w:autoSpaceDE/>
        <w:autoSpaceDN/>
        <w:adjustRightInd/>
        <w:spacing w:beforeAutospacing="1" w:after="24"/>
        <w:ind w:left="1536"/>
        <w:rPr>
          <w:sz w:val="24"/>
          <w:lang w:eastAsia="en-US" w:bidi="x-none"/>
        </w:rPr>
      </w:pPr>
      <w:r w:rsidRPr="00877016">
        <w:rPr>
          <w:sz w:val="24"/>
          <w:lang w:eastAsia="en-US" w:bidi="x-none"/>
        </w:rPr>
        <w:t>a joint inventor must contribute in a significant manner to the conception</w:t>
      </w:r>
      <w:r w:rsidRPr="00877016">
        <w:rPr>
          <w:sz w:val="24"/>
          <w:lang w:eastAsia="en-US" w:bidi="x-none"/>
        </w:rPr>
        <w:t xml:space="preserve"> or reduction to practice of the full invention - such contribution must be inventive.</w:t>
      </w:r>
    </w:p>
    <w:p w:rsidR="00877016" w:rsidRPr="00877016" w:rsidRDefault="004F5DBF" w:rsidP="004F5DBF">
      <w:pPr>
        <w:widowControl/>
        <w:numPr>
          <w:ilvl w:val="1"/>
          <w:numId w:val="12"/>
        </w:numPr>
        <w:autoSpaceDE/>
        <w:autoSpaceDN/>
        <w:adjustRightInd/>
        <w:spacing w:beforeAutospacing="1" w:after="24"/>
        <w:ind w:left="1536"/>
        <w:rPr>
          <w:sz w:val="24"/>
          <w:lang w:eastAsia="en-US" w:bidi="x-none"/>
        </w:rPr>
      </w:pPr>
      <w:r w:rsidRPr="00877016">
        <w:rPr>
          <w:sz w:val="24"/>
          <w:lang w:eastAsia="en-US" w:bidi="x-none"/>
        </w:rPr>
        <w:t>it is not sufficient to explain existing concepts or simply supply resources to the real inventors.</w:t>
      </w:r>
    </w:p>
    <w:p w:rsidR="00877016" w:rsidRPr="00877016" w:rsidRDefault="004F5DBF" w:rsidP="004F5DBF">
      <w:pPr>
        <w:widowControl/>
        <w:numPr>
          <w:ilvl w:val="1"/>
          <w:numId w:val="12"/>
        </w:numPr>
        <w:autoSpaceDE/>
        <w:autoSpaceDN/>
        <w:adjustRightInd/>
        <w:spacing w:beforeAutospacing="1" w:after="24"/>
        <w:ind w:left="1536"/>
        <w:rPr>
          <w:sz w:val="24"/>
          <w:lang w:eastAsia="en-US" w:bidi="x-none"/>
        </w:rPr>
      </w:pPr>
      <w:r w:rsidRPr="00877016">
        <w:rPr>
          <w:sz w:val="24"/>
          <w:lang w:eastAsia="en-US" w:bidi="x-none"/>
        </w:rPr>
        <w:t xml:space="preserve">joint owners of a patent may each exerise any of the patents rights, </w:t>
      </w:r>
      <w:r w:rsidRPr="00877016">
        <w:rPr>
          <w:sz w:val="24"/>
          <w:lang w:eastAsia="en-US" w:bidi="x-none"/>
        </w:rPr>
        <w:t>without the consent of other joint owners, and with no obligation to share revenue. 35 U.S.C. 262.</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If the correct inventor is not named as the applicant, or one of the inventors is not named, or a noninventor is named as one of the inventors, the patent ma</w:t>
      </w:r>
      <w:r w:rsidRPr="00877016">
        <w:rPr>
          <w:sz w:val="24"/>
          <w:lang w:eastAsia="en-US" w:bidi="x-none"/>
        </w:rPr>
        <w:t>y be invalidated by such nonjoinder or misjoinder.</w:t>
      </w:r>
    </w:p>
    <w:p w:rsidR="00877016" w:rsidRPr="00877016" w:rsidRDefault="004F5DBF" w:rsidP="004F5DBF">
      <w:pPr>
        <w:widowControl/>
        <w:numPr>
          <w:ilvl w:val="0"/>
          <w:numId w:val="13"/>
        </w:numPr>
        <w:autoSpaceDE/>
        <w:autoSpaceDN/>
        <w:adjustRightInd/>
        <w:spacing w:beforeAutospacing="1" w:after="24"/>
        <w:ind w:left="1200"/>
        <w:rPr>
          <w:sz w:val="24"/>
          <w:lang w:eastAsia="en-US" w:bidi="x-none"/>
        </w:rPr>
      </w:pPr>
      <w:r w:rsidRPr="00877016">
        <w:rPr>
          <w:sz w:val="24"/>
          <w:lang w:eastAsia="en-US" w:bidi="x-none"/>
        </w:rPr>
        <w:t>an error may be corrected by the USPTO or court (with notice to all parties), provided there was no deceptive intent on the part of the true inventor (as opposed to deceptive invent by others, such as noni</w:t>
      </w:r>
      <w:r w:rsidRPr="00877016">
        <w:rPr>
          <w:sz w:val="24"/>
          <w:lang w:eastAsia="en-US" w:bidi="x-none"/>
        </w:rPr>
        <w:t>nventors listed as inventors)</w:t>
      </w:r>
    </w:p>
    <w:p w:rsidR="00877016" w:rsidRPr="00877016" w:rsidRDefault="004F5DBF" w:rsidP="00877016">
      <w:pPr>
        <w:widowControl/>
        <w:autoSpaceDE/>
        <w:autoSpaceDN/>
        <w:adjustRightInd/>
        <w:spacing w:after="120"/>
        <w:ind w:firstLine="0"/>
        <w:rPr>
          <w:sz w:val="24"/>
          <w:lang w:eastAsia="en-US" w:bidi="x-none"/>
        </w:rPr>
      </w:pPr>
      <w:r w:rsidRPr="00877016">
        <w:rPr>
          <w:i/>
          <w:sz w:val="24"/>
          <w:lang w:eastAsia="en-US" w:bidi="x-none"/>
        </w:rPr>
        <w:t>2. Patents as property: Assignment and Licensing</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Parents are personal property - as such, patent owners may license their patents to others for various purposes.</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Patent rights are freely assignable, but such assignemnts must b</w:t>
      </w:r>
      <w:r w:rsidRPr="00877016">
        <w:rPr>
          <w:sz w:val="24"/>
          <w:lang w:eastAsia="en-US" w:bidi="x-none"/>
        </w:rPr>
        <w:t>e in writing.</w:t>
      </w:r>
    </w:p>
    <w:p w:rsidR="00877016" w:rsidRPr="00877016" w:rsidRDefault="004F5DBF" w:rsidP="004F5DBF">
      <w:pPr>
        <w:widowControl/>
        <w:numPr>
          <w:ilvl w:val="0"/>
          <w:numId w:val="14"/>
        </w:numPr>
        <w:autoSpaceDE/>
        <w:autoSpaceDN/>
        <w:adjustRightInd/>
        <w:spacing w:beforeAutospacing="1" w:after="24"/>
        <w:ind w:left="768"/>
        <w:rPr>
          <w:sz w:val="24"/>
          <w:lang w:eastAsia="en-US" w:bidi="x-none"/>
        </w:rPr>
      </w:pPr>
      <w:r w:rsidRPr="00877016">
        <w:rPr>
          <w:sz w:val="24"/>
          <w:lang w:eastAsia="en-US" w:bidi="x-none"/>
        </w:rPr>
        <w:t>assignments may also be recorded at the USPTO.</w:t>
      </w:r>
    </w:p>
    <w:p w:rsidR="00877016" w:rsidRPr="00877016" w:rsidRDefault="004F5DBF" w:rsidP="004F5DBF">
      <w:pPr>
        <w:widowControl/>
        <w:numPr>
          <w:ilvl w:val="0"/>
          <w:numId w:val="14"/>
        </w:numPr>
        <w:autoSpaceDE/>
        <w:autoSpaceDN/>
        <w:adjustRightInd/>
        <w:spacing w:beforeAutospacing="1" w:after="24"/>
        <w:ind w:left="768"/>
        <w:rPr>
          <w:sz w:val="24"/>
          <w:lang w:eastAsia="en-US" w:bidi="x-none"/>
        </w:rPr>
      </w:pPr>
      <w:r w:rsidRPr="00877016">
        <w:rPr>
          <w:sz w:val="24"/>
          <w:lang w:eastAsia="en-US" w:bidi="x-none"/>
        </w:rPr>
        <w:t>unless the an assignment is recorded, it is void against a subsequent purchaser or secured creditor.</w:t>
      </w:r>
    </w:p>
    <w:p w:rsidR="00877016" w:rsidRPr="00877016" w:rsidRDefault="004F5DBF" w:rsidP="004F5DBF">
      <w:pPr>
        <w:widowControl/>
        <w:numPr>
          <w:ilvl w:val="0"/>
          <w:numId w:val="14"/>
        </w:numPr>
        <w:autoSpaceDE/>
        <w:autoSpaceDN/>
        <w:adjustRightInd/>
        <w:spacing w:beforeAutospacing="1" w:after="24"/>
        <w:ind w:left="768"/>
        <w:rPr>
          <w:sz w:val="24"/>
          <w:lang w:eastAsia="en-US" w:bidi="x-none"/>
        </w:rPr>
      </w:pPr>
      <w:r w:rsidRPr="00877016">
        <w:rPr>
          <w:sz w:val="24"/>
          <w:lang w:eastAsia="en-US" w:bidi="x-none"/>
        </w:rPr>
        <w:t>whether this provision preempts state law recording of security interests in patent rights und</w:t>
      </w:r>
      <w:r w:rsidRPr="00877016">
        <w:rPr>
          <w:sz w:val="24"/>
          <w:lang w:eastAsia="en-US" w:bidi="x-none"/>
        </w:rPr>
        <w:t>er the UCC has not been definitively determined.</w:t>
      </w:r>
    </w:p>
    <w:p w:rsidR="00877016" w:rsidRPr="00877016" w:rsidRDefault="004F5DBF" w:rsidP="004F5DBF">
      <w:pPr>
        <w:widowControl/>
        <w:numPr>
          <w:ilvl w:val="0"/>
          <w:numId w:val="15"/>
        </w:numPr>
        <w:autoSpaceDE/>
        <w:autoSpaceDN/>
        <w:adjustRightInd/>
        <w:spacing w:beforeAutospacing="1" w:after="100" w:afterAutospacing="1"/>
        <w:rPr>
          <w:sz w:val="24"/>
          <w:lang w:eastAsia="en-US" w:bidi="x-none"/>
        </w:rPr>
      </w:pPr>
      <w:r w:rsidRPr="00877016">
        <w:rPr>
          <w:sz w:val="24"/>
          <w:lang w:eastAsia="en-US" w:bidi="x-none"/>
        </w:rPr>
        <w:t>Courts limit the ability of patentees to protect themselves from challenges to the validity of the patent.</w:t>
      </w:r>
    </w:p>
    <w:p w:rsidR="00877016" w:rsidRPr="00877016" w:rsidRDefault="004F5DBF" w:rsidP="00877016">
      <w:pPr>
        <w:widowControl/>
        <w:autoSpaceDE/>
        <w:autoSpaceDN/>
        <w:adjustRightInd/>
        <w:spacing w:after="120"/>
        <w:ind w:firstLine="0"/>
        <w:rPr>
          <w:sz w:val="24"/>
          <w:lang w:eastAsia="en-US" w:bidi="x-none"/>
        </w:rPr>
      </w:pPr>
      <w:r w:rsidRPr="00877016">
        <w:rPr>
          <w:i/>
          <w:sz w:val="24"/>
          <w:lang w:eastAsia="en-US" w:bidi="x-none"/>
        </w:rPr>
        <w:t>3. Duration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The patent grant is effective for a term "beginning on the date on which the patent issu</w:t>
      </w:r>
      <w:r w:rsidRPr="00877016">
        <w:rPr>
          <w:sz w:val="24"/>
          <w:lang w:eastAsia="en-US" w:bidi="x-none"/>
        </w:rPr>
        <w:t>es and ending 20 years from the date on which the application for the patent was filed." 35 U.S.C. 154.</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Until 1995, the term was 17 years from the date the patent issued.</w:t>
      </w:r>
    </w:p>
    <w:p w:rsidR="00877016" w:rsidRPr="00877016" w:rsidRDefault="004F5DBF" w:rsidP="00877016">
      <w:pPr>
        <w:widowControl/>
        <w:autoSpaceDE/>
        <w:autoSpaceDN/>
        <w:adjustRightInd/>
        <w:spacing w:beforeAutospacing="1" w:after="100" w:afterAutospacing="1"/>
        <w:ind w:firstLine="0"/>
        <w:outlineLvl w:val="2"/>
        <w:rPr>
          <w:b/>
          <w:sz w:val="24"/>
          <w:lang w:eastAsia="en-US" w:bidi="x-none"/>
        </w:rPr>
      </w:pPr>
      <w:r w:rsidRPr="00877016">
        <w:rPr>
          <w:b/>
          <w:sz w:val="24"/>
          <w:lang w:eastAsia="en-US" w:bidi="x-none"/>
        </w:rPr>
        <w:br w:type="page"/>
        <w:t>3. Novelty</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The invention must be new at the time of invention. 35 USC § 102 contains</w:t>
      </w:r>
      <w:r w:rsidRPr="00877016">
        <w:rPr>
          <w:sz w:val="24"/>
          <w:lang w:eastAsia="en-US" w:bidi="x-none"/>
        </w:rPr>
        <w:t xml:space="preserve"> the rules regarding anticipation, derivation, and priority.</w:t>
      </w:r>
    </w:p>
    <w:p w:rsidR="00877016" w:rsidRPr="00877016" w:rsidRDefault="004F5DBF" w:rsidP="00877016">
      <w:pPr>
        <w:pStyle w:val="Heading4"/>
        <w:rPr>
          <w:lang w:eastAsia="en-US"/>
        </w:rPr>
      </w:pPr>
      <w:r w:rsidRPr="00877016">
        <w:rPr>
          <w:rStyle w:val="mw-headline"/>
          <w:b/>
          <w:i w:val="0"/>
          <w:color w:val="000000"/>
          <w:sz w:val="24"/>
          <w:szCs w:val="20"/>
          <w:lang w:eastAsia="en-US" w:bidi="x-none"/>
        </w:rPr>
        <w:t>A. Anticipation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The applicant is not entitled to patent an invention that on the inventor's date of invention, was known to the public or in public use in the US, or had been patented or publishe</w:t>
      </w:r>
      <w:r w:rsidRPr="00877016">
        <w:rPr>
          <w:sz w:val="24"/>
          <w:lang w:eastAsia="en-US" w:bidi="x-none"/>
        </w:rPr>
        <w:t>d anywhere.</w:t>
      </w:r>
    </w:p>
    <w:p w:rsidR="00877016" w:rsidRPr="00877016" w:rsidRDefault="004F5DBF" w:rsidP="004F5DBF">
      <w:pPr>
        <w:widowControl/>
        <w:numPr>
          <w:ilvl w:val="0"/>
          <w:numId w:val="16"/>
        </w:numPr>
        <w:autoSpaceDE/>
        <w:autoSpaceDN/>
        <w:adjustRightInd/>
        <w:spacing w:beforeAutospacing="1" w:after="24"/>
        <w:ind w:left="360"/>
        <w:rPr>
          <w:sz w:val="24"/>
          <w:lang w:eastAsia="en-US" w:bidi="x-none"/>
        </w:rPr>
      </w:pPr>
      <w:r w:rsidRPr="00877016">
        <w:rPr>
          <w:sz w:val="24"/>
          <w:lang w:eastAsia="en-US" w:bidi="x-none"/>
        </w:rPr>
        <w:t>Anticipation includes an invention that was known to the public or in public use anywhere in the United States, or one that has been patented or published anywhere. Note the different geographic scopes for use vs. publication.</w:t>
      </w:r>
    </w:p>
    <w:p w:rsidR="00877016" w:rsidRPr="00877016" w:rsidRDefault="004F5DBF" w:rsidP="004F5DBF">
      <w:pPr>
        <w:widowControl/>
        <w:numPr>
          <w:ilvl w:val="0"/>
          <w:numId w:val="16"/>
        </w:numPr>
        <w:autoSpaceDE/>
        <w:autoSpaceDN/>
        <w:adjustRightInd/>
        <w:spacing w:beforeAutospacing="1" w:after="24"/>
        <w:ind w:left="360"/>
        <w:rPr>
          <w:sz w:val="24"/>
          <w:lang w:eastAsia="en-US" w:bidi="x-none"/>
        </w:rPr>
      </w:pPr>
      <w:r w:rsidRPr="00877016">
        <w:rPr>
          <w:sz w:val="24"/>
          <w:lang w:eastAsia="en-US" w:bidi="x-none"/>
        </w:rPr>
        <w:t>to be new, the pa</w:t>
      </w:r>
      <w:r w:rsidRPr="00877016">
        <w:rPr>
          <w:sz w:val="24"/>
          <w:lang w:eastAsia="en-US" w:bidi="x-none"/>
        </w:rPr>
        <w:t xml:space="preserve">tent must not be referenced in the prior art (all things publicly known or published)that anticipates the invention </w:t>
      </w:r>
    </w:p>
    <w:p w:rsidR="00877016" w:rsidRPr="00877016" w:rsidRDefault="004F5DBF" w:rsidP="004F5DBF">
      <w:pPr>
        <w:widowControl/>
        <w:numPr>
          <w:ilvl w:val="1"/>
          <w:numId w:val="16"/>
        </w:numPr>
        <w:autoSpaceDE/>
        <w:autoSpaceDN/>
        <w:adjustRightInd/>
        <w:spacing w:beforeAutospacing="1" w:after="24"/>
        <w:ind w:left="720"/>
        <w:rPr>
          <w:sz w:val="24"/>
          <w:lang w:eastAsia="en-US" w:bidi="x-none"/>
        </w:rPr>
      </w:pPr>
      <w:r w:rsidRPr="00877016">
        <w:rPr>
          <w:sz w:val="24"/>
          <w:lang w:eastAsia="en-US" w:bidi="x-none"/>
        </w:rPr>
        <w:t>to be an anticipation, the reference in the prior art must contain all elements of the claimed invention</w:t>
      </w:r>
    </w:p>
    <w:p w:rsidR="00877016" w:rsidRPr="00877016" w:rsidRDefault="004F5DBF" w:rsidP="004F5DBF">
      <w:pPr>
        <w:widowControl/>
        <w:numPr>
          <w:ilvl w:val="1"/>
          <w:numId w:val="16"/>
        </w:numPr>
        <w:autoSpaceDE/>
        <w:autoSpaceDN/>
        <w:adjustRightInd/>
        <w:spacing w:beforeAutospacing="1" w:after="24"/>
        <w:ind w:left="720"/>
        <w:rPr>
          <w:sz w:val="24"/>
          <w:lang w:eastAsia="en-US" w:bidi="x-none"/>
        </w:rPr>
      </w:pPr>
      <w:r w:rsidRPr="00877016">
        <w:rPr>
          <w:sz w:val="24"/>
          <w:lang w:eastAsia="en-US" w:bidi="x-none"/>
        </w:rPr>
        <w:t>even if the inventor is unaware of</w:t>
      </w:r>
      <w:r w:rsidRPr="00877016">
        <w:rPr>
          <w:sz w:val="24"/>
          <w:lang w:eastAsia="en-US" w:bidi="x-none"/>
        </w:rPr>
        <w:t xml:space="preserve"> the publication or public use, it is still unpatentable</w:t>
      </w:r>
    </w:p>
    <w:p w:rsidR="00877016" w:rsidRPr="00877016" w:rsidRDefault="004F5DBF" w:rsidP="004F5DBF">
      <w:pPr>
        <w:widowControl/>
        <w:numPr>
          <w:ilvl w:val="1"/>
          <w:numId w:val="16"/>
        </w:numPr>
        <w:autoSpaceDE/>
        <w:autoSpaceDN/>
        <w:adjustRightInd/>
        <w:spacing w:beforeAutospacing="1" w:after="24"/>
        <w:ind w:left="720"/>
        <w:rPr>
          <w:sz w:val="24"/>
          <w:lang w:eastAsia="en-US" w:bidi="x-none"/>
        </w:rPr>
      </w:pPr>
      <w:r w:rsidRPr="00877016">
        <w:rPr>
          <w:sz w:val="24"/>
          <w:lang w:eastAsia="en-US" w:bidi="x-none"/>
        </w:rPr>
        <w:t>the publication need not be widespread</w:t>
      </w:r>
    </w:p>
    <w:p w:rsidR="00877016" w:rsidRPr="00877016" w:rsidRDefault="004F5DBF" w:rsidP="004F5DBF">
      <w:pPr>
        <w:widowControl/>
        <w:numPr>
          <w:ilvl w:val="0"/>
          <w:numId w:val="16"/>
        </w:numPr>
        <w:autoSpaceDE/>
        <w:autoSpaceDN/>
        <w:adjustRightInd/>
        <w:spacing w:beforeAutospacing="1" w:after="24"/>
        <w:ind w:left="360"/>
        <w:rPr>
          <w:sz w:val="24"/>
          <w:lang w:eastAsia="en-US" w:bidi="x-none"/>
        </w:rPr>
      </w:pPr>
      <w:r w:rsidRPr="00877016">
        <w:rPr>
          <w:sz w:val="24"/>
          <w:lang w:eastAsia="en-US" w:bidi="x-none"/>
        </w:rPr>
        <w:t>keep in mind the critical date for judging novelty is the date of invention; if the date of invention is before the date of the publication, novelty is not lost</w:t>
      </w:r>
      <w:r w:rsidRPr="00877016">
        <w:rPr>
          <w:sz w:val="24"/>
          <w:lang w:eastAsia="en-US" w:bidi="x-none"/>
        </w:rPr>
        <w:t xml:space="preserve">. </w:t>
      </w:r>
    </w:p>
    <w:p w:rsidR="00877016" w:rsidRPr="00877016" w:rsidRDefault="004F5DBF" w:rsidP="004F5DBF">
      <w:pPr>
        <w:widowControl/>
        <w:numPr>
          <w:ilvl w:val="1"/>
          <w:numId w:val="16"/>
        </w:numPr>
        <w:autoSpaceDE/>
        <w:autoSpaceDN/>
        <w:adjustRightInd/>
        <w:spacing w:beforeAutospacing="1" w:after="24"/>
        <w:ind w:left="720"/>
        <w:rPr>
          <w:sz w:val="24"/>
          <w:lang w:eastAsia="en-US" w:bidi="x-none"/>
        </w:rPr>
      </w:pPr>
      <w:r w:rsidRPr="00877016">
        <w:rPr>
          <w:sz w:val="24"/>
          <w:lang w:eastAsia="en-US" w:bidi="x-none"/>
        </w:rPr>
        <w:t xml:space="preserve">three different ways for judging the date of invention </w:t>
      </w:r>
    </w:p>
    <w:p w:rsidR="00877016" w:rsidRPr="00877016" w:rsidRDefault="004F5DBF" w:rsidP="004F5DBF">
      <w:pPr>
        <w:widowControl/>
        <w:numPr>
          <w:ilvl w:val="2"/>
          <w:numId w:val="16"/>
        </w:numPr>
        <w:autoSpaceDE/>
        <w:autoSpaceDN/>
        <w:adjustRightInd/>
        <w:spacing w:beforeAutospacing="1" w:after="24"/>
        <w:ind w:left="1080"/>
        <w:rPr>
          <w:sz w:val="24"/>
          <w:lang w:eastAsia="en-US" w:bidi="x-none"/>
        </w:rPr>
      </w:pPr>
      <w:r w:rsidRPr="00877016">
        <w:rPr>
          <w:sz w:val="24"/>
          <w:lang w:eastAsia="en-US" w:bidi="x-none"/>
        </w:rPr>
        <w:t>date of conception (fully conceived of the invention in its operable form), as long as inventor then procedded to dillegently make the invention or file an application</w:t>
      </w:r>
    </w:p>
    <w:p w:rsidR="00877016" w:rsidRPr="00877016" w:rsidRDefault="004F5DBF" w:rsidP="004F5DBF">
      <w:pPr>
        <w:widowControl/>
        <w:numPr>
          <w:ilvl w:val="2"/>
          <w:numId w:val="16"/>
        </w:numPr>
        <w:autoSpaceDE/>
        <w:autoSpaceDN/>
        <w:adjustRightInd/>
        <w:spacing w:beforeAutospacing="1" w:after="24"/>
        <w:ind w:left="1080"/>
        <w:rPr>
          <w:sz w:val="24"/>
          <w:lang w:eastAsia="en-US" w:bidi="x-none"/>
        </w:rPr>
      </w:pPr>
      <w:r w:rsidRPr="00877016">
        <w:rPr>
          <w:sz w:val="24"/>
          <w:lang w:eastAsia="en-US" w:bidi="x-none"/>
        </w:rPr>
        <w:t xml:space="preserve">absent a date of conception, </w:t>
      </w:r>
      <w:r w:rsidRPr="00877016">
        <w:rPr>
          <w:sz w:val="24"/>
          <w:lang w:eastAsia="en-US" w:bidi="x-none"/>
        </w:rPr>
        <w:t>invention occurs on reduction to practice: when the invention was made and tested</w:t>
      </w:r>
    </w:p>
    <w:p w:rsidR="00877016" w:rsidRPr="00877016" w:rsidRDefault="004F5DBF" w:rsidP="004F5DBF">
      <w:pPr>
        <w:widowControl/>
        <w:numPr>
          <w:ilvl w:val="2"/>
          <w:numId w:val="16"/>
        </w:numPr>
        <w:autoSpaceDE/>
        <w:autoSpaceDN/>
        <w:adjustRightInd/>
        <w:spacing w:beforeAutospacing="1" w:after="24"/>
        <w:ind w:left="1080"/>
        <w:rPr>
          <w:sz w:val="24"/>
          <w:lang w:eastAsia="en-US" w:bidi="x-none"/>
        </w:rPr>
      </w:pPr>
      <w:r w:rsidRPr="00877016">
        <w:rPr>
          <w:sz w:val="24"/>
          <w:lang w:eastAsia="en-US" w:bidi="x-none"/>
        </w:rPr>
        <w:t>if the date of reduction to practice cannot be proven, the date of the filing is the date of invention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nonpublic use, use of the invention in another country, or an unpublish</w:t>
      </w:r>
      <w:r w:rsidRPr="00877016">
        <w:rPr>
          <w:sz w:val="24"/>
          <w:lang w:eastAsia="en-US" w:bidi="x-none"/>
        </w:rPr>
        <w:t>ed writing would not bar a patent for novelty (though there could be some priority or derivation issues)</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 xml:space="preserve">To be anticipated, the reference in the prior art must disclose all elements of the invention. Put another way, every element of the claimed invention </w:t>
      </w:r>
      <w:r w:rsidRPr="00877016">
        <w:rPr>
          <w:sz w:val="24"/>
          <w:lang w:eastAsia="en-US" w:bidi="x-none"/>
        </w:rPr>
        <w:t>must be found in a single reference for the invention to be anticipated</w:t>
      </w:r>
    </w:p>
    <w:p w:rsidR="00877016" w:rsidRPr="00877016" w:rsidRDefault="004F5DBF" w:rsidP="004F5DBF">
      <w:pPr>
        <w:widowControl/>
        <w:numPr>
          <w:ilvl w:val="0"/>
          <w:numId w:val="17"/>
        </w:numPr>
        <w:autoSpaceDE/>
        <w:autoSpaceDN/>
        <w:adjustRightInd/>
        <w:spacing w:beforeAutospacing="1" w:after="24"/>
        <w:ind w:left="360"/>
        <w:rPr>
          <w:sz w:val="24"/>
          <w:lang w:eastAsia="en-US" w:bidi="x-none"/>
        </w:rPr>
      </w:pPr>
      <w:r w:rsidRPr="00877016">
        <w:rPr>
          <w:sz w:val="24"/>
          <w:lang w:eastAsia="en-US" w:bidi="x-none"/>
        </w:rPr>
        <w:t>example- A claim involving elements A, B, and C is not anticipated even though there is a prior art reference with elements A and B and a prior art reference with B and C</w:t>
      </w:r>
    </w:p>
    <w:p w:rsidR="00877016" w:rsidRPr="00877016" w:rsidRDefault="004F5DBF" w:rsidP="00877016">
      <w:pPr>
        <w:keepNext/>
        <w:widowControl/>
        <w:autoSpaceDE/>
        <w:autoSpaceDN/>
        <w:adjustRightInd/>
        <w:spacing w:beforeAutospacing="1" w:after="100" w:afterAutospacing="1"/>
        <w:ind w:firstLine="0"/>
        <w:outlineLvl w:val="4"/>
        <w:rPr>
          <w:b/>
          <w:color w:val="000000"/>
          <w:sz w:val="24"/>
          <w:lang w:eastAsia="en-US" w:bidi="x-none"/>
        </w:rPr>
      </w:pPr>
      <w:r w:rsidRPr="00877016">
        <w:rPr>
          <w:rFonts w:ascii="Times" w:hAnsi="Times"/>
          <w:b/>
          <w:color w:val="000000"/>
          <w:sz w:val="24"/>
          <w:lang w:eastAsia="en-US" w:bidi="x-none"/>
        </w:rPr>
        <w:br/>
      </w:r>
      <w:r w:rsidRPr="00877016">
        <w:rPr>
          <w:rStyle w:val="mw-headline"/>
          <w:b/>
          <w:color w:val="000000"/>
          <w:sz w:val="24"/>
          <w:lang w:eastAsia="en-US" w:bidi="x-none"/>
        </w:rPr>
        <w:t>Inherency</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un</w:t>
      </w:r>
      <w:r w:rsidRPr="00877016">
        <w:rPr>
          <w:sz w:val="24"/>
          <w:lang w:eastAsia="en-US" w:bidi="x-none"/>
        </w:rPr>
        <w:t>der this doctrine, references include elements that, although not expressly stated, are necessarily present in the product or process described</w:t>
      </w:r>
    </w:p>
    <w:p w:rsidR="00877016" w:rsidRPr="00877016" w:rsidRDefault="004F5DBF" w:rsidP="004F5DBF">
      <w:pPr>
        <w:widowControl/>
        <w:numPr>
          <w:ilvl w:val="0"/>
          <w:numId w:val="18"/>
        </w:numPr>
        <w:autoSpaceDE/>
        <w:autoSpaceDN/>
        <w:adjustRightInd/>
        <w:spacing w:beforeAutospacing="1" w:after="24"/>
        <w:ind w:left="360"/>
        <w:rPr>
          <w:sz w:val="24"/>
          <w:lang w:eastAsia="en-US" w:bidi="x-none"/>
        </w:rPr>
      </w:pPr>
      <w:r w:rsidRPr="00877016">
        <w:rPr>
          <w:sz w:val="24"/>
          <w:lang w:eastAsia="en-US" w:bidi="x-none"/>
        </w:rPr>
        <w:t>example- an alloy that has been patented cannot be patented again when new uses are discovered</w:t>
      </w:r>
    </w:p>
    <w:p w:rsidR="00877016" w:rsidRPr="00877016" w:rsidRDefault="004F5DBF" w:rsidP="004F5DBF">
      <w:pPr>
        <w:widowControl/>
        <w:numPr>
          <w:ilvl w:val="0"/>
          <w:numId w:val="18"/>
        </w:numPr>
        <w:autoSpaceDE/>
        <w:autoSpaceDN/>
        <w:adjustRightInd/>
        <w:spacing w:beforeAutospacing="1" w:after="24"/>
        <w:ind w:left="360"/>
        <w:rPr>
          <w:sz w:val="24"/>
          <w:lang w:eastAsia="en-US" w:bidi="x-none"/>
        </w:rPr>
      </w:pPr>
      <w:r w:rsidRPr="00877016">
        <w:rPr>
          <w:sz w:val="24"/>
          <w:lang w:eastAsia="en-US" w:bidi="x-none"/>
        </w:rPr>
        <w:t>serves to guard a</w:t>
      </w:r>
      <w:r w:rsidRPr="00877016">
        <w:rPr>
          <w:sz w:val="24"/>
          <w:lang w:eastAsia="en-US" w:bidi="x-none"/>
        </w:rPr>
        <w:t>gainst double patenting</w:t>
      </w:r>
    </w:p>
    <w:p w:rsidR="00877016" w:rsidRPr="00877016" w:rsidRDefault="004F5DBF" w:rsidP="004F5DBF">
      <w:pPr>
        <w:widowControl/>
        <w:numPr>
          <w:ilvl w:val="0"/>
          <w:numId w:val="18"/>
        </w:numPr>
        <w:autoSpaceDE/>
        <w:autoSpaceDN/>
        <w:adjustRightInd/>
        <w:spacing w:beforeAutospacing="1" w:after="24"/>
        <w:ind w:left="360"/>
        <w:rPr>
          <w:sz w:val="24"/>
          <w:lang w:eastAsia="en-US" w:bidi="x-none"/>
        </w:rPr>
      </w:pPr>
      <w:r w:rsidRPr="00877016">
        <w:rPr>
          <w:sz w:val="24"/>
          <w:lang w:eastAsia="en-US" w:bidi="x-none"/>
        </w:rPr>
        <w:t>However, a new process to make an old device is novel</w:t>
      </w:r>
    </w:p>
    <w:p w:rsidR="00877016" w:rsidRPr="00877016" w:rsidRDefault="004F5DBF" w:rsidP="00877016">
      <w:pPr>
        <w:pStyle w:val="Heading4"/>
        <w:rPr>
          <w:lang w:eastAsia="en-US"/>
        </w:rPr>
      </w:pPr>
      <w:r w:rsidRPr="00877016">
        <w:rPr>
          <w:rStyle w:val="mw-headline"/>
          <w:b/>
          <w:i w:val="0"/>
          <w:color w:val="000000"/>
          <w:sz w:val="24"/>
          <w:szCs w:val="20"/>
          <w:lang w:eastAsia="en-US" w:bidi="x-none"/>
        </w:rPr>
        <w:t>B. Derivation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Only the inventor is entitled to a patent. Even if the inventor freely discloses an invention and has no plans to patent it themselves, someone who merely learns of</w:t>
      </w:r>
      <w:r w:rsidRPr="00877016">
        <w:rPr>
          <w:sz w:val="24"/>
          <w:lang w:eastAsia="en-US" w:bidi="x-none"/>
        </w:rPr>
        <w:t xml:space="preserve"> the invention cannot get a patent.</w:t>
      </w:r>
    </w:p>
    <w:p w:rsidR="00877016" w:rsidRPr="00877016" w:rsidRDefault="004F5DBF" w:rsidP="00877016">
      <w:pPr>
        <w:pStyle w:val="Heading4"/>
        <w:rPr>
          <w:lang w:eastAsia="en-US"/>
        </w:rPr>
      </w:pPr>
      <w:r w:rsidRPr="00877016">
        <w:rPr>
          <w:rStyle w:val="mw-headline"/>
          <w:b/>
          <w:i w:val="0"/>
          <w:color w:val="000000"/>
          <w:sz w:val="24"/>
          <w:szCs w:val="20"/>
          <w:lang w:eastAsia="en-US" w:bidi="x-none"/>
        </w:rPr>
        <w:t>C. Priority</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All jurisdictions outside of the United States follow the first to file rule- if there are two pending patent applications, priority is given to the first to file.</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United States follows the first to invent sy</w:t>
      </w:r>
      <w:r w:rsidRPr="00877016">
        <w:rPr>
          <w:sz w:val="24"/>
          <w:lang w:eastAsia="en-US" w:bidi="x-none"/>
        </w:rPr>
        <w:t>stem.- § 102(g)</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RULE: first inventor to reduce his invention to practice (either actually, by making and testing the invention, or constructively, by filing a patent application) has priority; unless:</w:t>
      </w:r>
    </w:p>
    <w:p w:rsidR="00877016" w:rsidRPr="00877016" w:rsidRDefault="004F5DBF" w:rsidP="00877016">
      <w:pPr>
        <w:widowControl/>
        <w:autoSpaceDE/>
        <w:autoSpaceDN/>
        <w:adjustRightInd/>
        <w:spacing w:after="120"/>
        <w:ind w:left="528" w:firstLine="0"/>
        <w:rPr>
          <w:sz w:val="24"/>
          <w:lang w:eastAsia="en-US" w:bidi="x-none"/>
        </w:rPr>
      </w:pPr>
      <w:r w:rsidRPr="00877016">
        <w:rPr>
          <w:sz w:val="24"/>
          <w:lang w:eastAsia="en-US" w:bidi="x-none"/>
        </w:rPr>
        <w:t>1) that inventor abandoned, suppressed or concealed the</w:t>
      </w:r>
      <w:r w:rsidRPr="00877016">
        <w:rPr>
          <w:sz w:val="24"/>
          <w:lang w:eastAsia="en-US" w:bidi="x-none"/>
        </w:rPr>
        <w:t xml:space="preserve"> invention, or</w:t>
      </w:r>
    </w:p>
    <w:p w:rsidR="00877016" w:rsidRPr="00877016" w:rsidRDefault="004F5DBF" w:rsidP="00877016">
      <w:pPr>
        <w:widowControl/>
        <w:autoSpaceDE/>
        <w:autoSpaceDN/>
        <w:adjustRightInd/>
        <w:spacing w:after="120"/>
        <w:ind w:left="528" w:firstLine="0"/>
        <w:rPr>
          <w:sz w:val="24"/>
          <w:lang w:eastAsia="en-US" w:bidi="x-none"/>
        </w:rPr>
      </w:pPr>
      <w:r w:rsidRPr="00877016">
        <w:rPr>
          <w:sz w:val="24"/>
          <w:lang w:eastAsia="en-US" w:bidi="x-none"/>
        </w:rPr>
        <w:t>2) the other inventor conceived the invention (and proceeded with reasonable diligence toward making and patenting it) before the competing inventor had conceived the invention.</w:t>
      </w:r>
    </w:p>
    <w:p w:rsidR="00877016" w:rsidRPr="00877016" w:rsidRDefault="004F5DBF" w:rsidP="004F5DBF">
      <w:pPr>
        <w:widowControl/>
        <w:numPr>
          <w:ilvl w:val="0"/>
          <w:numId w:val="19"/>
        </w:numPr>
        <w:autoSpaceDE/>
        <w:autoSpaceDN/>
        <w:adjustRightInd/>
        <w:spacing w:beforeAutospacing="1" w:after="24"/>
        <w:ind w:left="360"/>
        <w:rPr>
          <w:sz w:val="24"/>
          <w:lang w:eastAsia="en-US" w:bidi="x-none"/>
        </w:rPr>
      </w:pPr>
      <w:r w:rsidRPr="00877016">
        <w:rPr>
          <w:rStyle w:val="Strong"/>
          <w:sz w:val="24"/>
          <w:lang w:eastAsia="en-US" w:bidi="x-none"/>
        </w:rPr>
        <w:t>conception</w:t>
      </w:r>
      <w:r w:rsidRPr="00877016">
        <w:rPr>
          <w:sz w:val="24"/>
          <w:lang w:eastAsia="en-US" w:bidi="x-none"/>
        </w:rPr>
        <w:t> is the formation in mind of inventor, of definite an</w:t>
      </w:r>
      <w:r w:rsidRPr="00877016">
        <w:rPr>
          <w:sz w:val="24"/>
          <w:lang w:eastAsia="en-US" w:bidi="x-none"/>
        </w:rPr>
        <w:t>d permanent idea of complete and operative</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invention, as it is to be applied in practice.</w:t>
      </w:r>
    </w:p>
    <w:p w:rsidR="00877016" w:rsidRPr="00877016" w:rsidRDefault="004F5DBF" w:rsidP="004F5DBF">
      <w:pPr>
        <w:widowControl/>
        <w:numPr>
          <w:ilvl w:val="0"/>
          <w:numId w:val="20"/>
        </w:numPr>
        <w:autoSpaceDE/>
        <w:autoSpaceDN/>
        <w:adjustRightInd/>
        <w:spacing w:beforeAutospacing="1" w:after="24"/>
        <w:ind w:left="360"/>
        <w:rPr>
          <w:sz w:val="24"/>
          <w:lang w:eastAsia="en-US" w:bidi="x-none"/>
        </w:rPr>
      </w:pPr>
      <w:r w:rsidRPr="00877016">
        <w:rPr>
          <w:rStyle w:val="Strong"/>
          <w:sz w:val="24"/>
          <w:lang w:eastAsia="en-US" w:bidi="x-none"/>
        </w:rPr>
        <w:t>Invention </w:t>
      </w:r>
      <w:r w:rsidRPr="00877016">
        <w:rPr>
          <w:sz w:val="24"/>
          <w:lang w:eastAsia="en-US" w:bidi="x-none"/>
        </w:rPr>
        <w:t>starts with “ conception” and is completed upon “reduction to practice”</w:t>
      </w:r>
    </w:p>
    <w:p w:rsidR="00877016" w:rsidRPr="00877016" w:rsidRDefault="004F5DBF" w:rsidP="004F5DBF">
      <w:pPr>
        <w:widowControl/>
        <w:numPr>
          <w:ilvl w:val="0"/>
          <w:numId w:val="20"/>
        </w:numPr>
        <w:autoSpaceDE/>
        <w:autoSpaceDN/>
        <w:adjustRightInd/>
        <w:spacing w:beforeAutospacing="1" w:after="24"/>
        <w:ind w:left="360"/>
        <w:rPr>
          <w:sz w:val="24"/>
          <w:lang w:eastAsia="en-US" w:bidi="x-none"/>
        </w:rPr>
      </w:pPr>
      <w:r w:rsidRPr="00877016">
        <w:rPr>
          <w:rStyle w:val="Strong"/>
          <w:sz w:val="24"/>
          <w:lang w:eastAsia="en-US" w:bidi="x-none"/>
        </w:rPr>
        <w:t>Reduction to practice </w:t>
      </w:r>
      <w:r w:rsidRPr="00877016">
        <w:rPr>
          <w:sz w:val="24"/>
          <w:lang w:eastAsia="en-US" w:bidi="x-none"/>
        </w:rPr>
        <w:t>can be:</w:t>
      </w:r>
    </w:p>
    <w:p w:rsidR="00877016" w:rsidRPr="00877016" w:rsidRDefault="004F5DBF" w:rsidP="004F5DBF">
      <w:pPr>
        <w:widowControl/>
        <w:numPr>
          <w:ilvl w:val="0"/>
          <w:numId w:val="20"/>
        </w:numPr>
        <w:autoSpaceDE/>
        <w:autoSpaceDN/>
        <w:adjustRightInd/>
        <w:spacing w:beforeAutospacing="1" w:after="100" w:afterAutospacing="1"/>
        <w:ind w:left="1080"/>
        <w:rPr>
          <w:sz w:val="24"/>
          <w:lang w:eastAsia="en-US" w:bidi="x-none"/>
        </w:rPr>
      </w:pPr>
    </w:p>
    <w:p w:rsidR="00877016" w:rsidRPr="00877016" w:rsidRDefault="004F5DBF" w:rsidP="004F5DBF">
      <w:pPr>
        <w:widowControl/>
        <w:numPr>
          <w:ilvl w:val="1"/>
          <w:numId w:val="20"/>
        </w:numPr>
        <w:autoSpaceDE/>
        <w:autoSpaceDN/>
        <w:adjustRightInd/>
        <w:spacing w:beforeAutospacing="1" w:after="24"/>
        <w:ind w:left="1080"/>
        <w:rPr>
          <w:sz w:val="24"/>
          <w:lang w:eastAsia="en-US" w:bidi="x-none"/>
        </w:rPr>
      </w:pPr>
      <w:r w:rsidRPr="00877016">
        <w:rPr>
          <w:sz w:val="24"/>
          <w:lang w:eastAsia="en-US" w:bidi="x-none"/>
        </w:rPr>
        <w:t> </w:t>
      </w:r>
      <w:r w:rsidRPr="00877016">
        <w:rPr>
          <w:rStyle w:val="Strong"/>
          <w:sz w:val="24"/>
          <w:lang w:eastAsia="en-US" w:bidi="x-none"/>
        </w:rPr>
        <w:t>actual-</w:t>
      </w:r>
      <w:r w:rsidRPr="00877016">
        <w:rPr>
          <w:sz w:val="24"/>
          <w:lang w:eastAsia="en-US" w:bidi="x-none"/>
        </w:rPr>
        <w:t xml:space="preserve"> by building and testing a physical embodimen</w:t>
      </w:r>
      <w:r w:rsidRPr="00877016">
        <w:rPr>
          <w:sz w:val="24"/>
          <w:lang w:eastAsia="en-US" w:bidi="x-none"/>
        </w:rPr>
        <w:t>t demonstrating ‘that the claimed invention work for its intended purpose</w:t>
      </w:r>
    </w:p>
    <w:p w:rsidR="00877016" w:rsidRPr="00877016" w:rsidRDefault="004F5DBF" w:rsidP="004F5DBF">
      <w:pPr>
        <w:widowControl/>
        <w:numPr>
          <w:ilvl w:val="1"/>
          <w:numId w:val="20"/>
        </w:numPr>
        <w:autoSpaceDE/>
        <w:autoSpaceDN/>
        <w:adjustRightInd/>
        <w:spacing w:beforeAutospacing="1" w:after="24"/>
        <w:ind w:left="1080"/>
        <w:rPr>
          <w:sz w:val="24"/>
          <w:lang w:eastAsia="en-US" w:bidi="x-none"/>
        </w:rPr>
      </w:pPr>
      <w:r w:rsidRPr="00877016">
        <w:rPr>
          <w:sz w:val="24"/>
          <w:lang w:eastAsia="en-US" w:bidi="x-none"/>
        </w:rPr>
        <w:t> </w:t>
      </w:r>
      <w:r w:rsidRPr="00877016">
        <w:rPr>
          <w:rStyle w:val="Strong"/>
          <w:sz w:val="24"/>
          <w:lang w:eastAsia="en-US" w:bidi="x-none"/>
        </w:rPr>
        <w:t>constructive-</w:t>
      </w:r>
      <w:r w:rsidRPr="00877016">
        <w:rPr>
          <w:sz w:val="24"/>
          <w:lang w:eastAsia="en-US" w:bidi="x-none"/>
        </w:rPr>
        <w:t xml:space="preserve"> by filing a patent application.</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Priority rules in practice.</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1) First to RTP is first to invent.</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2) Filing date is presumed invention date.</w:t>
      </w:r>
    </w:p>
    <w:p w:rsidR="00877016" w:rsidRPr="00877016" w:rsidRDefault="004F5DBF" w:rsidP="004F5DBF">
      <w:pPr>
        <w:widowControl/>
        <w:numPr>
          <w:ilvl w:val="0"/>
          <w:numId w:val="21"/>
        </w:numPr>
        <w:autoSpaceDE/>
        <w:autoSpaceDN/>
        <w:adjustRightInd/>
        <w:spacing w:beforeAutospacing="1" w:after="24"/>
        <w:ind w:left="360"/>
        <w:rPr>
          <w:sz w:val="24"/>
          <w:lang w:eastAsia="en-US" w:bidi="x-none"/>
        </w:rPr>
      </w:pPr>
      <w:r w:rsidRPr="00877016">
        <w:rPr>
          <w:sz w:val="24"/>
          <w:lang w:eastAsia="en-US" w:bidi="x-none"/>
        </w:rPr>
        <w:t>BUT, an inventor can use evi</w:t>
      </w:r>
      <w:r w:rsidRPr="00877016">
        <w:rPr>
          <w:sz w:val="24"/>
          <w:lang w:eastAsia="en-US" w:bidi="x-none"/>
        </w:rPr>
        <w:t xml:space="preserve">dence to establish a pre-filing invention date </w:t>
      </w:r>
    </w:p>
    <w:p w:rsidR="00877016" w:rsidRPr="00877016" w:rsidRDefault="004F5DBF" w:rsidP="004F5DBF">
      <w:pPr>
        <w:widowControl/>
        <w:numPr>
          <w:ilvl w:val="1"/>
          <w:numId w:val="21"/>
        </w:numPr>
        <w:autoSpaceDE/>
        <w:autoSpaceDN/>
        <w:adjustRightInd/>
        <w:spacing w:beforeAutospacing="1" w:after="24"/>
        <w:ind w:left="720"/>
        <w:rPr>
          <w:sz w:val="24"/>
          <w:lang w:eastAsia="en-US" w:bidi="x-none"/>
        </w:rPr>
      </w:pPr>
      <w:r w:rsidRPr="00877016">
        <w:rPr>
          <w:sz w:val="24"/>
          <w:lang w:eastAsia="en-US" w:bidi="x-none"/>
        </w:rPr>
        <w:t>RTP will count as invention date</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3) Second to RTP may nonetheless prevail by proving:</w:t>
      </w:r>
    </w:p>
    <w:p w:rsidR="00877016" w:rsidRPr="00877016" w:rsidRDefault="004F5DBF" w:rsidP="004F5DBF">
      <w:pPr>
        <w:widowControl/>
        <w:numPr>
          <w:ilvl w:val="0"/>
          <w:numId w:val="22"/>
        </w:numPr>
        <w:autoSpaceDE/>
        <w:autoSpaceDN/>
        <w:adjustRightInd/>
        <w:spacing w:beforeAutospacing="1" w:after="24"/>
        <w:ind w:left="360"/>
        <w:rPr>
          <w:sz w:val="24"/>
          <w:lang w:eastAsia="en-US" w:bidi="x-none"/>
        </w:rPr>
      </w:pPr>
      <w:r w:rsidRPr="00877016">
        <w:rPr>
          <w:sz w:val="24"/>
          <w:lang w:eastAsia="en-US" w:bidi="x-none"/>
        </w:rPr>
        <w:t>conception prior to other’s conception, and</w:t>
      </w:r>
    </w:p>
    <w:p w:rsidR="00877016" w:rsidRPr="00877016" w:rsidRDefault="004F5DBF" w:rsidP="004F5DBF">
      <w:pPr>
        <w:widowControl/>
        <w:numPr>
          <w:ilvl w:val="0"/>
          <w:numId w:val="22"/>
        </w:numPr>
        <w:autoSpaceDE/>
        <w:autoSpaceDN/>
        <w:adjustRightInd/>
        <w:spacing w:beforeAutospacing="1" w:after="24"/>
        <w:ind w:left="360"/>
        <w:rPr>
          <w:sz w:val="24"/>
          <w:lang w:eastAsia="en-US" w:bidi="x-none"/>
        </w:rPr>
      </w:pPr>
      <w:r w:rsidRPr="00877016">
        <w:rPr>
          <w:sz w:val="24"/>
          <w:lang w:eastAsia="en-US" w:bidi="x-none"/>
        </w:rPr>
        <w:t>diligent effort toward actual or constructive RTP from date prior to other’s c</w:t>
      </w:r>
      <w:r w:rsidRPr="00877016">
        <w:rPr>
          <w:sz w:val="24"/>
          <w:lang w:eastAsia="en-US" w:bidi="x-none"/>
        </w:rPr>
        <w:t>onception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4) The first inventory by actual RTP date loses that date for priority purposes if they abandon, suppress, or conceal the invention.</w:t>
      </w:r>
    </w:p>
    <w:p w:rsidR="00877016" w:rsidRPr="00877016" w:rsidRDefault="004F5DBF" w:rsidP="004F5DBF">
      <w:pPr>
        <w:widowControl/>
        <w:numPr>
          <w:ilvl w:val="0"/>
          <w:numId w:val="23"/>
        </w:numPr>
        <w:autoSpaceDE/>
        <w:autoSpaceDN/>
        <w:adjustRightInd/>
        <w:spacing w:beforeAutospacing="1" w:after="24"/>
        <w:ind w:left="360"/>
        <w:rPr>
          <w:sz w:val="24"/>
          <w:lang w:eastAsia="en-US" w:bidi="x-none"/>
        </w:rPr>
      </w:pPr>
      <w:r w:rsidRPr="00877016">
        <w:rPr>
          <w:sz w:val="24"/>
          <w:lang w:eastAsia="en-US" w:bidi="x-none"/>
        </w:rPr>
        <w:t>The inventor thereby having lost benefit of actual RTP is entitled to the resumption date as the invention date.</w:t>
      </w:r>
    </w:p>
    <w:p w:rsidR="00877016" w:rsidRPr="00877016" w:rsidRDefault="004F5DBF" w:rsidP="004F5DBF">
      <w:pPr>
        <w:widowControl/>
        <w:numPr>
          <w:ilvl w:val="0"/>
          <w:numId w:val="24"/>
        </w:numPr>
        <w:autoSpaceDE/>
        <w:autoSpaceDN/>
        <w:adjustRightInd/>
        <w:spacing w:beforeAutospacing="1" w:after="24"/>
        <w:ind w:left="360"/>
        <w:rPr>
          <w:sz w:val="24"/>
          <w:lang w:eastAsia="en-US" w:bidi="x-none"/>
        </w:rPr>
      </w:pPr>
      <w:r w:rsidRPr="00877016">
        <w:rPr>
          <w:sz w:val="24"/>
          <w:lang w:eastAsia="en-US" w:bidi="x-none"/>
        </w:rPr>
        <w:t>Once you stop diligent efforts to RTP, you also lose conception date (i.e., conception date = resumption date if ceased diligent efforts).</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5) If an inventor’s conception is derived from another person, that other person is entitled to priority,regardless o</w:t>
      </w:r>
      <w:r w:rsidRPr="00877016">
        <w:rPr>
          <w:sz w:val="24"/>
          <w:lang w:eastAsia="en-US" w:bidi="x-none"/>
        </w:rPr>
        <w:t>f who reduced the invention to practice.</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Limitations on priority</w:t>
      </w:r>
    </w:p>
    <w:p w:rsidR="00877016" w:rsidRPr="00877016" w:rsidRDefault="004F5DBF" w:rsidP="004F5DBF">
      <w:pPr>
        <w:widowControl/>
        <w:numPr>
          <w:ilvl w:val="0"/>
          <w:numId w:val="25"/>
        </w:numPr>
        <w:autoSpaceDE/>
        <w:autoSpaceDN/>
        <w:adjustRightInd/>
        <w:spacing w:beforeAutospacing="1" w:after="24"/>
        <w:ind w:left="360"/>
        <w:rPr>
          <w:sz w:val="24"/>
          <w:lang w:eastAsia="en-US" w:bidi="x-none"/>
        </w:rPr>
      </w:pPr>
      <w:r w:rsidRPr="00877016">
        <w:rPr>
          <w:sz w:val="24"/>
          <w:lang w:eastAsia="en-US" w:bidi="x-none"/>
        </w:rPr>
        <w:t>Activity outside the U.S. cannot be relied upon to establish conception or RTP dates.</w:t>
      </w:r>
    </w:p>
    <w:p w:rsidR="00877016" w:rsidRPr="00877016" w:rsidRDefault="004F5DBF" w:rsidP="004F5DBF">
      <w:pPr>
        <w:widowControl/>
        <w:numPr>
          <w:ilvl w:val="0"/>
          <w:numId w:val="25"/>
        </w:numPr>
        <w:autoSpaceDE/>
        <w:autoSpaceDN/>
        <w:adjustRightInd/>
        <w:spacing w:beforeAutospacing="1" w:after="24"/>
        <w:ind w:left="360"/>
        <w:rPr>
          <w:sz w:val="24"/>
          <w:lang w:eastAsia="en-US" w:bidi="x-none"/>
        </w:rPr>
      </w:pPr>
      <w:r w:rsidRPr="00877016">
        <w:rPr>
          <w:sz w:val="24"/>
          <w:lang w:eastAsia="en-US" w:bidi="x-none"/>
        </w:rPr>
        <w:t>Evidence of conception and RTP dates must be corroborated. Testimony of the inventor’s recollection alone</w:t>
      </w:r>
      <w:r w:rsidRPr="00877016">
        <w:rPr>
          <w:sz w:val="24"/>
          <w:lang w:eastAsia="en-US" w:bidi="x-none"/>
        </w:rPr>
        <w:t xml:space="preserve"> is legally insufficient to establish conception or RTP dates.</w:t>
      </w:r>
    </w:p>
    <w:p w:rsidR="00877016" w:rsidRPr="00877016" w:rsidRDefault="004F5DBF" w:rsidP="00877016">
      <w:pPr>
        <w:pStyle w:val="Heading4"/>
        <w:rPr>
          <w:lang w:eastAsia="en-US"/>
        </w:rPr>
      </w:pPr>
      <w:r w:rsidRPr="00877016">
        <w:rPr>
          <w:rStyle w:val="mw-headline"/>
          <w:b/>
          <w:i w:val="0"/>
          <w:color w:val="000000"/>
          <w:sz w:val="24"/>
          <w:szCs w:val="20"/>
          <w:lang w:eastAsia="en-US" w:bidi="x-none"/>
        </w:rPr>
        <w:t>D. Loss of Right (§102(b))</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once an invention becomes public knowledge, the inventor has one year to file her application</w:t>
      </w:r>
    </w:p>
    <w:p w:rsidR="00877016" w:rsidRPr="00877016" w:rsidRDefault="004F5DBF" w:rsidP="004F5DBF">
      <w:pPr>
        <w:widowControl/>
        <w:numPr>
          <w:ilvl w:val="0"/>
          <w:numId w:val="26"/>
        </w:numPr>
        <w:autoSpaceDE/>
        <w:autoSpaceDN/>
        <w:adjustRightInd/>
        <w:spacing w:beforeAutospacing="1" w:after="24"/>
        <w:ind w:left="360"/>
        <w:rPr>
          <w:sz w:val="24"/>
          <w:lang w:eastAsia="en-US" w:bidi="x-none"/>
        </w:rPr>
      </w:pPr>
      <w:r w:rsidRPr="00877016">
        <w:rPr>
          <w:sz w:val="24"/>
          <w:lang w:eastAsia="en-US" w:bidi="x-none"/>
        </w:rPr>
        <w:t xml:space="preserve">this can be triggered by a patent or publication in the US or a foreign </w:t>
      </w:r>
      <w:r w:rsidRPr="00877016">
        <w:rPr>
          <w:sz w:val="24"/>
          <w:lang w:eastAsia="en-US" w:bidi="x-none"/>
        </w:rPr>
        <w:t>country or in public use or on sale in the United States.</w:t>
      </w:r>
    </w:p>
    <w:p w:rsidR="00877016" w:rsidRPr="00877016" w:rsidRDefault="004F5DBF" w:rsidP="004F5DBF">
      <w:pPr>
        <w:widowControl/>
        <w:numPr>
          <w:ilvl w:val="0"/>
          <w:numId w:val="26"/>
        </w:numPr>
        <w:autoSpaceDE/>
        <w:autoSpaceDN/>
        <w:adjustRightInd/>
        <w:spacing w:beforeAutospacing="1" w:after="24"/>
        <w:ind w:left="360"/>
        <w:rPr>
          <w:sz w:val="24"/>
          <w:lang w:eastAsia="en-US" w:bidi="x-none"/>
        </w:rPr>
      </w:pPr>
      <w:r w:rsidRPr="00877016">
        <w:rPr>
          <w:sz w:val="24"/>
          <w:lang w:eastAsia="en-US" w:bidi="x-none"/>
        </w:rPr>
        <w:t>Can be triggered by others or the inventor herself.</w:t>
      </w:r>
    </w:p>
    <w:p w:rsidR="00877016" w:rsidRPr="00877016" w:rsidRDefault="004F5DBF" w:rsidP="004F5DBF">
      <w:pPr>
        <w:widowControl/>
        <w:numPr>
          <w:ilvl w:val="0"/>
          <w:numId w:val="26"/>
        </w:numPr>
        <w:autoSpaceDE/>
        <w:autoSpaceDN/>
        <w:adjustRightInd/>
        <w:spacing w:beforeAutospacing="1" w:after="24"/>
        <w:ind w:left="360"/>
        <w:rPr>
          <w:sz w:val="24"/>
          <w:lang w:eastAsia="en-US" w:bidi="x-none"/>
        </w:rPr>
      </w:pPr>
      <w:r w:rsidRPr="00877016">
        <w:rPr>
          <w:sz w:val="24"/>
          <w:lang w:eastAsia="en-US" w:bidi="x-none"/>
        </w:rPr>
        <w:t>this rule prevents an inventor form delaying an application with the hopes of gaining a longer period of protection.</w:t>
      </w:r>
    </w:p>
    <w:p w:rsidR="00877016" w:rsidRPr="00877016" w:rsidRDefault="004F5DBF" w:rsidP="004F5DBF">
      <w:pPr>
        <w:widowControl/>
        <w:numPr>
          <w:ilvl w:val="0"/>
          <w:numId w:val="26"/>
        </w:numPr>
        <w:autoSpaceDE/>
        <w:autoSpaceDN/>
        <w:adjustRightInd/>
        <w:spacing w:beforeAutospacing="1" w:after="24"/>
        <w:ind w:left="360"/>
        <w:rPr>
          <w:sz w:val="24"/>
          <w:lang w:eastAsia="en-US" w:bidi="x-none"/>
        </w:rPr>
      </w:pPr>
      <w:r w:rsidRPr="00877016">
        <w:rPr>
          <w:sz w:val="24"/>
          <w:lang w:eastAsia="en-US" w:bidi="x-none"/>
        </w:rPr>
        <w:t>many other countries are less</w:t>
      </w:r>
      <w:r w:rsidRPr="00877016">
        <w:rPr>
          <w:sz w:val="24"/>
          <w:lang w:eastAsia="en-US" w:bidi="x-none"/>
        </w:rPr>
        <w:t xml:space="preserve"> forgiving, and once an invention is disclosed to the public, it cannot be patented.</w:t>
      </w:r>
    </w:p>
    <w:p w:rsidR="00877016" w:rsidRPr="00877016" w:rsidRDefault="004F5DBF" w:rsidP="004F5DBF">
      <w:pPr>
        <w:widowControl/>
        <w:numPr>
          <w:ilvl w:val="0"/>
          <w:numId w:val="26"/>
        </w:numPr>
        <w:autoSpaceDE/>
        <w:autoSpaceDN/>
        <w:adjustRightInd/>
        <w:spacing w:beforeAutospacing="1" w:after="24"/>
        <w:ind w:left="360"/>
        <w:rPr>
          <w:sz w:val="24"/>
          <w:lang w:eastAsia="en-US" w:bidi="x-none"/>
        </w:rPr>
      </w:pPr>
      <w:r w:rsidRPr="00877016">
        <w:rPr>
          <w:sz w:val="24"/>
          <w:lang w:eastAsia="en-US" w:bidi="x-none"/>
        </w:rPr>
        <w:t>The inventor does not have to be aware of the publication in order for the one year clock to start ticking.</w:t>
      </w:r>
    </w:p>
    <w:p w:rsidR="00877016" w:rsidRPr="00877016" w:rsidRDefault="004F5DBF" w:rsidP="004F5DBF">
      <w:pPr>
        <w:widowControl/>
        <w:numPr>
          <w:ilvl w:val="0"/>
          <w:numId w:val="26"/>
        </w:numPr>
        <w:autoSpaceDE/>
        <w:autoSpaceDN/>
        <w:adjustRightInd/>
        <w:spacing w:beforeAutospacing="1" w:after="24"/>
        <w:ind w:left="360"/>
        <w:rPr>
          <w:sz w:val="24"/>
          <w:lang w:eastAsia="en-US" w:bidi="x-none"/>
        </w:rPr>
      </w:pPr>
      <w:r w:rsidRPr="00877016">
        <w:rPr>
          <w:sz w:val="24"/>
          <w:lang w:eastAsia="en-US" w:bidi="x-none"/>
        </w:rPr>
        <w:t>secret use of the invention for commercial purposes is deemed a</w:t>
      </w:r>
      <w:r w:rsidRPr="00877016">
        <w:rPr>
          <w:sz w:val="24"/>
          <w:lang w:eastAsia="en-US" w:bidi="x-none"/>
        </w:rPr>
        <w:t xml:space="preserve"> public use.</w:t>
      </w:r>
    </w:p>
    <w:p w:rsidR="00877016" w:rsidRPr="00877016" w:rsidRDefault="004F5DBF" w:rsidP="004F5DBF">
      <w:pPr>
        <w:widowControl/>
        <w:numPr>
          <w:ilvl w:val="0"/>
          <w:numId w:val="26"/>
        </w:numPr>
        <w:autoSpaceDE/>
        <w:autoSpaceDN/>
        <w:adjustRightInd/>
        <w:spacing w:beforeAutospacing="1" w:after="24"/>
        <w:ind w:left="360"/>
        <w:rPr>
          <w:sz w:val="24"/>
          <w:lang w:eastAsia="en-US" w:bidi="x-none"/>
        </w:rPr>
      </w:pPr>
      <w:r w:rsidRPr="00877016">
        <w:rPr>
          <w:sz w:val="24"/>
          <w:lang w:eastAsia="en-US" w:bidi="x-none"/>
        </w:rPr>
        <w:t>Case law for determining experimental use is conflicting:</w:t>
      </w:r>
    </w:p>
    <w:p w:rsidR="00877016" w:rsidRPr="00877016" w:rsidRDefault="004F5DBF" w:rsidP="00877016">
      <w:pPr>
        <w:widowControl/>
        <w:autoSpaceDE/>
        <w:autoSpaceDN/>
        <w:adjustRightInd/>
        <w:spacing w:after="120"/>
        <w:ind w:firstLine="0"/>
        <w:rPr>
          <w:rStyle w:val="Strong"/>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br w:type="page"/>
        <w:t>City of Elizabeth v. Nicholson Pavement Co.</w:t>
      </w:r>
    </w:p>
    <w:p w:rsidR="00877016" w:rsidRPr="00877016" w:rsidRDefault="004F5DBF" w:rsidP="004F5DBF">
      <w:pPr>
        <w:widowControl/>
        <w:numPr>
          <w:ilvl w:val="0"/>
          <w:numId w:val="27"/>
        </w:numPr>
        <w:autoSpaceDE/>
        <w:autoSpaceDN/>
        <w:adjustRightInd/>
        <w:spacing w:beforeAutospacing="1" w:after="24"/>
        <w:ind w:left="360"/>
        <w:rPr>
          <w:sz w:val="24"/>
          <w:lang w:eastAsia="en-US" w:bidi="x-none"/>
        </w:rPr>
      </w:pPr>
      <w:r w:rsidRPr="00877016">
        <w:rPr>
          <w:sz w:val="24"/>
          <w:lang w:eastAsia="en-US" w:bidi="x-none"/>
        </w:rPr>
        <w:t>inventor used his new and improved wooden pavement on a public toll road for six years</w:t>
      </w:r>
    </w:p>
    <w:p w:rsidR="00877016" w:rsidRPr="00877016" w:rsidRDefault="004F5DBF" w:rsidP="004F5DBF">
      <w:pPr>
        <w:widowControl/>
        <w:numPr>
          <w:ilvl w:val="0"/>
          <w:numId w:val="27"/>
        </w:numPr>
        <w:autoSpaceDE/>
        <w:autoSpaceDN/>
        <w:adjustRightInd/>
        <w:spacing w:beforeAutospacing="1" w:after="24"/>
        <w:ind w:left="360"/>
        <w:rPr>
          <w:sz w:val="24"/>
          <w:lang w:eastAsia="en-US" w:bidi="x-none"/>
        </w:rPr>
      </w:pPr>
      <w:r w:rsidRPr="00877016">
        <w:rPr>
          <w:sz w:val="24"/>
          <w:lang w:eastAsia="en-US" w:bidi="x-none"/>
        </w:rPr>
        <w:t>however, the purpose of the use was to test the pave</w:t>
      </w:r>
      <w:r w:rsidRPr="00877016">
        <w:rPr>
          <w:sz w:val="24"/>
          <w:lang w:eastAsia="en-US" w:bidi="x-none"/>
        </w:rPr>
        <w:t>ment's usefulness and durability was experimental.</w:t>
      </w:r>
    </w:p>
    <w:p w:rsidR="00877016" w:rsidRPr="00877016" w:rsidRDefault="004F5DBF" w:rsidP="004F5DBF">
      <w:pPr>
        <w:widowControl/>
        <w:numPr>
          <w:ilvl w:val="0"/>
          <w:numId w:val="27"/>
        </w:numPr>
        <w:autoSpaceDE/>
        <w:autoSpaceDN/>
        <w:adjustRightInd/>
        <w:spacing w:beforeAutospacing="1" w:after="24"/>
        <w:ind w:left="360"/>
        <w:rPr>
          <w:sz w:val="24"/>
          <w:lang w:eastAsia="en-US" w:bidi="x-none"/>
        </w:rPr>
      </w:pPr>
      <w:r w:rsidRPr="00877016">
        <w:rPr>
          <w:sz w:val="24"/>
          <w:lang w:eastAsia="en-US" w:bidi="x-none"/>
        </w:rPr>
        <w:t>Because the purpose was experimental is was not public use</w:t>
      </w:r>
    </w:p>
    <w:p w:rsidR="00877016" w:rsidRPr="00877016" w:rsidRDefault="004F5DBF" w:rsidP="00877016">
      <w:pPr>
        <w:widowControl/>
        <w:autoSpaceDE/>
        <w:autoSpaceDN/>
        <w:adjustRightInd/>
        <w:spacing w:after="120"/>
        <w:ind w:firstLine="0"/>
        <w:rPr>
          <w:rStyle w:val="Strong"/>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Egbert v. Lippman</w:t>
      </w:r>
    </w:p>
    <w:p w:rsidR="00877016" w:rsidRPr="00877016" w:rsidRDefault="004F5DBF" w:rsidP="004F5DBF">
      <w:pPr>
        <w:widowControl/>
        <w:numPr>
          <w:ilvl w:val="0"/>
          <w:numId w:val="28"/>
        </w:numPr>
        <w:autoSpaceDE/>
        <w:autoSpaceDN/>
        <w:adjustRightInd/>
        <w:spacing w:beforeAutospacing="1" w:after="24"/>
        <w:ind w:left="360"/>
        <w:rPr>
          <w:sz w:val="24"/>
          <w:lang w:eastAsia="en-US" w:bidi="x-none"/>
        </w:rPr>
      </w:pPr>
      <w:r w:rsidRPr="00877016">
        <w:rPr>
          <w:sz w:val="24"/>
          <w:lang w:eastAsia="en-US" w:bidi="x-none"/>
        </w:rPr>
        <w:t>It was public use to allow a girlfriend to wear an invented corset, under her clothes.</w:t>
      </w:r>
    </w:p>
    <w:p w:rsidR="00877016" w:rsidRPr="00877016" w:rsidRDefault="004F5DBF" w:rsidP="004F5DBF">
      <w:pPr>
        <w:widowControl/>
        <w:numPr>
          <w:ilvl w:val="0"/>
          <w:numId w:val="28"/>
        </w:numPr>
        <w:autoSpaceDE/>
        <w:autoSpaceDN/>
        <w:adjustRightInd/>
        <w:spacing w:beforeAutospacing="1" w:after="24"/>
        <w:ind w:left="360"/>
        <w:rPr>
          <w:sz w:val="24"/>
          <w:lang w:eastAsia="en-US" w:bidi="x-none"/>
        </w:rPr>
      </w:pPr>
      <w:r w:rsidRPr="00877016">
        <w:rPr>
          <w:sz w:val="24"/>
          <w:lang w:eastAsia="en-US" w:bidi="x-none"/>
        </w:rPr>
        <w:t xml:space="preserve">the use was not really that public, but </w:t>
      </w:r>
      <w:r w:rsidRPr="00877016">
        <w:rPr>
          <w:sz w:val="24"/>
          <w:lang w:eastAsia="en-US" w:bidi="x-none"/>
        </w:rPr>
        <w:t>it was not for the purposes of experiment.</w:t>
      </w:r>
    </w:p>
    <w:p w:rsidR="00877016" w:rsidRPr="00877016" w:rsidRDefault="004F5DBF" w:rsidP="00877016">
      <w:pPr>
        <w:widowControl/>
        <w:autoSpaceDE/>
        <w:autoSpaceDN/>
        <w:adjustRightInd/>
        <w:spacing w:after="120"/>
        <w:ind w:firstLine="0"/>
        <w:rPr>
          <w:rStyle w:val="Strong"/>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Lough v. Brunswick Co.</w:t>
      </w:r>
    </w:p>
    <w:p w:rsidR="00877016" w:rsidRPr="00877016" w:rsidRDefault="004F5DBF" w:rsidP="004F5DBF">
      <w:pPr>
        <w:widowControl/>
        <w:numPr>
          <w:ilvl w:val="0"/>
          <w:numId w:val="29"/>
        </w:numPr>
        <w:autoSpaceDE/>
        <w:autoSpaceDN/>
        <w:adjustRightInd/>
        <w:spacing w:beforeAutospacing="1" w:after="24"/>
        <w:ind w:left="360"/>
        <w:rPr>
          <w:sz w:val="24"/>
          <w:lang w:eastAsia="en-US" w:bidi="x-none"/>
        </w:rPr>
      </w:pPr>
      <w:r w:rsidRPr="00877016">
        <w:rPr>
          <w:sz w:val="24"/>
          <w:lang w:eastAsia="en-US" w:bidi="x-none"/>
        </w:rPr>
        <w:t>inventor came up with a new part on a boat motor and gave it to a few of his friends to see how it would work</w:t>
      </w:r>
    </w:p>
    <w:p w:rsidR="00877016" w:rsidRPr="00877016" w:rsidRDefault="004F5DBF" w:rsidP="004F5DBF">
      <w:pPr>
        <w:widowControl/>
        <w:numPr>
          <w:ilvl w:val="0"/>
          <w:numId w:val="29"/>
        </w:numPr>
        <w:autoSpaceDE/>
        <w:autoSpaceDN/>
        <w:adjustRightInd/>
        <w:spacing w:beforeAutospacing="1" w:after="24"/>
        <w:ind w:left="360"/>
        <w:rPr>
          <w:sz w:val="24"/>
          <w:lang w:eastAsia="en-US" w:bidi="x-none"/>
        </w:rPr>
      </w:pPr>
      <w:r w:rsidRPr="00877016">
        <w:rPr>
          <w:sz w:val="24"/>
          <w:lang w:eastAsia="en-US" w:bidi="x-none"/>
        </w:rPr>
        <w:t xml:space="preserve">Court held this use was not experimental, mainly because he wasn't keeping any </w:t>
      </w:r>
      <w:r w:rsidRPr="00877016">
        <w:rPr>
          <w:sz w:val="24"/>
          <w:lang w:eastAsia="en-US" w:bidi="x-none"/>
        </w:rPr>
        <w:t>notes on the alleged experiment.</w:t>
      </w:r>
    </w:p>
    <w:p w:rsidR="00877016" w:rsidRPr="00877016" w:rsidRDefault="004F5DBF" w:rsidP="004F5DBF">
      <w:pPr>
        <w:widowControl/>
        <w:numPr>
          <w:ilvl w:val="0"/>
          <w:numId w:val="29"/>
        </w:numPr>
        <w:autoSpaceDE/>
        <w:autoSpaceDN/>
        <w:adjustRightInd/>
        <w:spacing w:beforeAutospacing="1" w:after="24"/>
        <w:ind w:left="360"/>
        <w:rPr>
          <w:sz w:val="24"/>
          <w:lang w:eastAsia="en-US" w:bidi="x-none"/>
        </w:rPr>
      </w:pPr>
      <w:r w:rsidRPr="00877016">
        <w:rPr>
          <w:sz w:val="24"/>
          <w:lang w:eastAsia="en-US" w:bidi="x-none"/>
        </w:rPr>
        <w:t>whether a use is experimental is a question of law, examined by the totality of the circumstances</w:t>
      </w:r>
    </w:p>
    <w:p w:rsidR="00877016" w:rsidRPr="00877016" w:rsidRDefault="004F5DBF" w:rsidP="004F5DBF">
      <w:pPr>
        <w:widowControl/>
        <w:numPr>
          <w:ilvl w:val="0"/>
          <w:numId w:val="29"/>
        </w:numPr>
        <w:autoSpaceDE/>
        <w:autoSpaceDN/>
        <w:adjustRightInd/>
        <w:spacing w:beforeAutospacing="1" w:after="24"/>
        <w:ind w:left="360"/>
        <w:rPr>
          <w:sz w:val="24"/>
          <w:lang w:eastAsia="en-US" w:bidi="x-none"/>
        </w:rPr>
      </w:pPr>
      <w:r w:rsidRPr="00877016">
        <w:rPr>
          <w:sz w:val="24"/>
          <w:lang w:eastAsia="en-US" w:bidi="x-none"/>
        </w:rPr>
        <w:t xml:space="preserve">Factors to determine experimental use: </w:t>
      </w:r>
    </w:p>
    <w:p w:rsidR="00877016" w:rsidRPr="00877016" w:rsidRDefault="004F5DBF" w:rsidP="004F5DBF">
      <w:pPr>
        <w:widowControl/>
        <w:numPr>
          <w:ilvl w:val="1"/>
          <w:numId w:val="29"/>
        </w:numPr>
        <w:autoSpaceDE/>
        <w:autoSpaceDN/>
        <w:adjustRightInd/>
        <w:spacing w:beforeAutospacing="1" w:after="24"/>
        <w:ind w:left="720"/>
        <w:rPr>
          <w:sz w:val="24"/>
          <w:lang w:eastAsia="en-US" w:bidi="x-none"/>
        </w:rPr>
      </w:pPr>
      <w:r w:rsidRPr="00877016">
        <w:rPr>
          <w:sz w:val="24"/>
          <w:lang w:eastAsia="en-US" w:bidi="x-none"/>
        </w:rPr>
        <w:t>the number of prototypes and duration of testing</w:t>
      </w:r>
    </w:p>
    <w:p w:rsidR="00877016" w:rsidRPr="00877016" w:rsidRDefault="004F5DBF" w:rsidP="004F5DBF">
      <w:pPr>
        <w:widowControl/>
        <w:numPr>
          <w:ilvl w:val="1"/>
          <w:numId w:val="29"/>
        </w:numPr>
        <w:autoSpaceDE/>
        <w:autoSpaceDN/>
        <w:adjustRightInd/>
        <w:spacing w:beforeAutospacing="1" w:after="24"/>
        <w:ind w:left="720"/>
        <w:rPr>
          <w:sz w:val="24"/>
          <w:lang w:eastAsia="en-US" w:bidi="x-none"/>
        </w:rPr>
      </w:pPr>
      <w:r w:rsidRPr="00877016">
        <w:rPr>
          <w:sz w:val="24"/>
          <w:lang w:eastAsia="en-US" w:bidi="x-none"/>
        </w:rPr>
        <w:t xml:space="preserve">whether records or progress reports </w:t>
      </w:r>
      <w:r w:rsidRPr="00877016">
        <w:rPr>
          <w:sz w:val="24"/>
          <w:lang w:eastAsia="en-US" w:bidi="x-none"/>
        </w:rPr>
        <w:t>were made concerning the testing</w:t>
      </w:r>
    </w:p>
    <w:p w:rsidR="00877016" w:rsidRPr="00877016" w:rsidRDefault="004F5DBF" w:rsidP="004F5DBF">
      <w:pPr>
        <w:widowControl/>
        <w:numPr>
          <w:ilvl w:val="1"/>
          <w:numId w:val="29"/>
        </w:numPr>
        <w:autoSpaceDE/>
        <w:autoSpaceDN/>
        <w:adjustRightInd/>
        <w:spacing w:beforeAutospacing="1" w:after="24"/>
        <w:ind w:left="720"/>
        <w:rPr>
          <w:sz w:val="24"/>
          <w:lang w:eastAsia="en-US" w:bidi="x-none"/>
        </w:rPr>
      </w:pPr>
      <w:r w:rsidRPr="00877016">
        <w:rPr>
          <w:sz w:val="24"/>
          <w:lang w:eastAsia="en-US" w:bidi="x-none"/>
        </w:rPr>
        <w:t>the existence of a secrecy agreement between the patentee and the party performing the testing</w:t>
      </w:r>
    </w:p>
    <w:p w:rsidR="00877016" w:rsidRPr="00877016" w:rsidRDefault="004F5DBF" w:rsidP="004F5DBF">
      <w:pPr>
        <w:widowControl/>
        <w:numPr>
          <w:ilvl w:val="1"/>
          <w:numId w:val="29"/>
        </w:numPr>
        <w:autoSpaceDE/>
        <w:autoSpaceDN/>
        <w:adjustRightInd/>
        <w:spacing w:beforeAutospacing="1" w:after="24"/>
        <w:ind w:left="720"/>
        <w:rPr>
          <w:sz w:val="24"/>
          <w:lang w:eastAsia="en-US" w:bidi="x-none"/>
        </w:rPr>
      </w:pPr>
      <w:r w:rsidRPr="00877016">
        <w:rPr>
          <w:sz w:val="24"/>
          <w:lang w:eastAsia="en-US" w:bidi="x-none"/>
        </w:rPr>
        <w:t>whether the patentee received compensation for the use of the invention</w:t>
      </w:r>
    </w:p>
    <w:p w:rsidR="00877016" w:rsidRPr="00877016" w:rsidRDefault="004F5DBF" w:rsidP="004F5DBF">
      <w:pPr>
        <w:widowControl/>
        <w:numPr>
          <w:ilvl w:val="1"/>
          <w:numId w:val="29"/>
        </w:numPr>
        <w:autoSpaceDE/>
        <w:autoSpaceDN/>
        <w:adjustRightInd/>
        <w:spacing w:beforeAutospacing="1" w:after="24"/>
        <w:ind w:left="720"/>
        <w:rPr>
          <w:sz w:val="24"/>
          <w:lang w:eastAsia="en-US" w:bidi="x-none"/>
        </w:rPr>
      </w:pPr>
      <w:r w:rsidRPr="00877016">
        <w:rPr>
          <w:sz w:val="24"/>
          <w:lang w:eastAsia="en-US" w:bidi="x-none"/>
        </w:rPr>
        <w:t>and the extent of control the inventor maintained over t</w:t>
      </w:r>
      <w:r w:rsidRPr="00877016">
        <w:rPr>
          <w:sz w:val="24"/>
          <w:lang w:eastAsia="en-US" w:bidi="x-none"/>
        </w:rPr>
        <w:t>he testing</w:t>
      </w:r>
    </w:p>
    <w:p w:rsidR="00877016" w:rsidRPr="00877016" w:rsidRDefault="004F5DBF" w:rsidP="00877016">
      <w:pPr>
        <w:widowControl/>
        <w:autoSpaceDE/>
        <w:autoSpaceDN/>
        <w:adjustRightInd/>
        <w:spacing w:after="120"/>
        <w:ind w:firstLine="0"/>
        <w:rPr>
          <w:rStyle w:val="Strong"/>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on sale bar</w:t>
      </w:r>
    </w:p>
    <w:p w:rsidR="00877016" w:rsidRPr="00877016" w:rsidRDefault="004F5DBF" w:rsidP="004F5DBF">
      <w:pPr>
        <w:widowControl/>
        <w:numPr>
          <w:ilvl w:val="0"/>
          <w:numId w:val="30"/>
        </w:numPr>
        <w:autoSpaceDE/>
        <w:autoSpaceDN/>
        <w:adjustRightInd/>
        <w:spacing w:beforeAutospacing="1" w:after="24"/>
        <w:ind w:left="360"/>
        <w:rPr>
          <w:sz w:val="24"/>
          <w:lang w:eastAsia="en-US" w:bidi="x-none"/>
        </w:rPr>
      </w:pPr>
      <w:r w:rsidRPr="00877016">
        <w:rPr>
          <w:sz w:val="24"/>
          <w:lang w:eastAsia="en-US" w:bidi="x-none"/>
        </w:rPr>
        <w:t>inventor also loses the right to patent if the invention is on sale in the United States more than one year before the inventor files her application.</w:t>
      </w:r>
    </w:p>
    <w:p w:rsidR="00877016" w:rsidRPr="00877016" w:rsidRDefault="004F5DBF" w:rsidP="004F5DBF">
      <w:pPr>
        <w:widowControl/>
        <w:numPr>
          <w:ilvl w:val="0"/>
          <w:numId w:val="30"/>
        </w:numPr>
        <w:autoSpaceDE/>
        <w:autoSpaceDN/>
        <w:adjustRightInd/>
        <w:spacing w:beforeAutospacing="1" w:after="24"/>
        <w:ind w:left="360"/>
        <w:rPr>
          <w:sz w:val="24"/>
          <w:lang w:eastAsia="en-US" w:bidi="x-none"/>
        </w:rPr>
      </w:pPr>
      <w:r w:rsidRPr="00877016">
        <w:rPr>
          <w:sz w:val="24"/>
          <w:lang w:eastAsia="en-US" w:bidi="x-none"/>
        </w:rPr>
        <w:t>two requirements:</w:t>
      </w:r>
    </w:p>
    <w:p w:rsidR="00877016" w:rsidRPr="00877016" w:rsidRDefault="004F5DBF" w:rsidP="004F5DBF">
      <w:pPr>
        <w:widowControl/>
        <w:numPr>
          <w:ilvl w:val="0"/>
          <w:numId w:val="30"/>
        </w:numPr>
        <w:autoSpaceDE/>
        <w:autoSpaceDN/>
        <w:adjustRightInd/>
        <w:rPr>
          <w:sz w:val="24"/>
          <w:lang w:eastAsia="en-US" w:bidi="x-none"/>
        </w:rPr>
      </w:pPr>
    </w:p>
    <w:p w:rsidR="00877016" w:rsidRPr="00877016" w:rsidRDefault="004F5DBF" w:rsidP="004F5DBF">
      <w:pPr>
        <w:widowControl/>
        <w:numPr>
          <w:ilvl w:val="1"/>
          <w:numId w:val="30"/>
        </w:numPr>
        <w:autoSpaceDE/>
        <w:autoSpaceDN/>
        <w:adjustRightInd/>
        <w:spacing w:beforeAutospacing="1" w:after="24"/>
        <w:ind w:left="720"/>
        <w:rPr>
          <w:sz w:val="24"/>
          <w:lang w:eastAsia="en-US" w:bidi="x-none"/>
        </w:rPr>
      </w:pPr>
      <w:r w:rsidRPr="00877016">
        <w:rPr>
          <w:sz w:val="24"/>
          <w:lang w:eastAsia="en-US" w:bidi="x-none"/>
        </w:rPr>
        <w:t>1) invention must be the subject of a commercial offer for sal</w:t>
      </w:r>
      <w:r w:rsidRPr="00877016">
        <w:rPr>
          <w:sz w:val="24"/>
          <w:lang w:eastAsia="en-US" w:bidi="x-none"/>
        </w:rPr>
        <w:t>e and</w:t>
      </w:r>
    </w:p>
    <w:p w:rsidR="00877016" w:rsidRPr="00877016" w:rsidRDefault="004F5DBF" w:rsidP="004F5DBF">
      <w:pPr>
        <w:widowControl/>
        <w:numPr>
          <w:ilvl w:val="1"/>
          <w:numId w:val="30"/>
        </w:numPr>
        <w:autoSpaceDE/>
        <w:autoSpaceDN/>
        <w:adjustRightInd/>
        <w:spacing w:beforeAutospacing="1" w:after="24"/>
        <w:ind w:left="720"/>
        <w:rPr>
          <w:sz w:val="24"/>
          <w:lang w:eastAsia="en-US" w:bidi="x-none"/>
        </w:rPr>
      </w:pPr>
      <w:r w:rsidRPr="00877016">
        <w:rPr>
          <w:sz w:val="24"/>
          <w:lang w:eastAsia="en-US" w:bidi="x-none"/>
        </w:rPr>
        <w:t>2) invention must be ready for patenting, meaning it has been reduced to practice or has been sufficiently described to do so.</w:t>
      </w:r>
    </w:p>
    <w:p w:rsidR="00877016" w:rsidRPr="00877016" w:rsidRDefault="004F5DBF" w:rsidP="004F5DBF">
      <w:pPr>
        <w:widowControl/>
        <w:numPr>
          <w:ilvl w:val="1"/>
          <w:numId w:val="30"/>
        </w:numPr>
        <w:autoSpaceDE/>
        <w:autoSpaceDN/>
        <w:adjustRightInd/>
        <w:spacing w:beforeAutospacing="1" w:after="100" w:afterAutospacing="1"/>
        <w:rPr>
          <w:sz w:val="24"/>
          <w:lang w:eastAsia="en-US" w:bidi="x-none"/>
        </w:rPr>
      </w:pPr>
    </w:p>
    <w:p w:rsidR="00877016" w:rsidRPr="00877016" w:rsidRDefault="004F5DBF" w:rsidP="004F5DBF">
      <w:pPr>
        <w:widowControl/>
        <w:numPr>
          <w:ilvl w:val="2"/>
          <w:numId w:val="30"/>
        </w:numPr>
        <w:autoSpaceDE/>
        <w:autoSpaceDN/>
        <w:adjustRightInd/>
        <w:spacing w:beforeAutospacing="1" w:after="24"/>
        <w:ind w:left="1440"/>
        <w:rPr>
          <w:sz w:val="24"/>
          <w:lang w:eastAsia="en-US" w:bidi="x-none"/>
        </w:rPr>
      </w:pPr>
      <w:r w:rsidRPr="00877016">
        <w:rPr>
          <w:sz w:val="24"/>
          <w:lang w:eastAsia="en-US" w:bidi="x-none"/>
        </w:rPr>
        <w:t>Recall Pfaff v. Wells Electronics, where inventor accepted a purchase order for his invention. Even though it was not redu</w:t>
      </w:r>
      <w:r w:rsidRPr="00877016">
        <w:rPr>
          <w:sz w:val="24"/>
          <w:lang w:eastAsia="en-US" w:bidi="x-none"/>
        </w:rPr>
        <w:t>ced to practice, it was ready for patenting.</w:t>
      </w:r>
    </w:p>
    <w:p w:rsidR="00877016" w:rsidRPr="00877016" w:rsidRDefault="004F5DBF" w:rsidP="004F5DBF">
      <w:pPr>
        <w:widowControl/>
        <w:numPr>
          <w:ilvl w:val="2"/>
          <w:numId w:val="30"/>
        </w:numPr>
        <w:autoSpaceDE/>
        <w:autoSpaceDN/>
        <w:adjustRightInd/>
        <w:spacing w:beforeAutospacing="1" w:after="24"/>
        <w:ind w:left="1440"/>
        <w:rPr>
          <w:sz w:val="24"/>
          <w:lang w:eastAsia="en-US" w:bidi="x-none"/>
        </w:rPr>
      </w:pPr>
      <w:r w:rsidRPr="00877016">
        <w:rPr>
          <w:sz w:val="24"/>
          <w:lang w:eastAsia="en-US" w:bidi="x-none"/>
        </w:rPr>
        <w:t>any commercial sale triggers the bar, even if the invention is far from available to the public</w:t>
      </w:r>
    </w:p>
    <w:p w:rsidR="00877016" w:rsidRPr="00877016" w:rsidRDefault="004F5DBF" w:rsidP="00877016">
      <w:pPr>
        <w:widowControl/>
        <w:autoSpaceDE/>
        <w:autoSpaceDN/>
        <w:adjustRightInd/>
        <w:spacing w:beforeAutospacing="1" w:after="100" w:afterAutospacing="1"/>
        <w:ind w:firstLine="0"/>
        <w:outlineLvl w:val="2"/>
        <w:rPr>
          <w:b/>
          <w:color w:val="000000"/>
          <w:sz w:val="24"/>
          <w:lang w:eastAsia="en-US" w:bidi="x-none"/>
        </w:rPr>
      </w:pPr>
      <w:r w:rsidRPr="00877016">
        <w:rPr>
          <w:rStyle w:val="mw-headline"/>
          <w:b/>
          <w:color w:val="000000"/>
          <w:sz w:val="24"/>
          <w:lang w:eastAsia="en-US" w:bidi="x-none"/>
        </w:rPr>
        <w:t>4. "Useful": the requirement of utility</w:t>
      </w:r>
    </w:p>
    <w:p w:rsidR="00877016" w:rsidRPr="00877016" w:rsidRDefault="004F5DBF" w:rsidP="004F5DBF">
      <w:pPr>
        <w:widowControl/>
        <w:numPr>
          <w:ilvl w:val="0"/>
          <w:numId w:val="31"/>
        </w:numPr>
        <w:autoSpaceDE/>
        <w:autoSpaceDN/>
        <w:adjustRightInd/>
        <w:spacing w:beforeAutospacing="1" w:after="24"/>
        <w:ind w:left="360"/>
        <w:rPr>
          <w:sz w:val="24"/>
          <w:lang w:eastAsia="en-US" w:bidi="x-none"/>
        </w:rPr>
      </w:pPr>
      <w:r w:rsidRPr="00877016">
        <w:rPr>
          <w:sz w:val="24"/>
          <w:lang w:eastAsia="en-US" w:bidi="x-none"/>
        </w:rPr>
        <w:t>A modest requirement, met if the invention is capable of providing some ide</w:t>
      </w:r>
      <w:r w:rsidRPr="00877016">
        <w:rPr>
          <w:sz w:val="24"/>
          <w:lang w:eastAsia="en-US" w:bidi="x-none"/>
        </w:rPr>
        <w:t>ntifiable benefit or some utility.</w:t>
      </w:r>
    </w:p>
    <w:p w:rsidR="00877016" w:rsidRPr="00877016" w:rsidRDefault="004F5DBF" w:rsidP="004F5DBF">
      <w:pPr>
        <w:widowControl/>
        <w:numPr>
          <w:ilvl w:val="0"/>
          <w:numId w:val="31"/>
        </w:numPr>
        <w:autoSpaceDE/>
        <w:autoSpaceDN/>
        <w:adjustRightInd/>
        <w:spacing w:beforeAutospacing="1" w:after="24"/>
        <w:ind w:left="360"/>
        <w:rPr>
          <w:sz w:val="24"/>
          <w:lang w:eastAsia="en-US" w:bidi="x-none"/>
        </w:rPr>
      </w:pPr>
      <w:r w:rsidRPr="00877016">
        <w:rPr>
          <w:sz w:val="24"/>
          <w:lang w:eastAsia="en-US" w:bidi="x-none"/>
        </w:rPr>
        <w:t>The benefit need not be socially beneficial, however it must be more than just aesthetic or descriptive</w:t>
      </w:r>
    </w:p>
    <w:p w:rsidR="00877016" w:rsidRPr="00877016" w:rsidRDefault="004F5DBF" w:rsidP="004F5DBF">
      <w:pPr>
        <w:widowControl/>
        <w:numPr>
          <w:ilvl w:val="0"/>
          <w:numId w:val="31"/>
        </w:numPr>
        <w:autoSpaceDE/>
        <w:autoSpaceDN/>
        <w:adjustRightInd/>
        <w:spacing w:beforeAutospacing="1" w:after="24"/>
        <w:ind w:left="360"/>
        <w:rPr>
          <w:sz w:val="24"/>
          <w:lang w:eastAsia="en-US" w:bidi="x-none"/>
        </w:rPr>
      </w:pPr>
      <w:r w:rsidRPr="00877016">
        <w:rPr>
          <w:sz w:val="24"/>
          <w:lang w:eastAsia="en-US" w:bidi="x-none"/>
        </w:rPr>
        <w:t>The benefit must be functional in nature</w:t>
      </w:r>
    </w:p>
    <w:p w:rsidR="00877016" w:rsidRPr="00877016" w:rsidRDefault="004F5DBF" w:rsidP="004F5DBF">
      <w:pPr>
        <w:widowControl/>
        <w:numPr>
          <w:ilvl w:val="0"/>
          <w:numId w:val="31"/>
        </w:numPr>
        <w:autoSpaceDE/>
        <w:autoSpaceDN/>
        <w:adjustRightInd/>
        <w:spacing w:beforeAutospacing="1" w:after="24"/>
        <w:ind w:left="360"/>
        <w:rPr>
          <w:sz w:val="24"/>
          <w:lang w:eastAsia="en-US" w:bidi="x-none"/>
        </w:rPr>
      </w:pPr>
      <w:r w:rsidRPr="00877016">
        <w:rPr>
          <w:sz w:val="24"/>
          <w:lang w:eastAsia="en-US" w:bidi="x-none"/>
        </w:rPr>
        <w:t>To have utility, the invention must work. Does not mean that it needs to wor</w:t>
      </w:r>
      <w:r w:rsidRPr="00877016">
        <w:rPr>
          <w:sz w:val="24"/>
          <w:lang w:eastAsia="en-US" w:bidi="x-none"/>
        </w:rPr>
        <w:t>k better than other things on the market. However, it must be capable of fulfilling its described function. i.e. you could not invent a machine and say it is useful to fill up a landfill.</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The benefit must be specific, substantial, and practical.</w:t>
      </w:r>
    </w:p>
    <w:p w:rsidR="00877016" w:rsidRPr="00877016" w:rsidRDefault="004F5DBF" w:rsidP="004F5DBF">
      <w:pPr>
        <w:widowControl/>
        <w:numPr>
          <w:ilvl w:val="0"/>
          <w:numId w:val="32"/>
        </w:numPr>
        <w:autoSpaceDE/>
        <w:autoSpaceDN/>
        <w:adjustRightInd/>
        <w:spacing w:beforeAutospacing="1" w:after="24"/>
        <w:rPr>
          <w:sz w:val="24"/>
          <w:lang w:eastAsia="en-US" w:bidi="x-none"/>
        </w:rPr>
      </w:pPr>
      <w:r w:rsidRPr="00877016">
        <w:rPr>
          <w:sz w:val="24"/>
          <w:lang w:eastAsia="en-US" w:bidi="x-none"/>
        </w:rPr>
        <w:t>this requi</w:t>
      </w:r>
      <w:r w:rsidRPr="00877016">
        <w:rPr>
          <w:sz w:val="24"/>
          <w:lang w:eastAsia="en-US" w:bidi="x-none"/>
        </w:rPr>
        <w:t>rement is troublesome to many newly discovered genes or chemicals- it is not exactly know what they do.</w:t>
      </w:r>
    </w:p>
    <w:p w:rsidR="00877016" w:rsidRPr="00877016" w:rsidRDefault="004F5DBF" w:rsidP="004F5DBF">
      <w:pPr>
        <w:widowControl/>
        <w:numPr>
          <w:ilvl w:val="0"/>
          <w:numId w:val="32"/>
        </w:numPr>
        <w:autoSpaceDE/>
        <w:autoSpaceDN/>
        <w:adjustRightInd/>
        <w:spacing w:beforeAutospacing="1" w:after="100" w:afterAutospacing="1"/>
        <w:rPr>
          <w:sz w:val="24"/>
          <w:lang w:eastAsia="en-US" w:bidi="x-none"/>
        </w:rPr>
      </w:pPr>
      <w:r w:rsidRPr="00877016">
        <w:rPr>
          <w:sz w:val="24"/>
          <w:lang w:eastAsia="en-US" w:bidi="x-none"/>
        </w:rPr>
        <w:t xml:space="preserve">there is also a tension with the novelty requirement in scientific fields- may invent something new but it takes more than a year to figure out what it </w:t>
      </w:r>
      <w:r w:rsidRPr="00877016">
        <w:rPr>
          <w:sz w:val="24"/>
          <w:lang w:eastAsia="en-US" w:bidi="x-none"/>
        </w:rPr>
        <w:t>is useful for, and by that time the one year clock has run and your invention is barred from being patented.</w:t>
      </w:r>
    </w:p>
    <w:p w:rsidR="00877016" w:rsidRPr="00877016" w:rsidRDefault="004F5DBF" w:rsidP="00877016">
      <w:pPr>
        <w:widowControl/>
        <w:autoSpaceDE/>
        <w:autoSpaceDN/>
        <w:adjustRightInd/>
        <w:spacing w:beforeAutospacing="1" w:after="100" w:afterAutospacing="1"/>
        <w:ind w:firstLine="0"/>
        <w:outlineLvl w:val="2"/>
        <w:rPr>
          <w:b/>
          <w:color w:val="000000"/>
          <w:sz w:val="24"/>
          <w:lang w:eastAsia="en-US" w:bidi="x-none"/>
        </w:rPr>
      </w:pPr>
      <w:r w:rsidRPr="00877016">
        <w:rPr>
          <w:rStyle w:val="mw-headline"/>
          <w:b/>
          <w:color w:val="000000"/>
          <w:sz w:val="24"/>
          <w:lang w:eastAsia="en-US" w:bidi="x-none"/>
        </w:rPr>
        <w:t>5. Nonobviousness</w:t>
      </w:r>
    </w:p>
    <w:p w:rsidR="00877016" w:rsidRPr="00877016" w:rsidRDefault="004F5DBF" w:rsidP="004F5DBF">
      <w:pPr>
        <w:widowControl/>
        <w:numPr>
          <w:ilvl w:val="0"/>
          <w:numId w:val="33"/>
        </w:numPr>
        <w:autoSpaceDE/>
        <w:autoSpaceDN/>
        <w:adjustRightInd/>
        <w:spacing w:beforeAutospacing="1" w:after="24"/>
        <w:ind w:left="360"/>
        <w:rPr>
          <w:sz w:val="24"/>
          <w:lang w:eastAsia="en-US" w:bidi="x-none"/>
        </w:rPr>
      </w:pPr>
      <w:r w:rsidRPr="00877016">
        <w:rPr>
          <w:sz w:val="24"/>
          <w:lang w:eastAsia="en-US" w:bidi="x-none"/>
        </w:rPr>
        <w:t>§103 Non-Obviousness. Patent may not be obtained if differences between subject matter and prior art are such that the subject ma</w:t>
      </w:r>
      <w:r w:rsidRPr="00877016">
        <w:rPr>
          <w:sz w:val="24"/>
          <w:lang w:eastAsia="en-US" w:bidi="x-none"/>
        </w:rPr>
        <w:t>tter would have been obvious at time invention was made to person having ordinary skill in the art to which said subject matter pertains.</w:t>
      </w:r>
    </w:p>
    <w:p w:rsidR="00877016" w:rsidRPr="00877016" w:rsidRDefault="004F5DBF" w:rsidP="00877016">
      <w:pPr>
        <w:widowControl/>
        <w:autoSpaceDE/>
        <w:autoSpaceDN/>
        <w:adjustRightInd/>
        <w:spacing w:after="120"/>
        <w:ind w:firstLine="0"/>
        <w:rPr>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Graham v. John Deere factors:</w:t>
      </w:r>
    </w:p>
    <w:p w:rsidR="00877016" w:rsidRPr="00877016" w:rsidRDefault="004F5DBF" w:rsidP="004F5DBF">
      <w:pPr>
        <w:widowControl/>
        <w:numPr>
          <w:ilvl w:val="0"/>
          <w:numId w:val="34"/>
        </w:numPr>
        <w:autoSpaceDE/>
        <w:autoSpaceDN/>
        <w:adjustRightInd/>
        <w:spacing w:beforeAutospacing="1" w:after="24"/>
        <w:ind w:left="768"/>
        <w:rPr>
          <w:sz w:val="24"/>
          <w:lang w:eastAsia="en-US" w:bidi="x-none"/>
        </w:rPr>
      </w:pPr>
      <w:r w:rsidRPr="00877016">
        <w:rPr>
          <w:sz w:val="24"/>
          <w:lang w:eastAsia="en-US" w:bidi="x-none"/>
        </w:rPr>
        <w:t>The scope and content of the prior art are to be determined</w:t>
      </w:r>
    </w:p>
    <w:p w:rsidR="00877016" w:rsidRPr="00877016" w:rsidRDefault="004F5DBF" w:rsidP="004F5DBF">
      <w:pPr>
        <w:widowControl/>
        <w:numPr>
          <w:ilvl w:val="0"/>
          <w:numId w:val="34"/>
        </w:numPr>
        <w:autoSpaceDE/>
        <w:autoSpaceDN/>
        <w:adjustRightInd/>
        <w:spacing w:beforeAutospacing="1" w:after="24"/>
        <w:ind w:left="768"/>
        <w:rPr>
          <w:sz w:val="24"/>
          <w:lang w:eastAsia="en-US" w:bidi="x-none"/>
        </w:rPr>
      </w:pPr>
      <w:r w:rsidRPr="00877016">
        <w:rPr>
          <w:sz w:val="24"/>
          <w:lang w:eastAsia="en-US" w:bidi="x-none"/>
        </w:rPr>
        <w:t>Differences between the pri</w:t>
      </w:r>
      <w:r w:rsidRPr="00877016">
        <w:rPr>
          <w:sz w:val="24"/>
          <w:lang w:eastAsia="en-US" w:bidi="x-none"/>
        </w:rPr>
        <w:t>or art and the claims at issue</w:t>
      </w:r>
    </w:p>
    <w:p w:rsidR="00877016" w:rsidRPr="00877016" w:rsidRDefault="004F5DBF" w:rsidP="004F5DBF">
      <w:pPr>
        <w:widowControl/>
        <w:numPr>
          <w:ilvl w:val="0"/>
          <w:numId w:val="34"/>
        </w:numPr>
        <w:autoSpaceDE/>
        <w:autoSpaceDN/>
        <w:adjustRightInd/>
        <w:spacing w:beforeAutospacing="1" w:after="24"/>
        <w:ind w:left="768"/>
        <w:rPr>
          <w:sz w:val="24"/>
          <w:lang w:eastAsia="en-US" w:bidi="x-none"/>
        </w:rPr>
      </w:pPr>
      <w:r w:rsidRPr="00877016">
        <w:rPr>
          <w:sz w:val="24"/>
          <w:lang w:eastAsia="en-US" w:bidi="x-none"/>
        </w:rPr>
        <w:t>The level of ordinary skill in the pertinent art</w:t>
      </w:r>
    </w:p>
    <w:p w:rsidR="00877016" w:rsidRPr="00877016" w:rsidRDefault="004F5DBF" w:rsidP="004F5DBF">
      <w:pPr>
        <w:widowControl/>
        <w:numPr>
          <w:ilvl w:val="0"/>
          <w:numId w:val="34"/>
        </w:numPr>
        <w:autoSpaceDE/>
        <w:autoSpaceDN/>
        <w:adjustRightInd/>
        <w:spacing w:beforeAutospacing="1" w:after="24"/>
        <w:ind w:left="768"/>
        <w:rPr>
          <w:sz w:val="24"/>
          <w:lang w:eastAsia="en-US" w:bidi="x-none"/>
        </w:rPr>
      </w:pPr>
      <w:r w:rsidRPr="00877016">
        <w:rPr>
          <w:sz w:val="24"/>
          <w:lang w:eastAsia="en-US" w:bidi="x-none"/>
        </w:rPr>
        <w:t>Secondary factors: commercial success, long felt but unsolved needs, failures of others, etc.</w:t>
      </w:r>
    </w:p>
    <w:p w:rsidR="00877016" w:rsidRPr="00877016" w:rsidRDefault="004F5DBF" w:rsidP="00877016">
      <w:pPr>
        <w:pStyle w:val="Heading4"/>
        <w:rPr>
          <w:lang w:eastAsia="en-US"/>
        </w:rPr>
      </w:pPr>
      <w:r w:rsidRPr="00877016">
        <w:rPr>
          <w:rStyle w:val="mw-headline"/>
          <w:b/>
          <w:i w:val="0"/>
          <w:color w:val="000000"/>
          <w:sz w:val="24"/>
          <w:szCs w:val="20"/>
          <w:lang w:eastAsia="en-US" w:bidi="x-none"/>
        </w:rPr>
        <w:t>1. scope of the prior art</w:t>
      </w:r>
    </w:p>
    <w:p w:rsidR="00877016" w:rsidRPr="00877016" w:rsidRDefault="004F5DBF" w:rsidP="004F5DBF">
      <w:pPr>
        <w:widowControl/>
        <w:numPr>
          <w:ilvl w:val="0"/>
          <w:numId w:val="35"/>
        </w:numPr>
        <w:autoSpaceDE/>
        <w:autoSpaceDN/>
        <w:adjustRightInd/>
        <w:spacing w:beforeAutospacing="1" w:after="24"/>
        <w:ind w:left="360"/>
        <w:rPr>
          <w:sz w:val="24"/>
          <w:lang w:eastAsia="en-US" w:bidi="x-none"/>
        </w:rPr>
      </w:pPr>
      <w:r w:rsidRPr="00877016">
        <w:rPr>
          <w:sz w:val="24"/>
          <w:lang w:eastAsia="en-US" w:bidi="x-none"/>
        </w:rPr>
        <w:t>An invention is not patentable if it is obvious in light</w:t>
      </w:r>
      <w:r w:rsidRPr="00877016">
        <w:rPr>
          <w:sz w:val="24"/>
          <w:lang w:eastAsia="en-US" w:bidi="x-none"/>
        </w:rPr>
        <w:t xml:space="preserve"> of the "prior art" (information in public use, published, etc.)</w:t>
      </w:r>
    </w:p>
    <w:p w:rsidR="00877016" w:rsidRPr="00877016" w:rsidRDefault="004F5DBF" w:rsidP="004F5DBF">
      <w:pPr>
        <w:widowControl/>
        <w:numPr>
          <w:ilvl w:val="0"/>
          <w:numId w:val="35"/>
        </w:numPr>
        <w:autoSpaceDE/>
        <w:autoSpaceDN/>
        <w:adjustRightInd/>
        <w:spacing w:beforeAutospacing="1" w:after="24"/>
        <w:ind w:left="360"/>
        <w:rPr>
          <w:sz w:val="24"/>
          <w:lang w:eastAsia="en-US" w:bidi="x-none"/>
        </w:rPr>
      </w:pPr>
      <w:r w:rsidRPr="00877016">
        <w:rPr>
          <w:sz w:val="24"/>
          <w:lang w:eastAsia="en-US" w:bidi="x-none"/>
        </w:rPr>
        <w:t>in addition to the § 102 requirements (all prior art </w:t>
      </w:r>
      <w:r w:rsidRPr="00877016">
        <w:rPr>
          <w:i/>
          <w:sz w:val="24"/>
          <w:lang w:eastAsia="en-US" w:bidi="x-none"/>
        </w:rPr>
        <w:t>at the time of the invention</w:t>
      </w:r>
      <w:r w:rsidRPr="00877016">
        <w:rPr>
          <w:sz w:val="24"/>
          <w:lang w:eastAsia="en-US" w:bidi="x-none"/>
        </w:rPr>
        <w:t>), scope is restricted by §103 requirement that it be "reasonable pertinent" to the invention.</w:t>
      </w:r>
    </w:p>
    <w:p w:rsidR="00877016" w:rsidRPr="00877016" w:rsidRDefault="004F5DBF" w:rsidP="004F5DBF">
      <w:pPr>
        <w:widowControl/>
        <w:numPr>
          <w:ilvl w:val="0"/>
          <w:numId w:val="35"/>
        </w:numPr>
        <w:autoSpaceDE/>
        <w:autoSpaceDN/>
        <w:adjustRightInd/>
        <w:spacing w:beforeAutospacing="1" w:after="24"/>
        <w:ind w:left="360"/>
        <w:rPr>
          <w:sz w:val="24"/>
          <w:lang w:eastAsia="en-US" w:bidi="x-none"/>
        </w:rPr>
      </w:pPr>
      <w:r w:rsidRPr="00877016">
        <w:rPr>
          <w:sz w:val="24"/>
          <w:lang w:eastAsia="en-US" w:bidi="x-none"/>
        </w:rPr>
        <w:t>Ask yourself if</w:t>
      </w:r>
      <w:r w:rsidRPr="00877016">
        <w:rPr>
          <w:sz w:val="24"/>
          <w:lang w:eastAsia="en-US" w:bidi="x-none"/>
        </w:rPr>
        <w:t xml:space="preserve"> the reference falls within the field of the inventor's endeavor.</w:t>
      </w:r>
    </w:p>
    <w:p w:rsidR="00877016" w:rsidRPr="00877016" w:rsidRDefault="004F5DBF" w:rsidP="004F5DBF">
      <w:pPr>
        <w:widowControl/>
        <w:numPr>
          <w:ilvl w:val="0"/>
          <w:numId w:val="35"/>
        </w:numPr>
        <w:autoSpaceDE/>
        <w:autoSpaceDN/>
        <w:adjustRightInd/>
        <w:spacing w:beforeAutospacing="1" w:after="24"/>
        <w:ind w:left="360"/>
        <w:rPr>
          <w:sz w:val="24"/>
          <w:lang w:eastAsia="en-US" w:bidi="x-none"/>
        </w:rPr>
      </w:pPr>
      <w:r w:rsidRPr="00877016">
        <w:rPr>
          <w:sz w:val="24"/>
          <w:lang w:eastAsia="en-US" w:bidi="x-none"/>
        </w:rPr>
        <w:t>If it its not, ask whether the reference is reasonably pertinent to the particular problem with which the inventor is involved.</w:t>
      </w:r>
    </w:p>
    <w:p w:rsidR="00877016" w:rsidRPr="00877016" w:rsidRDefault="004F5DBF" w:rsidP="00877016">
      <w:pPr>
        <w:pStyle w:val="Heading4"/>
        <w:rPr>
          <w:lang w:eastAsia="en-US"/>
        </w:rPr>
      </w:pPr>
      <w:r w:rsidRPr="00877016">
        <w:rPr>
          <w:rStyle w:val="mw-headline"/>
          <w:b/>
          <w:i w:val="0"/>
          <w:color w:val="000000"/>
          <w:sz w:val="24"/>
          <w:szCs w:val="20"/>
          <w:lang w:eastAsia="en-US" w:bidi="x-none"/>
        </w:rPr>
        <w:t>2. Differences in the prior art and the claims at issue</w:t>
      </w:r>
    </w:p>
    <w:p w:rsidR="00877016" w:rsidRPr="00877016" w:rsidRDefault="004F5DBF" w:rsidP="004F5DBF">
      <w:pPr>
        <w:widowControl/>
        <w:numPr>
          <w:ilvl w:val="0"/>
          <w:numId w:val="36"/>
        </w:numPr>
        <w:autoSpaceDE/>
        <w:autoSpaceDN/>
        <w:adjustRightInd/>
        <w:spacing w:beforeAutospacing="1" w:after="24"/>
        <w:ind w:left="360"/>
        <w:rPr>
          <w:sz w:val="24"/>
          <w:lang w:eastAsia="en-US" w:bidi="x-none"/>
        </w:rPr>
      </w:pPr>
      <w:r w:rsidRPr="00877016">
        <w:rPr>
          <w:sz w:val="24"/>
          <w:lang w:eastAsia="en-US" w:bidi="x-none"/>
        </w:rPr>
        <w:t>note t</w:t>
      </w:r>
      <w:r w:rsidRPr="00877016">
        <w:rPr>
          <w:sz w:val="24"/>
          <w:lang w:eastAsia="en-US" w:bidi="x-none"/>
        </w:rPr>
        <w:t>here must be differences, or the invention would not be novel</w:t>
      </w:r>
    </w:p>
    <w:p w:rsidR="00877016" w:rsidRPr="00877016" w:rsidRDefault="004F5DBF" w:rsidP="004F5DBF">
      <w:pPr>
        <w:widowControl/>
        <w:numPr>
          <w:ilvl w:val="0"/>
          <w:numId w:val="36"/>
        </w:numPr>
        <w:autoSpaceDE/>
        <w:autoSpaceDN/>
        <w:adjustRightInd/>
        <w:spacing w:beforeAutospacing="1" w:after="24"/>
        <w:ind w:left="360"/>
        <w:rPr>
          <w:sz w:val="24"/>
          <w:lang w:eastAsia="en-US" w:bidi="x-none"/>
        </w:rPr>
      </w:pPr>
      <w:r w:rsidRPr="00877016">
        <w:rPr>
          <w:sz w:val="24"/>
          <w:lang w:eastAsia="en-US" w:bidi="x-none"/>
        </w:rPr>
        <w:t>differences can be of two types</w:t>
      </w:r>
    </w:p>
    <w:p w:rsidR="00877016" w:rsidRPr="00877016" w:rsidRDefault="004F5DBF" w:rsidP="004F5DBF">
      <w:pPr>
        <w:widowControl/>
        <w:numPr>
          <w:ilvl w:val="0"/>
          <w:numId w:val="37"/>
        </w:numPr>
        <w:autoSpaceDE/>
        <w:autoSpaceDN/>
        <w:adjustRightInd/>
        <w:spacing w:beforeAutospacing="1" w:after="24"/>
        <w:ind w:left="768"/>
        <w:rPr>
          <w:sz w:val="24"/>
          <w:lang w:eastAsia="en-US" w:bidi="x-none"/>
        </w:rPr>
      </w:pPr>
      <w:r w:rsidRPr="00877016">
        <w:rPr>
          <w:sz w:val="24"/>
          <w:lang w:eastAsia="en-US" w:bidi="x-none"/>
        </w:rPr>
        <w:t>the invention adds elements that do not appear anywhere in the prior art. In this case, the question is whether adding the missing elements would have been obviou</w:t>
      </w:r>
      <w:r w:rsidRPr="00877016">
        <w:rPr>
          <w:sz w:val="24"/>
          <w:lang w:eastAsia="en-US" w:bidi="x-none"/>
        </w:rPr>
        <w:t>s to a person skilled in the relevant art</w:t>
      </w:r>
    </w:p>
    <w:p w:rsidR="00877016" w:rsidRPr="00877016" w:rsidRDefault="004F5DBF" w:rsidP="004F5DBF">
      <w:pPr>
        <w:widowControl/>
        <w:numPr>
          <w:ilvl w:val="0"/>
          <w:numId w:val="37"/>
        </w:numPr>
        <w:autoSpaceDE/>
        <w:autoSpaceDN/>
        <w:adjustRightInd/>
        <w:spacing w:beforeAutospacing="1" w:after="24"/>
        <w:ind w:left="768"/>
        <w:rPr>
          <w:sz w:val="24"/>
          <w:lang w:eastAsia="en-US" w:bidi="x-none"/>
        </w:rPr>
      </w:pPr>
      <w:r w:rsidRPr="00877016">
        <w:rPr>
          <w:sz w:val="24"/>
          <w:lang w:eastAsia="en-US" w:bidi="x-none"/>
        </w:rPr>
        <w:t>all of the elements of the claimed invention exist in the prior art, but not in a single reference. Here the question is whether it was obvious to combine the references.</w:t>
      </w:r>
    </w:p>
    <w:p w:rsidR="00877016" w:rsidRPr="00877016" w:rsidRDefault="004F5DBF" w:rsidP="00877016">
      <w:pPr>
        <w:pStyle w:val="Heading4"/>
        <w:rPr>
          <w:lang w:eastAsia="en-US"/>
        </w:rPr>
      </w:pPr>
      <w:r w:rsidRPr="00877016">
        <w:rPr>
          <w:rStyle w:val="mw-headline"/>
          <w:b/>
          <w:i w:val="0"/>
          <w:color w:val="000000"/>
          <w:sz w:val="24"/>
          <w:szCs w:val="20"/>
          <w:lang w:eastAsia="en-US" w:bidi="x-none"/>
        </w:rPr>
        <w:t>3. level of ordinary skill in the pertinent</w:t>
      </w:r>
      <w:r w:rsidRPr="00877016">
        <w:rPr>
          <w:rStyle w:val="mw-headline"/>
          <w:b/>
          <w:i w:val="0"/>
          <w:color w:val="000000"/>
          <w:sz w:val="24"/>
          <w:szCs w:val="20"/>
          <w:lang w:eastAsia="en-US" w:bidi="x-none"/>
        </w:rPr>
        <w:t xml:space="preserve"> art</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5 factors for determining the ordinary level of skill in the art</w:t>
      </w:r>
    </w:p>
    <w:p w:rsidR="00877016" w:rsidRPr="00877016" w:rsidRDefault="004F5DBF" w:rsidP="004F5DBF">
      <w:pPr>
        <w:widowControl/>
        <w:numPr>
          <w:ilvl w:val="0"/>
          <w:numId w:val="38"/>
        </w:numPr>
        <w:autoSpaceDE/>
        <w:autoSpaceDN/>
        <w:adjustRightInd/>
        <w:spacing w:beforeAutospacing="1" w:after="24"/>
        <w:ind w:left="768"/>
        <w:rPr>
          <w:sz w:val="24"/>
          <w:lang w:eastAsia="en-US" w:bidi="x-none"/>
        </w:rPr>
      </w:pPr>
      <w:r w:rsidRPr="00877016">
        <w:rPr>
          <w:sz w:val="24"/>
          <w:lang w:eastAsia="en-US" w:bidi="x-none"/>
        </w:rPr>
        <w:t>The types of problems encountered in the art</w:t>
      </w:r>
    </w:p>
    <w:p w:rsidR="00877016" w:rsidRPr="00877016" w:rsidRDefault="004F5DBF" w:rsidP="004F5DBF">
      <w:pPr>
        <w:widowControl/>
        <w:numPr>
          <w:ilvl w:val="0"/>
          <w:numId w:val="38"/>
        </w:numPr>
        <w:autoSpaceDE/>
        <w:autoSpaceDN/>
        <w:adjustRightInd/>
        <w:spacing w:beforeAutospacing="1" w:after="24"/>
        <w:ind w:left="768"/>
        <w:rPr>
          <w:sz w:val="24"/>
          <w:lang w:eastAsia="en-US" w:bidi="x-none"/>
        </w:rPr>
      </w:pPr>
      <w:r w:rsidRPr="00877016">
        <w:rPr>
          <w:sz w:val="24"/>
          <w:lang w:eastAsia="en-US" w:bidi="x-none"/>
        </w:rPr>
        <w:t>The prior art solutions to those problems</w:t>
      </w:r>
    </w:p>
    <w:p w:rsidR="00877016" w:rsidRPr="00877016" w:rsidRDefault="004F5DBF" w:rsidP="004F5DBF">
      <w:pPr>
        <w:widowControl/>
        <w:numPr>
          <w:ilvl w:val="0"/>
          <w:numId w:val="38"/>
        </w:numPr>
        <w:autoSpaceDE/>
        <w:autoSpaceDN/>
        <w:adjustRightInd/>
        <w:spacing w:beforeAutospacing="1" w:after="24"/>
        <w:ind w:left="768"/>
        <w:rPr>
          <w:sz w:val="24"/>
          <w:lang w:eastAsia="en-US" w:bidi="x-none"/>
        </w:rPr>
      </w:pPr>
      <w:r w:rsidRPr="00877016">
        <w:rPr>
          <w:sz w:val="24"/>
          <w:lang w:eastAsia="en-US" w:bidi="x-none"/>
        </w:rPr>
        <w:t>The rapidity with which innovations are made</w:t>
      </w:r>
    </w:p>
    <w:p w:rsidR="00877016" w:rsidRPr="00877016" w:rsidRDefault="004F5DBF" w:rsidP="004F5DBF">
      <w:pPr>
        <w:widowControl/>
        <w:numPr>
          <w:ilvl w:val="0"/>
          <w:numId w:val="38"/>
        </w:numPr>
        <w:autoSpaceDE/>
        <w:autoSpaceDN/>
        <w:adjustRightInd/>
        <w:spacing w:beforeAutospacing="1" w:after="24"/>
        <w:ind w:left="768"/>
        <w:rPr>
          <w:sz w:val="24"/>
          <w:lang w:eastAsia="en-US" w:bidi="x-none"/>
        </w:rPr>
      </w:pPr>
      <w:r w:rsidRPr="00877016">
        <w:rPr>
          <w:sz w:val="24"/>
          <w:lang w:eastAsia="en-US" w:bidi="x-none"/>
        </w:rPr>
        <w:t>The sophistication of the technology</w:t>
      </w:r>
    </w:p>
    <w:p w:rsidR="00877016" w:rsidRPr="00877016" w:rsidRDefault="004F5DBF" w:rsidP="004F5DBF">
      <w:pPr>
        <w:widowControl/>
        <w:numPr>
          <w:ilvl w:val="0"/>
          <w:numId w:val="38"/>
        </w:numPr>
        <w:autoSpaceDE/>
        <w:autoSpaceDN/>
        <w:adjustRightInd/>
        <w:spacing w:beforeAutospacing="1" w:after="24"/>
        <w:ind w:left="768"/>
        <w:rPr>
          <w:sz w:val="24"/>
          <w:lang w:eastAsia="en-US" w:bidi="x-none"/>
        </w:rPr>
      </w:pPr>
      <w:r w:rsidRPr="00877016">
        <w:rPr>
          <w:sz w:val="24"/>
          <w:lang w:eastAsia="en-US" w:bidi="x-none"/>
        </w:rPr>
        <w:t>The educational l</w:t>
      </w:r>
      <w:r w:rsidRPr="00877016">
        <w:rPr>
          <w:sz w:val="24"/>
          <w:lang w:eastAsia="en-US" w:bidi="x-none"/>
        </w:rPr>
        <w:t>evel of active workers in the field.</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The skill of the actual inventor is not relevant. Therefore, an invention could be obvious to the inventor because she is a genius and much smarter than those in her field, but would not be obvious for the purposes of p</w:t>
      </w:r>
      <w:r w:rsidRPr="00877016">
        <w:rPr>
          <w:sz w:val="24"/>
          <w:lang w:eastAsia="en-US" w:bidi="x-none"/>
        </w:rPr>
        <w:t>atent law. Obviousness is judged from the point of view of the PHOSITA  (Person having ordinary skill in the art).</w:t>
      </w:r>
    </w:p>
    <w:p w:rsidR="00877016" w:rsidRPr="00877016" w:rsidRDefault="004F5DBF" w:rsidP="00877016">
      <w:pPr>
        <w:pStyle w:val="Heading4"/>
        <w:rPr>
          <w:lang w:eastAsia="en-US"/>
        </w:rPr>
      </w:pPr>
      <w:r w:rsidRPr="00877016">
        <w:rPr>
          <w:rStyle w:val="mw-headline"/>
          <w:b/>
          <w:i w:val="0"/>
          <w:color w:val="000000"/>
          <w:sz w:val="24"/>
          <w:szCs w:val="20"/>
          <w:lang w:eastAsia="en-US" w:bidi="x-none"/>
        </w:rPr>
        <w:t>4. Secondary factors</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 xml:space="preserve">Even after a prima facie finding of obviousness on the first three factors, these factors can rebut that finding. Court </w:t>
      </w:r>
      <w:r w:rsidRPr="00877016">
        <w:rPr>
          <w:sz w:val="24"/>
          <w:lang w:eastAsia="en-US" w:bidi="x-none"/>
        </w:rPr>
        <w:t>look to the following factors</w:t>
      </w:r>
    </w:p>
    <w:p w:rsidR="00877016" w:rsidRPr="00877016" w:rsidRDefault="004F5DBF" w:rsidP="004F5DBF">
      <w:pPr>
        <w:widowControl/>
        <w:numPr>
          <w:ilvl w:val="0"/>
          <w:numId w:val="39"/>
        </w:numPr>
        <w:autoSpaceDE/>
        <w:autoSpaceDN/>
        <w:adjustRightInd/>
        <w:spacing w:beforeAutospacing="1" w:after="24"/>
        <w:ind w:left="768"/>
        <w:rPr>
          <w:sz w:val="24"/>
          <w:lang w:eastAsia="en-US" w:bidi="x-none"/>
        </w:rPr>
      </w:pPr>
      <w:r w:rsidRPr="00877016">
        <w:rPr>
          <w:sz w:val="24"/>
          <w:lang w:eastAsia="en-US" w:bidi="x-none"/>
        </w:rPr>
        <w:t>Commercial success</w:t>
      </w:r>
    </w:p>
    <w:p w:rsidR="00877016" w:rsidRPr="00877016" w:rsidRDefault="004F5DBF" w:rsidP="004F5DBF">
      <w:pPr>
        <w:widowControl/>
        <w:numPr>
          <w:ilvl w:val="0"/>
          <w:numId w:val="39"/>
        </w:numPr>
        <w:autoSpaceDE/>
        <w:autoSpaceDN/>
        <w:adjustRightInd/>
        <w:spacing w:beforeAutospacing="1" w:after="24"/>
        <w:ind w:left="768"/>
        <w:rPr>
          <w:sz w:val="24"/>
          <w:lang w:eastAsia="en-US" w:bidi="x-none"/>
        </w:rPr>
      </w:pPr>
      <w:r w:rsidRPr="00877016">
        <w:rPr>
          <w:sz w:val="24"/>
          <w:lang w:eastAsia="en-US" w:bidi="x-none"/>
        </w:rPr>
        <w:t>long-felt but unsolved need- if opportunity was there to invent it but no one did, inference exists that it was not obvious</w:t>
      </w:r>
    </w:p>
    <w:p w:rsidR="00877016" w:rsidRPr="00877016" w:rsidRDefault="004F5DBF" w:rsidP="004F5DBF">
      <w:pPr>
        <w:widowControl/>
        <w:numPr>
          <w:ilvl w:val="0"/>
          <w:numId w:val="39"/>
        </w:numPr>
        <w:autoSpaceDE/>
        <w:autoSpaceDN/>
        <w:adjustRightInd/>
        <w:spacing w:beforeAutospacing="1" w:after="24"/>
        <w:ind w:left="768"/>
        <w:rPr>
          <w:sz w:val="24"/>
          <w:lang w:eastAsia="en-US" w:bidi="x-none"/>
        </w:rPr>
      </w:pPr>
      <w:r w:rsidRPr="00877016">
        <w:rPr>
          <w:sz w:val="24"/>
          <w:lang w:eastAsia="en-US" w:bidi="x-none"/>
        </w:rPr>
        <w:t>failure of others- if others have tried and failed, there is an inference that it w</w:t>
      </w:r>
      <w:r w:rsidRPr="00877016">
        <w:rPr>
          <w:sz w:val="24"/>
          <w:lang w:eastAsia="en-US" w:bidi="x-none"/>
        </w:rPr>
        <w:t>as not obvious</w:t>
      </w:r>
    </w:p>
    <w:p w:rsidR="00877016" w:rsidRPr="00877016" w:rsidRDefault="004F5DBF" w:rsidP="004F5DBF">
      <w:pPr>
        <w:widowControl/>
        <w:numPr>
          <w:ilvl w:val="0"/>
          <w:numId w:val="39"/>
        </w:numPr>
        <w:autoSpaceDE/>
        <w:autoSpaceDN/>
        <w:adjustRightInd/>
        <w:spacing w:beforeAutospacing="1" w:after="24"/>
        <w:ind w:left="768"/>
        <w:rPr>
          <w:sz w:val="24"/>
          <w:lang w:eastAsia="en-US" w:bidi="x-none"/>
        </w:rPr>
      </w:pPr>
      <w:r w:rsidRPr="00877016">
        <w:rPr>
          <w:sz w:val="24"/>
          <w:lang w:eastAsia="en-US" w:bidi="x-none"/>
        </w:rPr>
        <w:t>copying by others- probative when others tried to solve the problem but resorted to copying</w:t>
      </w:r>
    </w:p>
    <w:p w:rsidR="00877016" w:rsidRPr="00877016" w:rsidRDefault="004F5DBF" w:rsidP="004F5DBF">
      <w:pPr>
        <w:widowControl/>
        <w:numPr>
          <w:ilvl w:val="0"/>
          <w:numId w:val="39"/>
        </w:numPr>
        <w:autoSpaceDE/>
        <w:autoSpaceDN/>
        <w:adjustRightInd/>
        <w:spacing w:beforeAutospacing="1" w:after="24"/>
        <w:ind w:left="768"/>
        <w:rPr>
          <w:sz w:val="24"/>
          <w:lang w:eastAsia="en-US" w:bidi="x-none"/>
        </w:rPr>
      </w:pPr>
      <w:r w:rsidRPr="00877016">
        <w:rPr>
          <w:sz w:val="24"/>
          <w:lang w:eastAsia="en-US" w:bidi="x-none"/>
        </w:rPr>
        <w:t>unexpected results or properties of the claimed invention- if the results were unexpected, the invention was likely not obvious</w:t>
      </w:r>
    </w:p>
    <w:p w:rsidR="00877016" w:rsidRPr="00877016" w:rsidRDefault="004F5DBF" w:rsidP="004F5DBF">
      <w:pPr>
        <w:widowControl/>
        <w:numPr>
          <w:ilvl w:val="0"/>
          <w:numId w:val="39"/>
        </w:numPr>
        <w:autoSpaceDE/>
        <w:autoSpaceDN/>
        <w:adjustRightInd/>
        <w:spacing w:beforeAutospacing="1" w:after="24"/>
        <w:ind w:left="768"/>
        <w:rPr>
          <w:sz w:val="24"/>
          <w:lang w:eastAsia="en-US" w:bidi="x-none"/>
        </w:rPr>
      </w:pPr>
      <w:r w:rsidRPr="00877016">
        <w:rPr>
          <w:sz w:val="24"/>
          <w:lang w:eastAsia="en-US" w:bidi="x-none"/>
        </w:rPr>
        <w:t>skepticism of experts</w:t>
      </w:r>
      <w:r w:rsidRPr="00877016">
        <w:rPr>
          <w:sz w:val="24"/>
          <w:lang w:eastAsia="en-US" w:bidi="x-none"/>
        </w:rPr>
        <w:t>- when experts did not see a solution, the solution was likely not obvious</w:t>
      </w:r>
    </w:p>
    <w:p w:rsidR="00877016" w:rsidRPr="00877016" w:rsidRDefault="004F5DBF" w:rsidP="004F5DBF">
      <w:pPr>
        <w:widowControl/>
        <w:numPr>
          <w:ilvl w:val="0"/>
          <w:numId w:val="39"/>
        </w:numPr>
        <w:autoSpaceDE/>
        <w:autoSpaceDN/>
        <w:adjustRightInd/>
        <w:spacing w:beforeAutospacing="1" w:after="24"/>
        <w:ind w:left="768"/>
        <w:rPr>
          <w:sz w:val="24"/>
          <w:lang w:eastAsia="en-US" w:bidi="x-none"/>
        </w:rPr>
      </w:pPr>
      <w:r w:rsidRPr="00877016">
        <w:rPr>
          <w:sz w:val="24"/>
          <w:lang w:eastAsia="en-US" w:bidi="x-none"/>
        </w:rPr>
        <w:t>licensing and acquiescence by others- if competitors licensed the patent rather than trying to solve the problem , suggests that the solution was not obvious to them</w:t>
      </w:r>
    </w:p>
    <w:p w:rsidR="00877016" w:rsidRPr="00877016" w:rsidRDefault="004F5DBF" w:rsidP="004F5DBF">
      <w:pPr>
        <w:widowControl/>
        <w:numPr>
          <w:ilvl w:val="0"/>
          <w:numId w:val="39"/>
        </w:numPr>
        <w:autoSpaceDE/>
        <w:autoSpaceDN/>
        <w:adjustRightInd/>
        <w:spacing w:beforeAutospacing="1" w:after="24"/>
        <w:ind w:left="768"/>
        <w:rPr>
          <w:sz w:val="24"/>
          <w:lang w:eastAsia="en-US" w:bidi="x-none"/>
        </w:rPr>
      </w:pPr>
      <w:r w:rsidRPr="00877016">
        <w:rPr>
          <w:sz w:val="24"/>
          <w:lang w:eastAsia="en-US" w:bidi="x-none"/>
        </w:rPr>
        <w:t>adoption by the</w:t>
      </w:r>
      <w:r w:rsidRPr="00877016">
        <w:rPr>
          <w:sz w:val="24"/>
          <w:lang w:eastAsia="en-US" w:bidi="x-none"/>
        </w:rPr>
        <w:t xml:space="preserve"> industry- if the invention is adopted as an industry standard, maybe it was better than anything else out there</w:t>
      </w:r>
    </w:p>
    <w:p w:rsidR="00877016" w:rsidRPr="00877016" w:rsidRDefault="004F5DBF" w:rsidP="004F5DBF">
      <w:pPr>
        <w:widowControl/>
        <w:numPr>
          <w:ilvl w:val="0"/>
          <w:numId w:val="40"/>
        </w:numPr>
        <w:autoSpaceDE/>
        <w:autoSpaceDN/>
        <w:adjustRightInd/>
        <w:spacing w:beforeAutospacing="1" w:after="100" w:afterAutospacing="1"/>
        <w:rPr>
          <w:sz w:val="24"/>
          <w:lang w:eastAsia="en-US" w:bidi="x-none"/>
        </w:rPr>
      </w:pPr>
      <w:r w:rsidRPr="00877016">
        <w:rPr>
          <w:sz w:val="24"/>
          <w:lang w:eastAsia="en-US" w:bidi="x-none"/>
        </w:rPr>
        <w:t>Keep in mind that even though an invention may seem obvious after considering the technical issues (first 3 factors), a strong showing of secon</w:t>
      </w:r>
      <w:r w:rsidRPr="00877016">
        <w:rPr>
          <w:sz w:val="24"/>
          <w:lang w:eastAsia="en-US" w:bidi="x-none"/>
        </w:rPr>
        <w:t>dary considerations may show the invention was nonobvious. However, obviousness may be so clearly established by the prior art analysis that the secondary considerations cannot change the result.</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KSR International v. Teleflex</w:t>
      </w:r>
    </w:p>
    <w:p w:rsidR="00877016" w:rsidRPr="00877016" w:rsidRDefault="004F5DBF" w:rsidP="004F5DBF">
      <w:pPr>
        <w:widowControl/>
        <w:numPr>
          <w:ilvl w:val="0"/>
          <w:numId w:val="41"/>
        </w:numPr>
        <w:autoSpaceDE/>
        <w:autoSpaceDN/>
        <w:adjustRightInd/>
        <w:spacing w:beforeAutospacing="1" w:after="24"/>
        <w:rPr>
          <w:sz w:val="24"/>
          <w:lang w:eastAsia="en-US" w:bidi="x-none"/>
        </w:rPr>
      </w:pPr>
      <w:r w:rsidRPr="00877016">
        <w:rPr>
          <w:sz w:val="24"/>
          <w:lang w:eastAsia="en-US" w:bidi="x-none"/>
        </w:rPr>
        <w:t>court held it was obvious to u</w:t>
      </w:r>
      <w:r w:rsidRPr="00877016">
        <w:rPr>
          <w:sz w:val="24"/>
          <w:lang w:eastAsia="en-US" w:bidi="x-none"/>
        </w:rPr>
        <w:t>se an electronic sensor on a gas pedal, where there existed in the marketplace a strong incentive to convert mechanical pedals to electronic pedals, and the prior art taught a number of methods for achieving this advance</w:t>
      </w:r>
    </w:p>
    <w:p w:rsidR="00877016" w:rsidRPr="00877016" w:rsidRDefault="004F5DBF" w:rsidP="00877016">
      <w:pPr>
        <w:widowControl/>
        <w:autoSpaceDE/>
        <w:autoSpaceDN/>
        <w:adjustRightInd/>
        <w:spacing w:beforeAutospacing="1" w:after="100" w:afterAutospacing="1"/>
        <w:ind w:firstLine="0"/>
        <w:outlineLvl w:val="2"/>
        <w:rPr>
          <w:b/>
          <w:color w:val="000000"/>
          <w:sz w:val="24"/>
          <w:lang w:eastAsia="en-US" w:bidi="x-none"/>
        </w:rPr>
      </w:pPr>
      <w:r w:rsidRPr="00877016">
        <w:rPr>
          <w:rStyle w:val="mw-headline"/>
          <w:b/>
          <w:color w:val="000000"/>
          <w:sz w:val="24"/>
          <w:lang w:eastAsia="en-US" w:bidi="x-none"/>
        </w:rPr>
        <w:t>6. The Patent Application and Exami</w:t>
      </w:r>
      <w:r w:rsidRPr="00877016">
        <w:rPr>
          <w:rStyle w:val="mw-headline"/>
          <w:b/>
          <w:color w:val="000000"/>
          <w:sz w:val="24"/>
          <w:lang w:eastAsia="en-US" w:bidi="x-none"/>
        </w:rPr>
        <w:t>nation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 xml:space="preserve">Unlike copyright and trademark, a patent requires an application to the USPTO and an argument persuading it to issue a patent. Second, the scope of rights depends on the inventor's application and the course of prosecution. How the applicant drafts </w:t>
      </w:r>
      <w:r w:rsidRPr="00877016">
        <w:rPr>
          <w:sz w:val="24"/>
          <w:lang w:eastAsia="en-US" w:bidi="x-none"/>
        </w:rPr>
        <w:t>and amends the application (especially the claims) will determine whether she is entitled to a patent, and (if a patent issues) how broad her rights to enforce the patent will be. 35 U.S.C. section 101</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The patent application requires specifications, drawin</w:t>
      </w:r>
      <w:r w:rsidRPr="00877016">
        <w:rPr>
          <w:sz w:val="24"/>
          <w:lang w:eastAsia="en-US" w:bidi="x-none"/>
        </w:rPr>
        <w:t>gs, if necessary to understand the invention, and an oath by the applicant, together with the fee. (35 U.S.C. 112-114)</w:t>
      </w:r>
    </w:p>
    <w:p w:rsidR="00877016" w:rsidRPr="00877016" w:rsidRDefault="004F5DBF" w:rsidP="00877016">
      <w:pPr>
        <w:keepNext/>
        <w:widowControl/>
        <w:autoSpaceDE/>
        <w:autoSpaceDN/>
        <w:adjustRightInd/>
        <w:spacing w:after="120"/>
        <w:ind w:firstLine="0"/>
        <w:rPr>
          <w:rFonts w:ascii="Times" w:hAnsi="Times"/>
          <w:sz w:val="24"/>
          <w:lang w:eastAsia="en-US" w:bidi="x-none"/>
        </w:rPr>
      </w:pPr>
      <w:r w:rsidRPr="00877016">
        <w:rPr>
          <w:rFonts w:ascii="Times" w:hAnsi="Times"/>
          <w:sz w:val="24"/>
          <w:lang w:eastAsia="en-US" w:bidi="x-none"/>
        </w:rPr>
        <w:br/>
      </w:r>
    </w:p>
    <w:p w:rsidR="00877016" w:rsidRPr="00877016" w:rsidRDefault="004F5DBF" w:rsidP="00877016">
      <w:pPr>
        <w:keepNext/>
        <w:widowControl/>
        <w:autoSpaceDE/>
        <w:autoSpaceDN/>
        <w:adjustRightInd/>
        <w:spacing w:after="120"/>
        <w:ind w:firstLine="0"/>
        <w:rPr>
          <w:sz w:val="24"/>
          <w:lang w:eastAsia="en-US" w:bidi="x-none"/>
        </w:rPr>
      </w:pPr>
      <w:r w:rsidRPr="00877016">
        <w:rPr>
          <w:rFonts w:ascii="Times" w:hAnsi="Times"/>
          <w:sz w:val="24"/>
          <w:lang w:eastAsia="en-US" w:bidi="x-none"/>
        </w:rPr>
        <w:br w:type="page"/>
      </w:r>
      <w:r w:rsidRPr="00877016">
        <w:rPr>
          <w:rStyle w:val="Strong"/>
          <w:sz w:val="24"/>
          <w:lang w:eastAsia="en-US" w:bidi="x-none"/>
        </w:rPr>
        <w:t>Written Description Requirements</w:t>
      </w:r>
    </w:p>
    <w:p w:rsidR="00877016" w:rsidRPr="00877016" w:rsidRDefault="004F5DBF" w:rsidP="00877016">
      <w:pPr>
        <w:widowControl/>
        <w:autoSpaceDE/>
        <w:autoSpaceDN/>
        <w:adjustRightInd/>
        <w:spacing w:after="120"/>
        <w:ind w:firstLine="0"/>
        <w:rPr>
          <w:sz w:val="24"/>
          <w:lang w:eastAsia="en-US" w:bidi="x-none"/>
        </w:rPr>
      </w:pPr>
      <w:r w:rsidRPr="00877016">
        <w:rPr>
          <w:i/>
          <w:sz w:val="24"/>
          <w:lang w:eastAsia="en-US" w:bidi="x-none"/>
        </w:rPr>
        <w:t>Written Description</w:t>
      </w:r>
    </w:p>
    <w:p w:rsidR="00877016" w:rsidRPr="00877016" w:rsidRDefault="004F5DBF" w:rsidP="004F5DBF">
      <w:pPr>
        <w:widowControl/>
        <w:numPr>
          <w:ilvl w:val="0"/>
          <w:numId w:val="42"/>
        </w:numPr>
        <w:autoSpaceDE/>
        <w:autoSpaceDN/>
        <w:adjustRightInd/>
        <w:spacing w:beforeAutospacing="1" w:after="24"/>
        <w:ind w:left="768"/>
        <w:rPr>
          <w:sz w:val="24"/>
          <w:lang w:eastAsia="en-US" w:bidi="x-none"/>
        </w:rPr>
      </w:pPr>
      <w:r w:rsidRPr="00877016">
        <w:rPr>
          <w:sz w:val="24"/>
          <w:lang w:eastAsia="en-US" w:bidi="x-none"/>
        </w:rPr>
        <w:t>The patent application must "contain a written description of the invention" in "</w:t>
      </w:r>
      <w:r w:rsidRPr="00877016">
        <w:rPr>
          <w:sz w:val="24"/>
          <w:lang w:eastAsia="en-US" w:bidi="x-none"/>
        </w:rPr>
        <w:t>clear, concise, and exact terms."</w:t>
      </w:r>
    </w:p>
    <w:p w:rsidR="00877016" w:rsidRPr="00877016" w:rsidRDefault="004F5DBF" w:rsidP="004F5DBF">
      <w:pPr>
        <w:widowControl/>
        <w:numPr>
          <w:ilvl w:val="0"/>
          <w:numId w:val="42"/>
        </w:numPr>
        <w:autoSpaceDE/>
        <w:autoSpaceDN/>
        <w:adjustRightInd/>
        <w:spacing w:beforeAutospacing="1" w:after="24"/>
        <w:ind w:left="768"/>
        <w:rPr>
          <w:sz w:val="24"/>
          <w:lang w:eastAsia="en-US" w:bidi="x-none"/>
        </w:rPr>
      </w:pPr>
      <w:r w:rsidRPr="00877016">
        <w:rPr>
          <w:sz w:val="24"/>
          <w:lang w:eastAsia="en-US" w:bidi="x-none"/>
        </w:rPr>
        <w:t>The test of the written description is whether it shows one skilled in the relevant art that the applicant was in possession of the invention at the time the application was filed.</w:t>
      </w:r>
    </w:p>
    <w:p w:rsidR="00877016" w:rsidRPr="00877016" w:rsidRDefault="004F5DBF" w:rsidP="004F5DBF">
      <w:pPr>
        <w:widowControl/>
        <w:numPr>
          <w:ilvl w:val="0"/>
          <w:numId w:val="42"/>
        </w:numPr>
        <w:autoSpaceDE/>
        <w:autoSpaceDN/>
        <w:adjustRightInd/>
        <w:spacing w:beforeAutospacing="1" w:after="24"/>
        <w:ind w:left="768"/>
        <w:rPr>
          <w:sz w:val="24"/>
          <w:lang w:eastAsia="en-US" w:bidi="x-none"/>
        </w:rPr>
      </w:pPr>
      <w:r w:rsidRPr="00877016">
        <w:rPr>
          <w:sz w:val="24"/>
          <w:lang w:eastAsia="en-US" w:bidi="x-none"/>
        </w:rPr>
        <w:t>The written description requirement can b</w:t>
      </w:r>
      <w:r w:rsidRPr="00877016">
        <w:rPr>
          <w:sz w:val="24"/>
          <w:lang w:eastAsia="en-US" w:bidi="x-none"/>
        </w:rPr>
        <w:t xml:space="preserve">e met in several ways: </w:t>
      </w:r>
    </w:p>
    <w:p w:rsidR="00877016" w:rsidRPr="00877016" w:rsidRDefault="004F5DBF" w:rsidP="004F5DBF">
      <w:pPr>
        <w:widowControl/>
        <w:numPr>
          <w:ilvl w:val="1"/>
          <w:numId w:val="42"/>
        </w:numPr>
        <w:autoSpaceDE/>
        <w:autoSpaceDN/>
        <w:adjustRightInd/>
        <w:spacing w:beforeAutospacing="1" w:after="24"/>
        <w:ind w:left="1488"/>
        <w:rPr>
          <w:sz w:val="24"/>
          <w:lang w:eastAsia="en-US" w:bidi="x-none"/>
        </w:rPr>
      </w:pPr>
      <w:r w:rsidRPr="00877016">
        <w:rPr>
          <w:sz w:val="24"/>
          <w:lang w:eastAsia="en-US" w:bidi="x-none"/>
        </w:rPr>
        <w:t>the applicant can describe an actual reduction to practice</w:t>
      </w:r>
    </w:p>
    <w:p w:rsidR="00877016" w:rsidRPr="00877016" w:rsidRDefault="004F5DBF" w:rsidP="004F5DBF">
      <w:pPr>
        <w:widowControl/>
        <w:numPr>
          <w:ilvl w:val="1"/>
          <w:numId w:val="42"/>
        </w:numPr>
        <w:autoSpaceDE/>
        <w:autoSpaceDN/>
        <w:adjustRightInd/>
        <w:spacing w:beforeAutospacing="1" w:after="24"/>
        <w:ind w:left="1488"/>
        <w:rPr>
          <w:sz w:val="24"/>
          <w:lang w:eastAsia="en-US" w:bidi="x-none"/>
        </w:rPr>
      </w:pPr>
      <w:r w:rsidRPr="00877016">
        <w:rPr>
          <w:sz w:val="24"/>
          <w:lang w:eastAsia="en-US" w:bidi="x-none"/>
        </w:rPr>
        <w:t>she can show she was in possession of the claimed invention with words, drawings, sufficiently detailed formulas, or other ways to convey information</w:t>
      </w:r>
    </w:p>
    <w:p w:rsidR="00877016" w:rsidRPr="00877016" w:rsidRDefault="004F5DBF" w:rsidP="00877016">
      <w:pPr>
        <w:widowControl/>
        <w:autoSpaceDE/>
        <w:autoSpaceDN/>
        <w:adjustRightInd/>
        <w:spacing w:after="120"/>
        <w:ind w:firstLine="0"/>
        <w:rPr>
          <w:sz w:val="24"/>
          <w:lang w:eastAsia="en-US" w:bidi="x-none"/>
        </w:rPr>
      </w:pPr>
      <w:r w:rsidRPr="00877016">
        <w:rPr>
          <w:i/>
          <w:sz w:val="24"/>
          <w:lang w:eastAsia="en-US" w:bidi="x-none"/>
        </w:rPr>
        <w:t>1. Enablement(disclosur</w:t>
      </w:r>
      <w:r w:rsidRPr="00877016">
        <w:rPr>
          <w:i/>
          <w:sz w:val="24"/>
          <w:lang w:eastAsia="en-US" w:bidi="x-none"/>
        </w:rPr>
        <w:t>e)</w:t>
      </w:r>
    </w:p>
    <w:p w:rsidR="00877016" w:rsidRPr="00877016" w:rsidRDefault="004F5DBF" w:rsidP="004F5DBF">
      <w:pPr>
        <w:widowControl/>
        <w:numPr>
          <w:ilvl w:val="0"/>
          <w:numId w:val="43"/>
        </w:numPr>
        <w:autoSpaceDE/>
        <w:autoSpaceDN/>
        <w:adjustRightInd/>
        <w:spacing w:beforeAutospacing="1" w:after="100" w:afterAutospacing="1"/>
        <w:rPr>
          <w:sz w:val="24"/>
          <w:lang w:eastAsia="en-US" w:bidi="x-none"/>
        </w:rPr>
      </w:pPr>
      <w:r w:rsidRPr="00877016">
        <w:rPr>
          <w:sz w:val="24"/>
          <w:lang w:eastAsia="en-US" w:bidi="x-none"/>
        </w:rPr>
        <w:t>Enablement requires that the applicant disclose to the public how to make and use the invention, as of the date of the application.</w:t>
      </w:r>
    </w:p>
    <w:p w:rsidR="00877016" w:rsidRPr="00877016" w:rsidRDefault="004F5DBF" w:rsidP="004F5DBF">
      <w:pPr>
        <w:widowControl/>
        <w:numPr>
          <w:ilvl w:val="0"/>
          <w:numId w:val="44"/>
        </w:numPr>
        <w:autoSpaceDE/>
        <w:autoSpaceDN/>
        <w:adjustRightInd/>
        <w:spacing w:beforeAutospacing="1" w:after="100" w:afterAutospacing="1"/>
        <w:rPr>
          <w:sz w:val="24"/>
          <w:lang w:eastAsia="en-US" w:bidi="x-none"/>
        </w:rPr>
      </w:pPr>
      <w:r w:rsidRPr="00877016">
        <w:rPr>
          <w:sz w:val="24"/>
          <w:lang w:eastAsia="en-US" w:bidi="x-none"/>
        </w:rPr>
        <w:t>The application must describe the:manner and process of making and using it, in such full, clear, concise and exact terms</w:t>
      </w:r>
      <w:r w:rsidRPr="00877016">
        <w:rPr>
          <w:sz w:val="24"/>
          <w:lang w:eastAsia="en-US" w:bidi="x-none"/>
        </w:rPr>
        <w:t xml:space="preserve"> as to enable any person skilled in the art to which it pertains, or with which it is most nearly connected, to make and use the same. 35 U.S.C. section 112.</w:t>
      </w:r>
    </w:p>
    <w:p w:rsidR="00877016" w:rsidRPr="00877016" w:rsidRDefault="004F5DBF" w:rsidP="004F5DBF">
      <w:pPr>
        <w:widowControl/>
        <w:numPr>
          <w:ilvl w:val="0"/>
          <w:numId w:val="45"/>
        </w:numPr>
        <w:autoSpaceDE/>
        <w:autoSpaceDN/>
        <w:adjustRightInd/>
        <w:spacing w:beforeAutospacing="1" w:after="100" w:afterAutospacing="1"/>
        <w:rPr>
          <w:sz w:val="24"/>
          <w:lang w:eastAsia="en-US" w:bidi="x-none"/>
        </w:rPr>
      </w:pPr>
      <w:r w:rsidRPr="00877016">
        <w:rPr>
          <w:sz w:val="24"/>
          <w:lang w:eastAsia="en-US" w:bidi="x-none"/>
        </w:rPr>
        <w:t>Remember: Specification must enable a PHOSITA  (Person having ordinary skill in the art) to make o</w:t>
      </w:r>
      <w:r w:rsidRPr="00877016">
        <w:rPr>
          <w:sz w:val="24"/>
          <w:lang w:eastAsia="en-US" w:bidi="x-none"/>
        </w:rPr>
        <w:t>r use invention</w:t>
      </w:r>
    </w:p>
    <w:p w:rsidR="00877016" w:rsidRPr="00877016" w:rsidRDefault="004F5DBF" w:rsidP="004F5DBF">
      <w:pPr>
        <w:widowControl/>
        <w:numPr>
          <w:ilvl w:val="0"/>
          <w:numId w:val="45"/>
        </w:numPr>
        <w:autoSpaceDE/>
        <w:autoSpaceDN/>
        <w:adjustRightInd/>
        <w:spacing w:beforeAutospacing="1" w:after="24"/>
        <w:rPr>
          <w:sz w:val="24"/>
          <w:lang w:eastAsia="en-US" w:bidi="x-none"/>
        </w:rPr>
      </w:pPr>
      <w:r w:rsidRPr="00877016">
        <w:rPr>
          <w:sz w:val="24"/>
          <w:lang w:eastAsia="en-US" w:bidi="x-none"/>
        </w:rPr>
        <w:t xml:space="preserve">Enablement serves 3 general purposes' </w:t>
      </w:r>
    </w:p>
    <w:p w:rsidR="00877016" w:rsidRPr="00877016" w:rsidRDefault="004F5DBF" w:rsidP="004F5DBF">
      <w:pPr>
        <w:widowControl/>
        <w:numPr>
          <w:ilvl w:val="1"/>
          <w:numId w:val="45"/>
        </w:numPr>
        <w:autoSpaceDE/>
        <w:autoSpaceDN/>
        <w:adjustRightInd/>
        <w:spacing w:beforeAutospacing="1" w:after="24"/>
        <w:ind w:left="1488"/>
        <w:rPr>
          <w:sz w:val="24"/>
          <w:lang w:eastAsia="en-US" w:bidi="x-none"/>
        </w:rPr>
      </w:pPr>
      <w:r w:rsidRPr="00877016">
        <w:rPr>
          <w:sz w:val="24"/>
          <w:lang w:eastAsia="en-US" w:bidi="x-none"/>
        </w:rPr>
        <w:t>Like the utility requirement, it bars inoperable inventions from patent protection.</w:t>
      </w:r>
    </w:p>
    <w:p w:rsidR="00877016" w:rsidRPr="00877016" w:rsidRDefault="004F5DBF" w:rsidP="004F5DBF">
      <w:pPr>
        <w:widowControl/>
        <w:numPr>
          <w:ilvl w:val="1"/>
          <w:numId w:val="45"/>
        </w:numPr>
        <w:autoSpaceDE/>
        <w:autoSpaceDN/>
        <w:adjustRightInd/>
        <w:spacing w:beforeAutospacing="1" w:after="24"/>
        <w:ind w:left="1488"/>
        <w:rPr>
          <w:sz w:val="24"/>
          <w:lang w:eastAsia="en-US" w:bidi="x-none"/>
        </w:rPr>
      </w:pPr>
      <w:r w:rsidRPr="00877016">
        <w:rPr>
          <w:sz w:val="24"/>
          <w:lang w:eastAsia="en-US" w:bidi="x-none"/>
        </w:rPr>
        <w:t>guards against overly broad claims.</w:t>
      </w:r>
    </w:p>
    <w:p w:rsidR="00877016" w:rsidRPr="00877016" w:rsidRDefault="004F5DBF" w:rsidP="004F5DBF">
      <w:pPr>
        <w:widowControl/>
        <w:numPr>
          <w:ilvl w:val="1"/>
          <w:numId w:val="45"/>
        </w:numPr>
        <w:autoSpaceDE/>
        <w:autoSpaceDN/>
        <w:adjustRightInd/>
        <w:spacing w:beforeAutospacing="1" w:after="24"/>
        <w:ind w:left="1488"/>
        <w:rPr>
          <w:sz w:val="24"/>
          <w:lang w:eastAsia="en-US" w:bidi="x-none"/>
        </w:rPr>
      </w:pPr>
      <w:r w:rsidRPr="00877016">
        <w:rPr>
          <w:sz w:val="24"/>
          <w:lang w:eastAsia="en-US" w:bidi="x-none"/>
        </w:rPr>
        <w:t>serves the disclosure role of patent law.</w:t>
      </w:r>
    </w:p>
    <w:p w:rsidR="00877016" w:rsidRPr="00877016" w:rsidRDefault="004F5DBF" w:rsidP="00877016">
      <w:pPr>
        <w:widowControl/>
        <w:autoSpaceDE/>
        <w:autoSpaceDN/>
        <w:adjustRightInd/>
        <w:spacing w:after="120"/>
        <w:ind w:firstLine="0"/>
        <w:rPr>
          <w:sz w:val="24"/>
          <w:lang w:eastAsia="en-US" w:bidi="x-none"/>
        </w:rPr>
      </w:pPr>
      <w:r w:rsidRPr="00877016">
        <w:rPr>
          <w:i/>
          <w:sz w:val="24"/>
          <w:lang w:eastAsia="en-US" w:bidi="x-none"/>
        </w:rPr>
        <w:t>2. Best Mode</w:t>
      </w:r>
    </w:p>
    <w:p w:rsidR="00877016" w:rsidRPr="00877016" w:rsidRDefault="004F5DBF" w:rsidP="004F5DBF">
      <w:pPr>
        <w:widowControl/>
        <w:numPr>
          <w:ilvl w:val="0"/>
          <w:numId w:val="46"/>
        </w:numPr>
        <w:autoSpaceDE/>
        <w:autoSpaceDN/>
        <w:adjustRightInd/>
        <w:spacing w:beforeAutospacing="1" w:after="24"/>
        <w:ind w:left="768"/>
        <w:rPr>
          <w:sz w:val="24"/>
          <w:lang w:eastAsia="en-US" w:bidi="x-none"/>
        </w:rPr>
      </w:pPr>
      <w:r w:rsidRPr="00877016">
        <w:rPr>
          <w:sz w:val="24"/>
          <w:lang w:eastAsia="en-US" w:bidi="x-none"/>
        </w:rPr>
        <w:t>An applicant must "set for</w:t>
      </w:r>
      <w:r w:rsidRPr="00877016">
        <w:rPr>
          <w:sz w:val="24"/>
          <w:lang w:eastAsia="en-US" w:bidi="x-none"/>
        </w:rPr>
        <w:t>th the best mode contemplated by the inventor of carrying out his invention."</w:t>
      </w:r>
    </w:p>
    <w:p w:rsidR="00877016" w:rsidRPr="00877016" w:rsidRDefault="004F5DBF" w:rsidP="004F5DBF">
      <w:pPr>
        <w:widowControl/>
        <w:numPr>
          <w:ilvl w:val="0"/>
          <w:numId w:val="46"/>
        </w:numPr>
        <w:autoSpaceDE/>
        <w:autoSpaceDN/>
        <w:adjustRightInd/>
        <w:spacing w:beforeAutospacing="1" w:after="24"/>
        <w:ind w:left="768"/>
        <w:rPr>
          <w:sz w:val="24"/>
          <w:lang w:eastAsia="en-US" w:bidi="x-none"/>
        </w:rPr>
      </w:pPr>
      <w:r w:rsidRPr="00877016">
        <w:rPr>
          <w:sz w:val="24"/>
          <w:lang w:eastAsia="en-US" w:bidi="x-none"/>
        </w:rPr>
        <w:t>The purpose of the best mode requirement is to ensure that the inventor fully discloses the practical use of her invention.</w:t>
      </w:r>
    </w:p>
    <w:p w:rsidR="00877016" w:rsidRPr="00877016" w:rsidRDefault="004F5DBF" w:rsidP="004F5DBF">
      <w:pPr>
        <w:widowControl/>
        <w:numPr>
          <w:ilvl w:val="0"/>
          <w:numId w:val="46"/>
        </w:numPr>
        <w:autoSpaceDE/>
        <w:autoSpaceDN/>
        <w:adjustRightInd/>
        <w:spacing w:beforeAutospacing="1" w:after="24"/>
        <w:ind w:left="768"/>
        <w:rPr>
          <w:sz w:val="24"/>
          <w:lang w:eastAsia="en-US" w:bidi="x-none"/>
        </w:rPr>
      </w:pPr>
      <w:r w:rsidRPr="00877016">
        <w:rPr>
          <w:sz w:val="24"/>
          <w:lang w:eastAsia="en-US" w:bidi="x-none"/>
        </w:rPr>
        <w:t>If the inventor has developed special devices or metho</w:t>
      </w:r>
      <w:r w:rsidRPr="00877016">
        <w:rPr>
          <w:sz w:val="24"/>
          <w:lang w:eastAsia="en-US" w:bidi="x-none"/>
        </w:rPr>
        <w:t>ds that she considers to be the best way of practicing the invention, she must disclose them, even though they are not claimed as part of the invention.</w:t>
      </w:r>
    </w:p>
    <w:p w:rsidR="00877016" w:rsidRPr="00877016" w:rsidRDefault="004F5DBF" w:rsidP="004F5DBF">
      <w:pPr>
        <w:widowControl/>
        <w:numPr>
          <w:ilvl w:val="0"/>
          <w:numId w:val="46"/>
        </w:numPr>
        <w:autoSpaceDE/>
        <w:autoSpaceDN/>
        <w:adjustRightInd/>
        <w:spacing w:beforeAutospacing="1" w:after="24"/>
        <w:ind w:left="768"/>
        <w:rPr>
          <w:sz w:val="24"/>
          <w:lang w:eastAsia="en-US" w:bidi="x-none"/>
        </w:rPr>
      </w:pPr>
      <w:r w:rsidRPr="00877016">
        <w:rPr>
          <w:sz w:val="24"/>
          <w:lang w:eastAsia="en-US" w:bidi="x-none"/>
        </w:rPr>
        <w:t xml:space="preserve">Whether the applicant has a best mode is a subjective determination </w:t>
      </w:r>
    </w:p>
    <w:p w:rsidR="00877016" w:rsidRPr="00877016" w:rsidRDefault="004F5DBF" w:rsidP="004F5DBF">
      <w:pPr>
        <w:widowControl/>
        <w:numPr>
          <w:ilvl w:val="1"/>
          <w:numId w:val="46"/>
        </w:numPr>
        <w:autoSpaceDE/>
        <w:autoSpaceDN/>
        <w:adjustRightInd/>
        <w:spacing w:beforeAutospacing="1" w:after="24"/>
        <w:ind w:left="1536"/>
        <w:rPr>
          <w:sz w:val="24"/>
          <w:lang w:eastAsia="en-US" w:bidi="x-none"/>
        </w:rPr>
      </w:pPr>
      <w:r w:rsidRPr="00877016">
        <w:rPr>
          <w:sz w:val="24"/>
          <w:lang w:eastAsia="en-US" w:bidi="x-none"/>
        </w:rPr>
        <w:t>the inventor is not required to di</w:t>
      </w:r>
      <w:r w:rsidRPr="00877016">
        <w:rPr>
          <w:sz w:val="24"/>
          <w:lang w:eastAsia="en-US" w:bidi="x-none"/>
        </w:rPr>
        <w:t>sclose the best mode for practicing the invention,</w:t>
      </w:r>
    </w:p>
    <w:p w:rsidR="00877016" w:rsidRPr="00877016" w:rsidRDefault="004F5DBF" w:rsidP="004F5DBF">
      <w:pPr>
        <w:widowControl/>
        <w:numPr>
          <w:ilvl w:val="1"/>
          <w:numId w:val="46"/>
        </w:numPr>
        <w:autoSpaceDE/>
        <w:autoSpaceDN/>
        <w:adjustRightInd/>
        <w:spacing w:beforeAutospacing="1" w:after="24"/>
        <w:ind w:left="1536"/>
        <w:rPr>
          <w:sz w:val="24"/>
          <w:lang w:eastAsia="en-US" w:bidi="x-none"/>
        </w:rPr>
      </w:pPr>
      <w:r w:rsidRPr="00877016">
        <w:rPr>
          <w:sz w:val="24"/>
          <w:lang w:eastAsia="en-US" w:bidi="x-none"/>
        </w:rPr>
        <w:t>rather, the inventor is required to identify any mode that she actually considers to be the best mode of practing the invention</w:t>
      </w:r>
    </w:p>
    <w:p w:rsidR="00877016" w:rsidRPr="00877016" w:rsidRDefault="004F5DBF" w:rsidP="004F5DBF">
      <w:pPr>
        <w:widowControl/>
        <w:numPr>
          <w:ilvl w:val="1"/>
          <w:numId w:val="46"/>
        </w:numPr>
        <w:autoSpaceDE/>
        <w:autoSpaceDN/>
        <w:adjustRightInd/>
        <w:spacing w:beforeAutospacing="1" w:after="24"/>
        <w:ind w:left="1536"/>
        <w:rPr>
          <w:sz w:val="24"/>
          <w:lang w:eastAsia="en-US" w:bidi="x-none"/>
        </w:rPr>
      </w:pPr>
      <w:r w:rsidRPr="00877016">
        <w:rPr>
          <w:sz w:val="24"/>
          <w:lang w:eastAsia="en-US" w:bidi="x-none"/>
        </w:rPr>
        <w:t>the inventor is not held to the level of skill of someone skilled in the art,</w:t>
      </w:r>
      <w:r w:rsidRPr="00877016">
        <w:rPr>
          <w:sz w:val="24"/>
          <w:lang w:eastAsia="en-US" w:bidi="x-none"/>
        </w:rPr>
        <w:t xml:space="preserve"> with regard to the best mode requirement</w:t>
      </w:r>
    </w:p>
    <w:p w:rsidR="00877016" w:rsidRPr="00877016" w:rsidRDefault="004F5DBF" w:rsidP="004F5DBF">
      <w:pPr>
        <w:widowControl/>
        <w:numPr>
          <w:ilvl w:val="0"/>
          <w:numId w:val="47"/>
        </w:numPr>
        <w:autoSpaceDE/>
        <w:autoSpaceDN/>
        <w:adjustRightInd/>
        <w:spacing w:beforeAutospacing="1" w:after="24"/>
        <w:ind w:left="768"/>
        <w:rPr>
          <w:sz w:val="24"/>
          <w:lang w:eastAsia="en-US" w:bidi="x-none"/>
        </w:rPr>
      </w:pPr>
      <w:r w:rsidRPr="00877016">
        <w:rPr>
          <w:sz w:val="24"/>
          <w:lang w:eastAsia="en-US" w:bidi="x-none"/>
        </w:rPr>
        <w:t>The best mode requirement applies only to practicing the claimed invention, not to other activities associated with the invention.</w:t>
      </w:r>
    </w:p>
    <w:p w:rsidR="00877016" w:rsidRPr="00877016" w:rsidRDefault="004F5DBF" w:rsidP="004F5DBF">
      <w:pPr>
        <w:widowControl/>
        <w:numPr>
          <w:ilvl w:val="0"/>
          <w:numId w:val="47"/>
        </w:numPr>
        <w:autoSpaceDE/>
        <w:autoSpaceDN/>
        <w:adjustRightInd/>
        <w:spacing w:beforeAutospacing="1" w:after="24"/>
        <w:ind w:left="768"/>
        <w:rPr>
          <w:sz w:val="24"/>
          <w:lang w:eastAsia="en-US" w:bidi="x-none"/>
        </w:rPr>
      </w:pPr>
      <w:r w:rsidRPr="00877016">
        <w:rPr>
          <w:sz w:val="24"/>
          <w:lang w:eastAsia="en-US" w:bidi="x-none"/>
        </w:rPr>
        <w:t xml:space="preserve">Unclaimed elements that are necessary to practice the best mode must be disclosed, </w:t>
      </w:r>
      <w:r w:rsidRPr="00877016">
        <w:rPr>
          <w:sz w:val="24"/>
          <w:lang w:eastAsia="en-US" w:bidi="x-none"/>
        </w:rPr>
        <w:t>even if such disclosure were not necessary for enablement.</w:t>
      </w:r>
    </w:p>
    <w:p w:rsidR="00877016" w:rsidRPr="00877016" w:rsidRDefault="004F5DBF" w:rsidP="004F5DBF">
      <w:pPr>
        <w:widowControl/>
        <w:numPr>
          <w:ilvl w:val="0"/>
          <w:numId w:val="47"/>
        </w:numPr>
        <w:autoSpaceDE/>
        <w:autoSpaceDN/>
        <w:adjustRightInd/>
        <w:spacing w:beforeAutospacing="1" w:after="24"/>
        <w:ind w:left="768"/>
        <w:rPr>
          <w:sz w:val="24"/>
          <w:lang w:eastAsia="en-US" w:bidi="x-none"/>
        </w:rPr>
      </w:pPr>
      <w:r w:rsidRPr="00877016">
        <w:rPr>
          <w:sz w:val="24"/>
          <w:lang w:eastAsia="en-US" w:bidi="x-none"/>
        </w:rPr>
        <w:t>If the inventor does have a best mode, her disclosure must be sufficient to allow one skilled in the art to practice it.</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The Claims</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In patents, the inventor must submit an application that "particu</w:t>
      </w:r>
      <w:r w:rsidRPr="00877016">
        <w:rPr>
          <w:sz w:val="24"/>
          <w:lang w:eastAsia="en-US" w:bidi="x-none"/>
        </w:rPr>
        <w:t>larly" and "distinctly" claims the invention.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Patent rights depend not on what the inventor has invented, but rather on how she claims her invention.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The claims "measure the invention" -</w:t>
      </w:r>
    </w:p>
    <w:p w:rsidR="00877016" w:rsidRPr="00877016" w:rsidRDefault="004F5DBF" w:rsidP="004F5DBF">
      <w:pPr>
        <w:widowControl/>
        <w:numPr>
          <w:ilvl w:val="0"/>
          <w:numId w:val="48"/>
        </w:numPr>
        <w:autoSpaceDE/>
        <w:autoSpaceDN/>
        <w:adjustRightInd/>
        <w:spacing w:beforeAutospacing="1" w:after="24"/>
        <w:ind w:left="768"/>
        <w:rPr>
          <w:sz w:val="24"/>
          <w:lang w:eastAsia="en-US" w:bidi="x-none"/>
        </w:rPr>
      </w:pPr>
      <w:r w:rsidRPr="00877016">
        <w:rPr>
          <w:sz w:val="24"/>
          <w:lang w:eastAsia="en-US" w:bidi="x-none"/>
        </w:rPr>
        <w:t>whether the invention is new and useful is evaluated by comparing the</w:t>
      </w:r>
      <w:r w:rsidRPr="00877016">
        <w:rPr>
          <w:sz w:val="24"/>
          <w:lang w:eastAsia="en-US" w:bidi="x-none"/>
        </w:rPr>
        <w:t xml:space="preserve"> claims against previous work in the field.</w:t>
      </w:r>
    </w:p>
    <w:p w:rsidR="00877016" w:rsidRPr="00877016" w:rsidRDefault="004F5DBF" w:rsidP="004F5DBF">
      <w:pPr>
        <w:widowControl/>
        <w:numPr>
          <w:ilvl w:val="0"/>
          <w:numId w:val="48"/>
        </w:numPr>
        <w:autoSpaceDE/>
        <w:autoSpaceDN/>
        <w:adjustRightInd/>
        <w:spacing w:beforeAutospacing="1" w:after="24"/>
        <w:ind w:left="768"/>
        <w:rPr>
          <w:sz w:val="24"/>
          <w:lang w:eastAsia="en-US" w:bidi="x-none"/>
        </w:rPr>
      </w:pPr>
      <w:r w:rsidRPr="00877016">
        <w:rPr>
          <w:sz w:val="24"/>
          <w:lang w:eastAsia="en-US" w:bidi="x-none"/>
        </w:rPr>
        <w:t>narrow patent claims get a patent more easily because the more narrowly the invention is claimed, the more likely it is to be new and useful, compared to previous work in the field.</w:t>
      </w:r>
    </w:p>
    <w:p w:rsidR="00877016" w:rsidRPr="00877016" w:rsidRDefault="004F5DBF" w:rsidP="004F5DBF">
      <w:pPr>
        <w:widowControl/>
        <w:numPr>
          <w:ilvl w:val="0"/>
          <w:numId w:val="48"/>
        </w:numPr>
        <w:autoSpaceDE/>
        <w:autoSpaceDN/>
        <w:adjustRightInd/>
        <w:spacing w:beforeAutospacing="1" w:after="24"/>
        <w:ind w:left="768"/>
        <w:rPr>
          <w:sz w:val="24"/>
          <w:lang w:eastAsia="en-US" w:bidi="x-none"/>
        </w:rPr>
      </w:pPr>
      <w:r w:rsidRPr="00877016">
        <w:rPr>
          <w:sz w:val="24"/>
          <w:lang w:eastAsia="en-US" w:bidi="x-none"/>
        </w:rPr>
        <w:t>broader patent claims are more</w:t>
      </w:r>
      <w:r w:rsidRPr="00877016">
        <w:rPr>
          <w:sz w:val="24"/>
          <w:lang w:eastAsia="en-US" w:bidi="x-none"/>
        </w:rPr>
        <w:t xml:space="preserve"> valuable because the broader the claim is, the more products or processes it will cover, and the more rights it gives the patent holder.</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A claim generally consists of 1 sentence with 3 parts:</w:t>
      </w:r>
    </w:p>
    <w:p w:rsidR="00877016" w:rsidRPr="00877016" w:rsidRDefault="004F5DBF" w:rsidP="004F5DBF">
      <w:pPr>
        <w:widowControl/>
        <w:numPr>
          <w:ilvl w:val="0"/>
          <w:numId w:val="49"/>
        </w:numPr>
        <w:autoSpaceDE/>
        <w:autoSpaceDN/>
        <w:adjustRightInd/>
        <w:spacing w:beforeAutospacing="1" w:after="24"/>
        <w:ind w:left="768"/>
        <w:rPr>
          <w:sz w:val="24"/>
          <w:lang w:eastAsia="en-US" w:bidi="x-none"/>
        </w:rPr>
      </w:pPr>
      <w:r w:rsidRPr="00877016">
        <w:rPr>
          <w:sz w:val="24"/>
          <w:lang w:eastAsia="en-US" w:bidi="x-none"/>
        </w:rPr>
        <w:t>a preamble that generally identifies the invention or puts it i</w:t>
      </w:r>
      <w:r w:rsidRPr="00877016">
        <w:rPr>
          <w:sz w:val="24"/>
          <w:lang w:eastAsia="en-US" w:bidi="x-none"/>
        </w:rPr>
        <w:t>n context.</w:t>
      </w:r>
    </w:p>
    <w:p w:rsidR="00877016" w:rsidRPr="00877016" w:rsidRDefault="004F5DBF" w:rsidP="004F5DBF">
      <w:pPr>
        <w:widowControl/>
        <w:numPr>
          <w:ilvl w:val="0"/>
          <w:numId w:val="49"/>
        </w:numPr>
        <w:autoSpaceDE/>
        <w:autoSpaceDN/>
        <w:adjustRightInd/>
        <w:spacing w:beforeAutospacing="1" w:after="24"/>
        <w:ind w:left="768"/>
        <w:rPr>
          <w:sz w:val="24"/>
          <w:lang w:eastAsia="en-US" w:bidi="x-none"/>
        </w:rPr>
      </w:pPr>
      <w:r w:rsidRPr="00877016">
        <w:rPr>
          <w:sz w:val="24"/>
          <w:lang w:eastAsia="en-US" w:bidi="x-none"/>
        </w:rPr>
        <w:t>a transition that sets the stage for the body of the claim</w:t>
      </w:r>
    </w:p>
    <w:p w:rsidR="00877016" w:rsidRPr="00877016" w:rsidRDefault="004F5DBF" w:rsidP="004F5DBF">
      <w:pPr>
        <w:widowControl/>
        <w:numPr>
          <w:ilvl w:val="0"/>
          <w:numId w:val="49"/>
        </w:numPr>
        <w:autoSpaceDE/>
        <w:autoSpaceDN/>
        <w:adjustRightInd/>
        <w:spacing w:beforeAutospacing="1" w:after="24"/>
        <w:ind w:left="768"/>
        <w:rPr>
          <w:sz w:val="24"/>
          <w:lang w:eastAsia="en-US" w:bidi="x-none"/>
        </w:rPr>
      </w:pPr>
      <w:r w:rsidRPr="00877016">
        <w:rPr>
          <w:sz w:val="24"/>
          <w:lang w:eastAsia="en-US" w:bidi="x-none"/>
        </w:rPr>
        <w:t>The body lists the elements, or limitations, of the claim.</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Claims are essential for determining both whether the applicant is entitled to a patent and later whether the actions of others</w:t>
      </w:r>
      <w:r w:rsidRPr="00877016">
        <w:rPr>
          <w:sz w:val="24"/>
          <w:lang w:eastAsia="en-US" w:bidi="x-none"/>
        </w:rPr>
        <w:t xml:space="preserve"> infringe that patent.</w:t>
      </w:r>
    </w:p>
    <w:p w:rsidR="00877016" w:rsidRPr="00877016" w:rsidRDefault="004F5DBF" w:rsidP="00877016">
      <w:pPr>
        <w:widowControl/>
        <w:autoSpaceDE/>
        <w:autoSpaceDN/>
        <w:adjustRightInd/>
        <w:spacing w:beforeAutospacing="1" w:after="100" w:afterAutospacing="1"/>
        <w:ind w:firstLine="0"/>
        <w:outlineLvl w:val="2"/>
        <w:rPr>
          <w:b/>
          <w:color w:val="000000"/>
          <w:sz w:val="24"/>
          <w:lang w:eastAsia="en-US" w:bidi="x-none"/>
        </w:rPr>
      </w:pPr>
      <w:r w:rsidRPr="00877016">
        <w:rPr>
          <w:rStyle w:val="mw-headline"/>
          <w:b/>
          <w:color w:val="000000"/>
          <w:sz w:val="24"/>
          <w:lang w:eastAsia="en-US" w:bidi="x-none"/>
        </w:rPr>
        <w:br w:type="page"/>
        <w:t>Infringement</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A patent does not grant a right to the patented invention, but rather creates the right to exclude. The limits of patent rights are:</w:t>
      </w:r>
    </w:p>
    <w:p w:rsidR="00877016" w:rsidRPr="00877016" w:rsidRDefault="004F5DBF" w:rsidP="004F5DBF">
      <w:pPr>
        <w:widowControl/>
        <w:numPr>
          <w:ilvl w:val="0"/>
          <w:numId w:val="50"/>
        </w:numPr>
        <w:autoSpaceDE/>
        <w:autoSpaceDN/>
        <w:adjustRightInd/>
        <w:spacing w:beforeAutospacing="1" w:after="24"/>
        <w:ind w:left="768"/>
        <w:rPr>
          <w:sz w:val="24"/>
          <w:lang w:eastAsia="en-US" w:bidi="x-none"/>
        </w:rPr>
      </w:pPr>
      <w:r w:rsidRPr="00877016">
        <w:rPr>
          <w:sz w:val="24"/>
          <w:lang w:eastAsia="en-US" w:bidi="x-none"/>
        </w:rPr>
        <w:t>Specified rights to exclude: The patentee has a set of specific rights to exclude, not</w:t>
      </w:r>
      <w:r w:rsidRPr="00877016">
        <w:rPr>
          <w:sz w:val="24"/>
          <w:lang w:eastAsia="en-US" w:bidi="x-none"/>
        </w:rPr>
        <w:t xml:space="preserve"> to general ownership of the invention.</w:t>
      </w:r>
    </w:p>
    <w:p w:rsidR="00877016" w:rsidRPr="00877016" w:rsidRDefault="004F5DBF" w:rsidP="004F5DBF">
      <w:pPr>
        <w:widowControl/>
        <w:numPr>
          <w:ilvl w:val="0"/>
          <w:numId w:val="50"/>
        </w:numPr>
        <w:autoSpaceDE/>
        <w:autoSpaceDN/>
        <w:adjustRightInd/>
        <w:spacing w:beforeAutospacing="1" w:after="24"/>
        <w:ind w:left="768"/>
        <w:rPr>
          <w:sz w:val="24"/>
          <w:lang w:eastAsia="en-US" w:bidi="x-none"/>
        </w:rPr>
      </w:pPr>
      <w:r w:rsidRPr="00877016">
        <w:rPr>
          <w:sz w:val="24"/>
          <w:lang w:eastAsia="en-US" w:bidi="x-none"/>
        </w:rPr>
        <w:t>Geographic limits: Infringement is defined as activity within the US.</w:t>
      </w:r>
    </w:p>
    <w:p w:rsidR="00877016" w:rsidRPr="00877016" w:rsidRDefault="004F5DBF" w:rsidP="004F5DBF">
      <w:pPr>
        <w:widowControl/>
        <w:numPr>
          <w:ilvl w:val="0"/>
          <w:numId w:val="50"/>
        </w:numPr>
        <w:autoSpaceDE/>
        <w:autoSpaceDN/>
        <w:adjustRightInd/>
        <w:spacing w:beforeAutospacing="1" w:after="24"/>
        <w:ind w:left="768"/>
        <w:rPr>
          <w:sz w:val="24"/>
          <w:lang w:eastAsia="en-US" w:bidi="x-none"/>
        </w:rPr>
      </w:pPr>
      <w:r w:rsidRPr="00877016">
        <w:rPr>
          <w:sz w:val="24"/>
          <w:lang w:eastAsia="en-US" w:bidi="x-none"/>
        </w:rPr>
        <w:t>Time limits: the patentee's rights are limited to the term of the patent.</w:t>
      </w:r>
    </w:p>
    <w:p w:rsidR="00877016" w:rsidRPr="00877016" w:rsidRDefault="004F5DBF" w:rsidP="004F5DBF">
      <w:pPr>
        <w:widowControl/>
        <w:numPr>
          <w:ilvl w:val="0"/>
          <w:numId w:val="50"/>
        </w:numPr>
        <w:autoSpaceDE/>
        <w:autoSpaceDN/>
        <w:adjustRightInd/>
        <w:spacing w:beforeAutospacing="1" w:after="24"/>
        <w:ind w:left="768"/>
        <w:rPr>
          <w:sz w:val="24"/>
          <w:lang w:eastAsia="en-US" w:bidi="x-none"/>
        </w:rPr>
      </w:pPr>
      <w:r w:rsidRPr="00877016">
        <w:rPr>
          <w:sz w:val="24"/>
          <w:lang w:eastAsia="en-US" w:bidi="x-none"/>
        </w:rPr>
        <w:t>Limited to claims and equivalents: Infringement must involve the patente</w:t>
      </w:r>
      <w:r w:rsidRPr="00877016">
        <w:rPr>
          <w:sz w:val="24"/>
          <w:lang w:eastAsia="en-US" w:bidi="x-none"/>
        </w:rPr>
        <w:t>d invention, so the inventor's rights are limited to the invention as claimed in the patent.</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A patent holder can seek to establish patent infringement by:</w:t>
      </w:r>
    </w:p>
    <w:p w:rsidR="00877016" w:rsidRPr="00877016" w:rsidRDefault="004F5DBF" w:rsidP="004F5DBF">
      <w:pPr>
        <w:widowControl/>
        <w:numPr>
          <w:ilvl w:val="0"/>
          <w:numId w:val="51"/>
        </w:numPr>
        <w:autoSpaceDE/>
        <w:autoSpaceDN/>
        <w:adjustRightInd/>
        <w:spacing w:beforeAutospacing="1" w:after="24"/>
        <w:ind w:left="768"/>
        <w:rPr>
          <w:sz w:val="24"/>
          <w:lang w:eastAsia="en-US" w:bidi="x-none"/>
        </w:rPr>
      </w:pPr>
      <w:r w:rsidRPr="00877016">
        <w:rPr>
          <w:sz w:val="24"/>
          <w:lang w:eastAsia="en-US" w:bidi="x-none"/>
        </w:rPr>
        <w:t>literally infringed</w:t>
      </w:r>
    </w:p>
    <w:p w:rsidR="00877016" w:rsidRPr="00877016" w:rsidRDefault="004F5DBF" w:rsidP="004F5DBF">
      <w:pPr>
        <w:widowControl/>
        <w:numPr>
          <w:ilvl w:val="0"/>
          <w:numId w:val="51"/>
        </w:numPr>
        <w:autoSpaceDE/>
        <w:autoSpaceDN/>
        <w:adjustRightInd/>
        <w:spacing w:beforeAutospacing="1" w:after="24"/>
        <w:ind w:left="768"/>
        <w:rPr>
          <w:sz w:val="24"/>
          <w:lang w:eastAsia="en-US" w:bidi="x-none"/>
        </w:rPr>
      </w:pPr>
      <w:r w:rsidRPr="00877016">
        <w:rPr>
          <w:sz w:val="24"/>
          <w:lang w:eastAsia="en-US" w:bidi="x-none"/>
        </w:rPr>
        <w:t>doctrine of equivalents {show presence of every element or its substantial equiva</w:t>
      </w:r>
      <w:r w:rsidRPr="00877016">
        <w:rPr>
          <w:sz w:val="24"/>
          <w:lang w:eastAsia="en-US" w:bidi="x-none"/>
        </w:rPr>
        <w:t>lent in accused device}</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A person may be liable for infringement if they:</w:t>
      </w:r>
    </w:p>
    <w:p w:rsidR="00877016" w:rsidRPr="00877016" w:rsidRDefault="004F5DBF" w:rsidP="00877016">
      <w:pPr>
        <w:widowControl/>
        <w:autoSpaceDE/>
        <w:autoSpaceDN/>
        <w:adjustRightInd/>
        <w:spacing w:after="120"/>
        <w:ind w:left="528" w:firstLine="0"/>
        <w:rPr>
          <w:sz w:val="24"/>
          <w:lang w:eastAsia="en-US" w:bidi="x-none"/>
        </w:rPr>
      </w:pPr>
      <w:r w:rsidRPr="00877016">
        <w:rPr>
          <w:sz w:val="24"/>
          <w:lang w:eastAsia="en-US" w:bidi="x-none"/>
        </w:rPr>
        <w:t>1. directly infringe a patent;</w:t>
      </w:r>
    </w:p>
    <w:p w:rsidR="00877016" w:rsidRPr="00877016" w:rsidRDefault="004F5DBF" w:rsidP="00877016">
      <w:pPr>
        <w:widowControl/>
        <w:autoSpaceDE/>
        <w:autoSpaceDN/>
        <w:adjustRightInd/>
        <w:spacing w:after="120"/>
        <w:ind w:left="528" w:firstLine="0"/>
        <w:rPr>
          <w:sz w:val="24"/>
          <w:lang w:eastAsia="en-US" w:bidi="x-none"/>
        </w:rPr>
      </w:pPr>
      <w:r w:rsidRPr="00877016">
        <w:rPr>
          <w:sz w:val="24"/>
          <w:lang w:eastAsia="en-US" w:bidi="x-none"/>
        </w:rPr>
        <w:t>2. induce another to infringe a patent;</w:t>
      </w:r>
    </w:p>
    <w:p w:rsidR="00877016" w:rsidRPr="00877016" w:rsidRDefault="004F5DBF" w:rsidP="00877016">
      <w:pPr>
        <w:widowControl/>
        <w:autoSpaceDE/>
        <w:autoSpaceDN/>
        <w:adjustRightInd/>
        <w:spacing w:after="120"/>
        <w:ind w:left="528" w:firstLine="0"/>
        <w:rPr>
          <w:sz w:val="24"/>
          <w:lang w:eastAsia="en-US" w:bidi="x-none"/>
        </w:rPr>
      </w:pPr>
      <w:r w:rsidRPr="00877016">
        <w:rPr>
          <w:sz w:val="24"/>
          <w:lang w:eastAsia="en-US" w:bidi="x-none"/>
        </w:rPr>
        <w:t>3. contribute to infringement;</w:t>
      </w:r>
    </w:p>
    <w:p w:rsidR="00877016" w:rsidRPr="00877016" w:rsidRDefault="004F5DBF" w:rsidP="00877016">
      <w:pPr>
        <w:widowControl/>
        <w:autoSpaceDE/>
        <w:autoSpaceDN/>
        <w:adjustRightInd/>
        <w:spacing w:after="120"/>
        <w:ind w:left="528" w:firstLine="0"/>
        <w:rPr>
          <w:sz w:val="24"/>
          <w:lang w:eastAsia="en-US" w:bidi="x-none"/>
        </w:rPr>
      </w:pPr>
      <w:r w:rsidRPr="00877016">
        <w:rPr>
          <w:sz w:val="24"/>
          <w:lang w:eastAsia="en-US" w:bidi="x-none"/>
        </w:rPr>
        <w:t>4. import, sell, offer to sell, or use a product made through a protected process</w:t>
      </w:r>
      <w:r w:rsidRPr="00877016">
        <w:rPr>
          <w:sz w:val="24"/>
          <w:lang w:eastAsia="en-US" w:bidi="x-none"/>
        </w:rPr>
        <w:t>; or</w:t>
      </w:r>
    </w:p>
    <w:p w:rsidR="00877016" w:rsidRPr="00877016" w:rsidRDefault="004F5DBF" w:rsidP="00877016">
      <w:pPr>
        <w:widowControl/>
        <w:autoSpaceDE/>
        <w:autoSpaceDN/>
        <w:adjustRightInd/>
        <w:spacing w:after="120"/>
        <w:ind w:left="528" w:firstLine="0"/>
        <w:rPr>
          <w:sz w:val="24"/>
          <w:lang w:eastAsia="en-US" w:bidi="x-none"/>
        </w:rPr>
      </w:pPr>
      <w:r w:rsidRPr="00877016">
        <w:rPr>
          <w:sz w:val="24"/>
          <w:lang w:eastAsia="en-US" w:bidi="x-none"/>
        </w:rPr>
        <w:t>5. manufacture or sell certain components of a patented invention to be assembled abroad.</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What does infringement not require?</w:t>
      </w:r>
    </w:p>
    <w:p w:rsidR="00877016" w:rsidRPr="00877016" w:rsidRDefault="004F5DBF" w:rsidP="004F5DBF">
      <w:pPr>
        <w:widowControl/>
        <w:numPr>
          <w:ilvl w:val="0"/>
          <w:numId w:val="52"/>
        </w:numPr>
        <w:autoSpaceDE/>
        <w:autoSpaceDN/>
        <w:adjustRightInd/>
        <w:spacing w:beforeAutospacing="1" w:after="24"/>
        <w:ind w:left="768"/>
        <w:rPr>
          <w:sz w:val="24"/>
          <w:lang w:eastAsia="en-US" w:bidi="x-none"/>
        </w:rPr>
      </w:pPr>
      <w:r w:rsidRPr="00877016">
        <w:rPr>
          <w:sz w:val="24"/>
          <w:lang w:eastAsia="en-US" w:bidi="x-none"/>
        </w:rPr>
        <w:t>copying</w:t>
      </w:r>
    </w:p>
    <w:p w:rsidR="00877016" w:rsidRPr="00877016" w:rsidRDefault="004F5DBF" w:rsidP="004F5DBF">
      <w:pPr>
        <w:widowControl/>
        <w:numPr>
          <w:ilvl w:val="0"/>
          <w:numId w:val="52"/>
        </w:numPr>
        <w:autoSpaceDE/>
        <w:autoSpaceDN/>
        <w:adjustRightInd/>
        <w:spacing w:beforeAutospacing="1" w:after="24"/>
        <w:ind w:left="768"/>
        <w:rPr>
          <w:sz w:val="24"/>
          <w:lang w:eastAsia="en-US" w:bidi="x-none"/>
        </w:rPr>
      </w:pPr>
      <w:r w:rsidRPr="00877016">
        <w:rPr>
          <w:sz w:val="24"/>
          <w:lang w:eastAsia="en-US" w:bidi="x-none"/>
        </w:rPr>
        <w:t>commercial gain</w:t>
      </w:r>
    </w:p>
    <w:p w:rsidR="00877016" w:rsidRPr="00877016" w:rsidRDefault="004F5DBF" w:rsidP="004F5DBF">
      <w:pPr>
        <w:widowControl/>
        <w:numPr>
          <w:ilvl w:val="0"/>
          <w:numId w:val="52"/>
        </w:numPr>
        <w:autoSpaceDE/>
        <w:autoSpaceDN/>
        <w:adjustRightInd/>
        <w:spacing w:beforeAutospacing="1" w:after="24"/>
        <w:ind w:left="768"/>
        <w:rPr>
          <w:sz w:val="24"/>
          <w:lang w:eastAsia="en-US" w:bidi="x-none"/>
        </w:rPr>
      </w:pPr>
      <w:r w:rsidRPr="00877016">
        <w:rPr>
          <w:sz w:val="24"/>
          <w:lang w:eastAsia="en-US" w:bidi="x-none"/>
        </w:rPr>
        <w:t>harm</w:t>
      </w:r>
    </w:p>
    <w:p w:rsidR="00877016" w:rsidRPr="00877016" w:rsidRDefault="004F5DBF" w:rsidP="004F5DBF">
      <w:pPr>
        <w:widowControl/>
        <w:numPr>
          <w:ilvl w:val="0"/>
          <w:numId w:val="52"/>
        </w:numPr>
        <w:autoSpaceDE/>
        <w:autoSpaceDN/>
        <w:adjustRightInd/>
        <w:spacing w:beforeAutospacing="1" w:after="24"/>
        <w:ind w:left="768"/>
        <w:rPr>
          <w:sz w:val="24"/>
          <w:lang w:eastAsia="en-US" w:bidi="x-none"/>
        </w:rPr>
      </w:pPr>
      <w:r w:rsidRPr="00877016">
        <w:rPr>
          <w:sz w:val="24"/>
          <w:lang w:eastAsia="en-US" w:bidi="x-none"/>
        </w:rPr>
        <w:t>intent</w:t>
      </w:r>
    </w:p>
    <w:p w:rsidR="00877016" w:rsidRPr="00877016" w:rsidRDefault="004F5DBF" w:rsidP="004F5DBF">
      <w:pPr>
        <w:widowControl/>
        <w:numPr>
          <w:ilvl w:val="0"/>
          <w:numId w:val="52"/>
        </w:numPr>
        <w:autoSpaceDE/>
        <w:autoSpaceDN/>
        <w:adjustRightInd/>
        <w:spacing w:beforeAutospacing="1" w:after="24"/>
        <w:ind w:left="768"/>
        <w:rPr>
          <w:sz w:val="24"/>
          <w:lang w:eastAsia="en-US" w:bidi="x-none"/>
        </w:rPr>
      </w:pPr>
      <w:r w:rsidRPr="00877016">
        <w:rPr>
          <w:sz w:val="24"/>
          <w:lang w:eastAsia="en-US" w:bidi="x-none"/>
        </w:rPr>
        <w:t>bad-faith or negligence</w:t>
      </w:r>
    </w:p>
    <w:p w:rsidR="00877016" w:rsidRPr="00877016" w:rsidRDefault="004F5DBF" w:rsidP="00877016">
      <w:pPr>
        <w:widowControl/>
        <w:autoSpaceDE/>
        <w:autoSpaceDN/>
        <w:adjustRightInd/>
        <w:spacing w:after="120"/>
        <w:ind w:firstLine="0"/>
        <w:rPr>
          <w:sz w:val="24"/>
          <w:lang w:eastAsia="en-US" w:bidi="x-none"/>
        </w:rPr>
      </w:pPr>
      <w:r w:rsidRPr="00877016">
        <w:rPr>
          <w:rFonts w:ascii="Times" w:hAnsi="Times"/>
          <w:sz w:val="24"/>
          <w:lang w:eastAsia="en-US" w:bidi="x-none"/>
        </w:rPr>
        <w:br/>
      </w:r>
      <w:r w:rsidRPr="00877016">
        <w:rPr>
          <w:rStyle w:val="Strong"/>
          <w:sz w:val="24"/>
          <w:lang w:eastAsia="en-US" w:bidi="x-none"/>
        </w:rPr>
        <w:t>Literal Infringement</w:t>
      </w:r>
      <w:r w:rsidRPr="00877016">
        <w:rPr>
          <w:sz w:val="24"/>
          <w:lang w:eastAsia="en-US" w:bidi="x-none"/>
        </w:rPr>
        <w:t> D's process or product must have every elem</w:t>
      </w:r>
      <w:r w:rsidRPr="00877016">
        <w:rPr>
          <w:sz w:val="24"/>
          <w:lang w:eastAsia="en-US" w:bidi="x-none"/>
        </w:rPr>
        <w:t>ent set forth in the claim</w:t>
      </w:r>
    </w:p>
    <w:p w:rsidR="00877016" w:rsidRPr="00877016" w:rsidRDefault="004F5DBF" w:rsidP="004F5DBF">
      <w:pPr>
        <w:widowControl/>
        <w:numPr>
          <w:ilvl w:val="0"/>
          <w:numId w:val="53"/>
        </w:numPr>
        <w:autoSpaceDE/>
        <w:autoSpaceDN/>
        <w:adjustRightInd/>
        <w:spacing w:beforeAutospacing="1" w:after="24"/>
        <w:ind w:left="768"/>
        <w:rPr>
          <w:sz w:val="24"/>
          <w:lang w:eastAsia="en-US" w:bidi="x-none"/>
        </w:rPr>
      </w:pPr>
      <w:r w:rsidRPr="00877016">
        <w:rPr>
          <w:sz w:val="24"/>
          <w:lang w:eastAsia="en-US" w:bidi="x-none"/>
        </w:rPr>
        <w:t>Compare the claims of the patent to the accused product</w:t>
      </w:r>
    </w:p>
    <w:p w:rsidR="00877016" w:rsidRPr="00877016" w:rsidRDefault="004F5DBF" w:rsidP="004F5DBF">
      <w:pPr>
        <w:widowControl/>
        <w:numPr>
          <w:ilvl w:val="0"/>
          <w:numId w:val="53"/>
        </w:numPr>
        <w:autoSpaceDE/>
        <w:autoSpaceDN/>
        <w:adjustRightInd/>
        <w:spacing w:beforeAutospacing="1" w:after="24"/>
        <w:ind w:left="768"/>
        <w:rPr>
          <w:sz w:val="24"/>
          <w:lang w:eastAsia="en-US" w:bidi="x-none"/>
        </w:rPr>
      </w:pPr>
      <w:r w:rsidRPr="00877016">
        <w:rPr>
          <w:sz w:val="24"/>
          <w:lang w:eastAsia="en-US" w:bidi="x-none"/>
        </w:rPr>
        <w:t>If D's matter contains only some of the elements, it is not infringement</w:t>
      </w:r>
    </w:p>
    <w:p w:rsidR="00877016" w:rsidRPr="00877016" w:rsidRDefault="004F5DBF" w:rsidP="004F5DBF">
      <w:pPr>
        <w:widowControl/>
        <w:numPr>
          <w:ilvl w:val="0"/>
          <w:numId w:val="53"/>
        </w:numPr>
        <w:autoSpaceDE/>
        <w:autoSpaceDN/>
        <w:adjustRightInd/>
        <w:spacing w:beforeAutospacing="1" w:after="24"/>
        <w:ind w:left="768"/>
        <w:rPr>
          <w:sz w:val="24"/>
          <w:lang w:eastAsia="en-US" w:bidi="x-none"/>
        </w:rPr>
      </w:pPr>
      <w:r w:rsidRPr="00877016">
        <w:rPr>
          <w:sz w:val="24"/>
          <w:lang w:eastAsia="en-US" w:bidi="x-none"/>
        </w:rPr>
        <w:t>If D's matter has all of the elements plus more, D is liable for infringement (BUT may be able to ge</w:t>
      </w:r>
      <w:r w:rsidRPr="00877016">
        <w:rPr>
          <w:sz w:val="24"/>
          <w:lang w:eastAsia="en-US" w:bidi="x-none"/>
        </w:rPr>
        <w:t>t an improvement patent)</w:t>
      </w:r>
    </w:p>
    <w:p w:rsidR="00877016" w:rsidRPr="00877016" w:rsidRDefault="004F5DBF" w:rsidP="004F5DBF">
      <w:pPr>
        <w:widowControl/>
        <w:numPr>
          <w:ilvl w:val="0"/>
          <w:numId w:val="53"/>
        </w:numPr>
        <w:autoSpaceDE/>
        <w:autoSpaceDN/>
        <w:adjustRightInd/>
        <w:spacing w:beforeAutospacing="1" w:after="24"/>
        <w:ind w:left="768"/>
        <w:rPr>
          <w:sz w:val="24"/>
          <w:lang w:eastAsia="en-US" w:bidi="x-none"/>
        </w:rPr>
      </w:pPr>
      <w:r w:rsidRPr="00877016">
        <w:rPr>
          <w:sz w:val="24"/>
          <w:lang w:eastAsia="en-US" w:bidi="x-none"/>
        </w:rPr>
        <w:t>Case Law</w:t>
      </w:r>
    </w:p>
    <w:p w:rsidR="00877016" w:rsidRPr="00877016" w:rsidRDefault="004F5DBF" w:rsidP="00877016">
      <w:pPr>
        <w:widowControl/>
        <w:autoSpaceDE/>
        <w:autoSpaceDN/>
        <w:adjustRightInd/>
        <w:spacing w:after="120"/>
        <w:ind w:firstLine="0"/>
        <w:rPr>
          <w:rStyle w:val="Strong"/>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Doctrine of Equivalents.</w:t>
      </w:r>
      <w:r w:rsidRPr="00877016">
        <w:rPr>
          <w:sz w:val="24"/>
          <w:lang w:eastAsia="en-US" w:bidi="x-none"/>
        </w:rPr>
        <w:t> “if it performs substantially the same function in substantially the same way to obtain the same result.”</w:t>
      </w:r>
    </w:p>
    <w:p w:rsidR="00877016" w:rsidRPr="00877016" w:rsidRDefault="004F5DBF" w:rsidP="004F5DBF">
      <w:pPr>
        <w:widowControl/>
        <w:numPr>
          <w:ilvl w:val="0"/>
          <w:numId w:val="54"/>
        </w:numPr>
        <w:autoSpaceDE/>
        <w:autoSpaceDN/>
        <w:adjustRightInd/>
        <w:spacing w:beforeAutospacing="1" w:after="24"/>
        <w:ind w:left="768"/>
        <w:rPr>
          <w:sz w:val="24"/>
          <w:lang w:eastAsia="en-US" w:bidi="x-none"/>
        </w:rPr>
      </w:pPr>
      <w:r w:rsidRPr="00877016">
        <w:rPr>
          <w:sz w:val="24"/>
          <w:lang w:eastAsia="en-US" w:bidi="x-none"/>
        </w:rPr>
        <w:t>Doctrine of Equivalents prevents a defendant from avoiding liability through insubstantial</w:t>
      </w:r>
      <w:r w:rsidRPr="00877016">
        <w:rPr>
          <w:sz w:val="24"/>
          <w:lang w:eastAsia="en-US" w:bidi="x-none"/>
        </w:rPr>
        <w:t xml:space="preserve"> changes that take a device or process outside the literal language of the patent claims.</w:t>
      </w:r>
    </w:p>
    <w:p w:rsidR="00877016" w:rsidRPr="00877016" w:rsidRDefault="004F5DBF" w:rsidP="004F5DBF">
      <w:pPr>
        <w:widowControl/>
        <w:numPr>
          <w:ilvl w:val="0"/>
          <w:numId w:val="54"/>
        </w:numPr>
        <w:autoSpaceDE/>
        <w:autoSpaceDN/>
        <w:adjustRightInd/>
        <w:spacing w:beforeAutospacing="1" w:after="24"/>
        <w:ind w:left="768"/>
        <w:rPr>
          <w:sz w:val="24"/>
          <w:lang w:eastAsia="en-US" w:bidi="x-none"/>
        </w:rPr>
      </w:pPr>
      <w:r w:rsidRPr="00877016">
        <w:rPr>
          <w:sz w:val="24"/>
          <w:lang w:eastAsia="en-US" w:bidi="x-none"/>
        </w:rPr>
        <w:t>Infringement occurs if it is determined that the defendant's device or process contains an element that corresponds (either identical or equivalent) to each element d</w:t>
      </w:r>
      <w:r w:rsidRPr="00877016">
        <w:rPr>
          <w:sz w:val="24"/>
          <w:lang w:eastAsia="en-US" w:bidi="x-none"/>
        </w:rPr>
        <w:t>escribed in the patent claim.</w:t>
      </w:r>
    </w:p>
    <w:p w:rsidR="00877016" w:rsidRPr="00877016" w:rsidRDefault="004F5DBF" w:rsidP="004F5DBF">
      <w:pPr>
        <w:widowControl/>
        <w:numPr>
          <w:ilvl w:val="0"/>
          <w:numId w:val="54"/>
        </w:numPr>
        <w:autoSpaceDE/>
        <w:autoSpaceDN/>
        <w:adjustRightInd/>
        <w:spacing w:beforeAutospacing="1" w:after="24"/>
        <w:ind w:left="768"/>
        <w:rPr>
          <w:sz w:val="24"/>
          <w:lang w:eastAsia="en-US" w:bidi="x-none"/>
        </w:rPr>
      </w:pPr>
      <w:r w:rsidRPr="00877016">
        <w:rPr>
          <w:sz w:val="24"/>
          <w:lang w:eastAsia="en-US" w:bidi="x-none"/>
        </w:rPr>
        <w:t>Equivalency is an objective determination made on an element-by-element basis from the perspective of a person with ordinary skill in the art as of the time of the infringement.</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Four Limitations:</w:t>
      </w:r>
    </w:p>
    <w:p w:rsidR="00877016" w:rsidRPr="00877016" w:rsidRDefault="004F5DBF" w:rsidP="004F5DBF">
      <w:pPr>
        <w:widowControl/>
        <w:numPr>
          <w:ilvl w:val="0"/>
          <w:numId w:val="55"/>
        </w:numPr>
        <w:autoSpaceDE/>
        <w:autoSpaceDN/>
        <w:adjustRightInd/>
        <w:spacing w:beforeAutospacing="1" w:after="24"/>
        <w:ind w:left="768"/>
        <w:rPr>
          <w:sz w:val="24"/>
          <w:lang w:eastAsia="en-US" w:bidi="x-none"/>
        </w:rPr>
      </w:pPr>
      <w:r w:rsidRPr="00877016">
        <w:rPr>
          <w:sz w:val="24"/>
          <w:lang w:eastAsia="en-US" w:bidi="x-none"/>
        </w:rPr>
        <w:t xml:space="preserve">prosecution history estoppel. </w:t>
      </w:r>
      <w:r w:rsidRPr="00877016">
        <w:rPr>
          <w:sz w:val="24"/>
          <w:lang w:eastAsia="en-US" w:bidi="x-none"/>
        </w:rPr>
        <w:t>if you amend claims during prosecution, and surrender a ground, then you cannot reclaim such ground through the doctrine. i.e., “ file-wrapper estoppel” (estopped from claiming infringement suit later if it literally infringes on earlier claim)</w:t>
      </w:r>
    </w:p>
    <w:p w:rsidR="00877016" w:rsidRPr="00877016" w:rsidRDefault="004F5DBF" w:rsidP="004F5DBF">
      <w:pPr>
        <w:widowControl/>
        <w:numPr>
          <w:ilvl w:val="0"/>
          <w:numId w:val="55"/>
        </w:numPr>
        <w:autoSpaceDE/>
        <w:autoSpaceDN/>
        <w:adjustRightInd/>
        <w:spacing w:beforeAutospacing="1" w:after="24"/>
        <w:ind w:left="768"/>
        <w:rPr>
          <w:sz w:val="24"/>
          <w:lang w:eastAsia="en-US" w:bidi="x-none"/>
        </w:rPr>
      </w:pPr>
      <w:r w:rsidRPr="00877016">
        <w:rPr>
          <w:sz w:val="24"/>
          <w:lang w:eastAsia="en-US" w:bidi="x-none"/>
        </w:rPr>
        <w:t>prior art r</w:t>
      </w:r>
      <w:r w:rsidRPr="00877016">
        <w:rPr>
          <w:sz w:val="24"/>
          <w:lang w:eastAsia="en-US" w:bidi="x-none"/>
        </w:rPr>
        <w:t>estriction. cannot use doctrine to encompass matter in prior art. (e.g., wood in prior art)</w:t>
      </w:r>
    </w:p>
    <w:p w:rsidR="00877016" w:rsidRPr="00877016" w:rsidRDefault="004F5DBF" w:rsidP="004F5DBF">
      <w:pPr>
        <w:widowControl/>
        <w:numPr>
          <w:ilvl w:val="0"/>
          <w:numId w:val="55"/>
        </w:numPr>
        <w:autoSpaceDE/>
        <w:autoSpaceDN/>
        <w:adjustRightInd/>
        <w:spacing w:beforeAutospacing="1" w:after="24"/>
        <w:ind w:left="768"/>
        <w:rPr>
          <w:sz w:val="24"/>
          <w:lang w:eastAsia="en-US" w:bidi="x-none"/>
        </w:rPr>
      </w:pPr>
      <w:r w:rsidRPr="00877016">
        <w:rPr>
          <w:sz w:val="24"/>
          <w:lang w:eastAsia="en-US" w:bidi="x-none"/>
        </w:rPr>
        <w:t>public dedication doctrine. that which is described in specification of patent, but not expressly claimed, then its assumed dedicated to public domain.</w:t>
      </w:r>
    </w:p>
    <w:p w:rsidR="00877016" w:rsidRPr="00877016" w:rsidRDefault="004F5DBF" w:rsidP="004F5DBF">
      <w:pPr>
        <w:widowControl/>
        <w:numPr>
          <w:ilvl w:val="0"/>
          <w:numId w:val="55"/>
        </w:numPr>
        <w:autoSpaceDE/>
        <w:autoSpaceDN/>
        <w:adjustRightInd/>
        <w:spacing w:beforeAutospacing="1" w:after="24"/>
        <w:ind w:left="768"/>
        <w:rPr>
          <w:sz w:val="24"/>
          <w:lang w:eastAsia="en-US" w:bidi="x-none"/>
        </w:rPr>
      </w:pPr>
      <w:r w:rsidRPr="00877016">
        <w:rPr>
          <w:sz w:val="24"/>
          <w:lang w:eastAsia="en-US" w:bidi="x-none"/>
        </w:rPr>
        <w:t>all-elements</w:t>
      </w:r>
      <w:r w:rsidRPr="00877016">
        <w:rPr>
          <w:sz w:val="24"/>
          <w:lang w:eastAsia="en-US" w:bidi="x-none"/>
        </w:rPr>
        <w:t xml:space="preserve"> rule. must be equivalent to all elements in claim. that is, cannot say “whole invention is my invention,” rather doctrine only allows to substitute chunks out of your claim.</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Canons of claim interpretation</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Courts have guidance in how to look - Patent law h</w:t>
      </w:r>
      <w:r w:rsidRPr="00877016">
        <w:rPr>
          <w:sz w:val="24"/>
          <w:lang w:eastAsia="en-US" w:bidi="x-none"/>
        </w:rPr>
        <w:t>as a number of canons of interpretation. The canons do not provide a mechanical means for construing claims, but rather guide the court and implement patent law policy. These canons include:</w:t>
      </w:r>
    </w:p>
    <w:p w:rsidR="00877016" w:rsidRPr="00877016" w:rsidRDefault="004F5DBF" w:rsidP="004F5DBF">
      <w:pPr>
        <w:widowControl/>
        <w:numPr>
          <w:ilvl w:val="0"/>
          <w:numId w:val="56"/>
        </w:numPr>
        <w:autoSpaceDE/>
        <w:autoSpaceDN/>
        <w:adjustRightInd/>
        <w:spacing w:beforeAutospacing="1" w:after="24"/>
        <w:ind w:left="768"/>
        <w:rPr>
          <w:sz w:val="24"/>
          <w:lang w:eastAsia="en-US" w:bidi="x-none"/>
        </w:rPr>
      </w:pPr>
      <w:r w:rsidRPr="00877016">
        <w:rPr>
          <w:sz w:val="24"/>
          <w:lang w:eastAsia="en-US" w:bidi="x-none"/>
        </w:rPr>
        <w:t>Claims should be given the same meaning both for validity and for</w:t>
      </w:r>
      <w:r w:rsidRPr="00877016">
        <w:rPr>
          <w:sz w:val="24"/>
          <w:lang w:eastAsia="en-US" w:bidi="x-none"/>
        </w:rPr>
        <w:t xml:space="preserve"> infringement</w:t>
      </w:r>
    </w:p>
    <w:p w:rsidR="00877016" w:rsidRPr="00877016" w:rsidRDefault="004F5DBF" w:rsidP="004F5DBF">
      <w:pPr>
        <w:widowControl/>
        <w:numPr>
          <w:ilvl w:val="0"/>
          <w:numId w:val="56"/>
        </w:numPr>
        <w:autoSpaceDE/>
        <w:autoSpaceDN/>
        <w:adjustRightInd/>
        <w:spacing w:beforeAutospacing="1" w:after="24"/>
        <w:ind w:left="768"/>
        <w:rPr>
          <w:sz w:val="24"/>
          <w:lang w:eastAsia="en-US" w:bidi="x-none"/>
        </w:rPr>
      </w:pPr>
      <w:r w:rsidRPr="00877016">
        <w:rPr>
          <w:sz w:val="24"/>
          <w:lang w:eastAsia="en-US" w:bidi="x-none"/>
        </w:rPr>
        <w:t>The language of a claim will be given its ordinary and accustomed meaning.</w:t>
      </w:r>
    </w:p>
    <w:p w:rsidR="00877016" w:rsidRPr="00877016" w:rsidRDefault="004F5DBF" w:rsidP="004F5DBF">
      <w:pPr>
        <w:widowControl/>
        <w:numPr>
          <w:ilvl w:val="0"/>
          <w:numId w:val="56"/>
        </w:numPr>
        <w:autoSpaceDE/>
        <w:autoSpaceDN/>
        <w:adjustRightInd/>
        <w:spacing w:beforeAutospacing="1" w:after="24"/>
        <w:ind w:left="768"/>
        <w:rPr>
          <w:sz w:val="24"/>
          <w:lang w:eastAsia="en-US" w:bidi="x-none"/>
        </w:rPr>
      </w:pPr>
      <w:r w:rsidRPr="00877016">
        <w:rPr>
          <w:sz w:val="24"/>
          <w:lang w:eastAsia="en-US" w:bidi="x-none"/>
        </w:rPr>
        <w:t>Claims should be construed as broadly as possible</w:t>
      </w:r>
    </w:p>
    <w:p w:rsidR="00877016" w:rsidRPr="00877016" w:rsidRDefault="004F5DBF" w:rsidP="004F5DBF">
      <w:pPr>
        <w:widowControl/>
        <w:numPr>
          <w:ilvl w:val="0"/>
          <w:numId w:val="56"/>
        </w:numPr>
        <w:autoSpaceDE/>
        <w:autoSpaceDN/>
        <w:adjustRightInd/>
        <w:spacing w:beforeAutospacing="1" w:after="24"/>
        <w:ind w:left="768"/>
        <w:rPr>
          <w:sz w:val="24"/>
          <w:lang w:eastAsia="en-US" w:bidi="x-none"/>
        </w:rPr>
      </w:pPr>
      <w:r w:rsidRPr="00877016">
        <w:rPr>
          <w:sz w:val="24"/>
          <w:lang w:eastAsia="en-US" w:bidi="x-none"/>
        </w:rPr>
        <w:t>If claims are ambiguous, they will be construed to preserve validity. But a court will not read a limitation into a c</w:t>
      </w:r>
      <w:r w:rsidRPr="00877016">
        <w:rPr>
          <w:sz w:val="24"/>
          <w:lang w:eastAsia="en-US" w:bidi="x-none"/>
        </w:rPr>
        <w:t>laim simply to preserve validity.</w:t>
      </w:r>
    </w:p>
    <w:p w:rsidR="00877016" w:rsidRPr="00877016" w:rsidRDefault="004F5DBF" w:rsidP="004F5DBF">
      <w:pPr>
        <w:widowControl/>
        <w:numPr>
          <w:ilvl w:val="0"/>
          <w:numId w:val="56"/>
        </w:numPr>
        <w:autoSpaceDE/>
        <w:autoSpaceDN/>
        <w:adjustRightInd/>
        <w:spacing w:beforeAutospacing="1" w:after="24"/>
        <w:ind w:left="768"/>
        <w:rPr>
          <w:sz w:val="24"/>
          <w:lang w:eastAsia="en-US" w:bidi="x-none"/>
        </w:rPr>
      </w:pPr>
      <w:r w:rsidRPr="00877016">
        <w:rPr>
          <w:sz w:val="24"/>
          <w:lang w:eastAsia="en-US" w:bidi="x-none"/>
        </w:rPr>
        <w:t>The same term will not be given different meaning in different claims.</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Indirect Infringement</w:t>
      </w:r>
      <w:r w:rsidRPr="00877016">
        <w:rPr>
          <w:sz w:val="24"/>
          <w:lang w:eastAsia="en-US" w:bidi="x-none"/>
        </w:rPr>
        <w:t> You don't have to directly infringe to be liable for infringement if there is a direct infringer. Two kinds of indirect infringem</w:t>
      </w:r>
      <w:r w:rsidRPr="00877016">
        <w:rPr>
          <w:sz w:val="24"/>
          <w:lang w:eastAsia="en-US" w:bidi="x-none"/>
        </w:rPr>
        <w:t>ent</w:t>
      </w:r>
    </w:p>
    <w:p w:rsidR="00877016" w:rsidRPr="00877016" w:rsidRDefault="004F5DBF" w:rsidP="004F5DBF">
      <w:pPr>
        <w:widowControl/>
        <w:numPr>
          <w:ilvl w:val="0"/>
          <w:numId w:val="57"/>
        </w:numPr>
        <w:autoSpaceDE/>
        <w:autoSpaceDN/>
        <w:adjustRightInd/>
        <w:spacing w:beforeAutospacing="1" w:after="24"/>
        <w:ind w:left="768"/>
        <w:rPr>
          <w:sz w:val="24"/>
          <w:lang w:eastAsia="en-US" w:bidi="x-none"/>
        </w:rPr>
      </w:pPr>
      <w:r w:rsidRPr="00877016">
        <w:rPr>
          <w:sz w:val="24"/>
          <w:lang w:eastAsia="en-US" w:bidi="x-none"/>
        </w:rPr>
        <w:t>active inducement</w:t>
      </w:r>
    </w:p>
    <w:p w:rsidR="00877016" w:rsidRPr="00877016" w:rsidRDefault="004F5DBF" w:rsidP="004F5DBF">
      <w:pPr>
        <w:widowControl/>
        <w:numPr>
          <w:ilvl w:val="0"/>
          <w:numId w:val="57"/>
        </w:numPr>
        <w:autoSpaceDE/>
        <w:autoSpaceDN/>
        <w:adjustRightInd/>
        <w:spacing w:beforeAutospacing="1" w:after="24"/>
        <w:ind w:left="768"/>
        <w:rPr>
          <w:sz w:val="24"/>
          <w:lang w:eastAsia="en-US" w:bidi="x-none"/>
        </w:rPr>
      </w:pPr>
      <w:r w:rsidRPr="00877016">
        <w:rPr>
          <w:sz w:val="24"/>
          <w:lang w:eastAsia="en-US" w:bidi="x-none"/>
        </w:rPr>
        <w:t>contributory infringement (where one offers, sells, or imports material she knows is a component of a patented invention or used in a patented process.)</w:t>
      </w:r>
    </w:p>
    <w:p w:rsidR="00877016" w:rsidRPr="00877016" w:rsidRDefault="004F5DBF" w:rsidP="00877016">
      <w:pPr>
        <w:widowControl/>
        <w:autoSpaceDE/>
        <w:autoSpaceDN/>
        <w:adjustRightInd/>
        <w:spacing w:beforeAutospacing="1" w:after="100" w:afterAutospacing="1"/>
        <w:ind w:firstLine="0"/>
        <w:outlineLvl w:val="2"/>
        <w:rPr>
          <w:b/>
          <w:color w:val="000000"/>
          <w:sz w:val="24"/>
          <w:lang w:eastAsia="en-US" w:bidi="x-none"/>
        </w:rPr>
      </w:pPr>
      <w:r w:rsidRPr="00877016">
        <w:rPr>
          <w:rStyle w:val="mw-headline"/>
          <w:b/>
          <w:color w:val="000000"/>
          <w:sz w:val="24"/>
          <w:lang w:eastAsia="en-US" w:bidi="x-none"/>
        </w:rPr>
        <w:br w:type="page"/>
        <w:t>Defenses</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Invalidity</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An issued patent is presumed valid. Alleged infringer may ch</w:t>
      </w:r>
      <w:r w:rsidRPr="00877016">
        <w:rPr>
          <w:sz w:val="24"/>
          <w:lang w:eastAsia="en-US" w:bidi="x-none"/>
        </w:rPr>
        <w:t>allenge validity, contending that the applicant failed to meet any of the requirements for patentability.</w:t>
      </w:r>
    </w:p>
    <w:p w:rsidR="00877016" w:rsidRPr="00877016" w:rsidRDefault="004F5DBF" w:rsidP="004F5DBF">
      <w:pPr>
        <w:widowControl/>
        <w:numPr>
          <w:ilvl w:val="0"/>
          <w:numId w:val="58"/>
        </w:numPr>
        <w:autoSpaceDE/>
        <w:autoSpaceDN/>
        <w:adjustRightInd/>
        <w:spacing w:beforeAutospacing="1" w:after="24"/>
        <w:ind w:left="360"/>
        <w:rPr>
          <w:sz w:val="24"/>
          <w:lang w:eastAsia="en-US" w:bidi="x-none"/>
        </w:rPr>
      </w:pPr>
      <w:r w:rsidRPr="00877016">
        <w:rPr>
          <w:sz w:val="24"/>
          <w:lang w:eastAsia="en-US" w:bidi="x-none"/>
        </w:rPr>
        <w:t>Studies have found 1/3 to 1/2 of litigated patents held are invalid.</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Inequitable Conduct</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deals with the conduct of the applicant during the prosecutio</w:t>
      </w:r>
      <w:r w:rsidRPr="00877016">
        <w:rPr>
          <w:sz w:val="24"/>
          <w:lang w:eastAsia="en-US" w:bidi="x-none"/>
        </w:rPr>
        <w:t>n of the patent application.</w:t>
      </w:r>
    </w:p>
    <w:p w:rsidR="00877016" w:rsidRPr="00877016" w:rsidRDefault="004F5DBF" w:rsidP="004F5DBF">
      <w:pPr>
        <w:widowControl/>
        <w:numPr>
          <w:ilvl w:val="0"/>
          <w:numId w:val="59"/>
        </w:numPr>
        <w:autoSpaceDE/>
        <w:autoSpaceDN/>
        <w:adjustRightInd/>
        <w:spacing w:beforeAutospacing="1" w:after="24"/>
        <w:ind w:left="360"/>
        <w:rPr>
          <w:sz w:val="24"/>
          <w:lang w:eastAsia="en-US" w:bidi="x-none"/>
        </w:rPr>
      </w:pPr>
      <w:r w:rsidRPr="00877016">
        <w:rPr>
          <w:sz w:val="24"/>
          <w:lang w:eastAsia="en-US" w:bidi="x-none"/>
        </w:rPr>
        <w:t>can be affirmative misrepresentations</w:t>
      </w:r>
    </w:p>
    <w:p w:rsidR="00877016" w:rsidRPr="00877016" w:rsidRDefault="004F5DBF" w:rsidP="004F5DBF">
      <w:pPr>
        <w:widowControl/>
        <w:numPr>
          <w:ilvl w:val="0"/>
          <w:numId w:val="59"/>
        </w:numPr>
        <w:autoSpaceDE/>
        <w:autoSpaceDN/>
        <w:adjustRightInd/>
        <w:spacing w:beforeAutospacing="1" w:after="24"/>
        <w:ind w:left="360"/>
        <w:rPr>
          <w:sz w:val="24"/>
          <w:lang w:eastAsia="en-US" w:bidi="x-none"/>
        </w:rPr>
      </w:pPr>
      <w:r w:rsidRPr="00877016">
        <w:rPr>
          <w:sz w:val="24"/>
          <w:lang w:eastAsia="en-US" w:bidi="x-none"/>
        </w:rPr>
        <w:t>failure to disclose information</w:t>
      </w:r>
    </w:p>
    <w:p w:rsidR="00877016" w:rsidRPr="00877016" w:rsidRDefault="004F5DBF" w:rsidP="004F5DBF">
      <w:pPr>
        <w:widowControl/>
        <w:numPr>
          <w:ilvl w:val="0"/>
          <w:numId w:val="59"/>
        </w:numPr>
        <w:autoSpaceDE/>
        <w:autoSpaceDN/>
        <w:adjustRightInd/>
        <w:spacing w:beforeAutospacing="1" w:after="24"/>
        <w:ind w:left="360"/>
        <w:rPr>
          <w:sz w:val="24"/>
          <w:lang w:eastAsia="en-US" w:bidi="x-none"/>
        </w:rPr>
      </w:pPr>
      <w:r w:rsidRPr="00877016">
        <w:rPr>
          <w:sz w:val="24"/>
          <w:lang w:eastAsia="en-US" w:bidi="x-none"/>
        </w:rPr>
        <w:t>submission of false information</w:t>
      </w:r>
    </w:p>
    <w:p w:rsidR="00877016" w:rsidRPr="00877016" w:rsidRDefault="004F5DBF" w:rsidP="004F5DBF">
      <w:pPr>
        <w:widowControl/>
        <w:numPr>
          <w:ilvl w:val="0"/>
          <w:numId w:val="59"/>
        </w:numPr>
        <w:autoSpaceDE/>
        <w:autoSpaceDN/>
        <w:adjustRightInd/>
        <w:spacing w:beforeAutospacing="1" w:after="24"/>
        <w:ind w:left="360"/>
        <w:rPr>
          <w:sz w:val="24"/>
          <w:lang w:eastAsia="en-US" w:bidi="x-none"/>
        </w:rPr>
      </w:pPr>
      <w:r w:rsidRPr="00877016">
        <w:rPr>
          <w:sz w:val="24"/>
          <w:lang w:eastAsia="en-US" w:bidi="x-none"/>
        </w:rPr>
        <w:t>other misleading conduct</w:t>
      </w:r>
    </w:p>
    <w:p w:rsidR="00877016" w:rsidRPr="00877016" w:rsidRDefault="004F5DBF" w:rsidP="004F5DBF">
      <w:pPr>
        <w:widowControl/>
        <w:numPr>
          <w:ilvl w:val="0"/>
          <w:numId w:val="59"/>
        </w:numPr>
        <w:autoSpaceDE/>
        <w:autoSpaceDN/>
        <w:adjustRightInd/>
        <w:spacing w:beforeAutospacing="1" w:after="24"/>
        <w:ind w:left="360"/>
        <w:rPr>
          <w:sz w:val="24"/>
          <w:lang w:eastAsia="en-US" w:bidi="x-none"/>
        </w:rPr>
      </w:pPr>
      <w:r w:rsidRPr="00877016">
        <w:rPr>
          <w:sz w:val="24"/>
          <w:lang w:eastAsia="en-US" w:bidi="x-none"/>
        </w:rPr>
        <w:t>simply being a jerk is insufficient. applicant must have acted with the intention to mislead, and th</w:t>
      </w:r>
      <w:r w:rsidRPr="00877016">
        <w:rPr>
          <w:sz w:val="24"/>
          <w:lang w:eastAsia="en-US" w:bidi="x-none"/>
        </w:rPr>
        <w:t>e information must be material.</w:t>
      </w:r>
    </w:p>
    <w:p w:rsidR="00877016" w:rsidRPr="00877016" w:rsidRDefault="004F5DBF" w:rsidP="00877016">
      <w:pPr>
        <w:keepNext/>
        <w:widowControl/>
        <w:autoSpaceDE/>
        <w:autoSpaceDN/>
        <w:adjustRightInd/>
        <w:spacing w:after="120"/>
        <w:ind w:firstLine="0"/>
        <w:rPr>
          <w:sz w:val="24"/>
          <w:lang w:eastAsia="en-US" w:bidi="x-none"/>
        </w:rPr>
      </w:pPr>
      <w:r w:rsidRPr="00877016">
        <w:rPr>
          <w:rStyle w:val="Strong"/>
          <w:sz w:val="24"/>
          <w:lang w:eastAsia="en-US" w:bidi="x-none"/>
        </w:rPr>
        <w:t>Implied License and First Sale</w:t>
      </w:r>
    </w:p>
    <w:p w:rsidR="00877016" w:rsidRPr="00877016" w:rsidRDefault="004F5DBF" w:rsidP="004F5DBF">
      <w:pPr>
        <w:widowControl/>
        <w:numPr>
          <w:ilvl w:val="0"/>
          <w:numId w:val="60"/>
        </w:numPr>
        <w:autoSpaceDE/>
        <w:autoSpaceDN/>
        <w:adjustRightInd/>
        <w:spacing w:beforeAutospacing="1" w:after="24"/>
        <w:ind w:left="360"/>
        <w:rPr>
          <w:sz w:val="24"/>
          <w:lang w:eastAsia="en-US" w:bidi="x-none"/>
        </w:rPr>
      </w:pPr>
      <w:r w:rsidRPr="00877016">
        <w:rPr>
          <w:sz w:val="24"/>
          <w:lang w:eastAsia="en-US" w:bidi="x-none"/>
        </w:rPr>
        <w:t>An authorized sale of a patented article includes an implied license to use and the sell the article</w:t>
      </w:r>
    </w:p>
    <w:p w:rsidR="00877016" w:rsidRPr="00877016" w:rsidRDefault="004F5DBF" w:rsidP="004F5DBF">
      <w:pPr>
        <w:widowControl/>
        <w:numPr>
          <w:ilvl w:val="0"/>
          <w:numId w:val="60"/>
        </w:numPr>
        <w:autoSpaceDE/>
        <w:autoSpaceDN/>
        <w:adjustRightInd/>
        <w:spacing w:beforeAutospacing="1" w:after="24"/>
        <w:ind w:left="360"/>
        <w:rPr>
          <w:sz w:val="24"/>
          <w:lang w:eastAsia="en-US" w:bidi="x-none"/>
        </w:rPr>
      </w:pPr>
      <w:r w:rsidRPr="00877016">
        <w:rPr>
          <w:sz w:val="24"/>
          <w:lang w:eastAsia="en-US" w:bidi="x-none"/>
        </w:rPr>
        <w:t>If inventor sells her patented product, she implicitly grants buyers a license to use them.</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The “ Experimental Use” Defense.</w:t>
      </w:r>
    </w:p>
    <w:p w:rsidR="00877016" w:rsidRPr="00877016" w:rsidRDefault="004F5DBF" w:rsidP="004F5DBF">
      <w:pPr>
        <w:widowControl/>
        <w:numPr>
          <w:ilvl w:val="0"/>
          <w:numId w:val="61"/>
        </w:numPr>
        <w:autoSpaceDE/>
        <w:autoSpaceDN/>
        <w:adjustRightInd/>
        <w:spacing w:beforeAutospacing="1" w:after="24"/>
        <w:ind w:left="360"/>
        <w:rPr>
          <w:sz w:val="24"/>
          <w:lang w:eastAsia="en-US" w:bidi="x-none"/>
        </w:rPr>
      </w:pPr>
      <w:r w:rsidRPr="00877016">
        <w:rPr>
          <w:sz w:val="24"/>
          <w:lang w:eastAsia="en-US" w:bidi="x-none"/>
        </w:rPr>
        <w:t>Case law indicates you can practice invention if purely for philosophical inquiry, amusement, or to satisfy idle curiosity, but not okay if done in connection to make money. Incredibly tiny defense.</w:t>
      </w:r>
    </w:p>
    <w:p w:rsidR="00877016" w:rsidRPr="00877016" w:rsidRDefault="004F5DBF" w:rsidP="004F5DBF">
      <w:pPr>
        <w:widowControl/>
        <w:numPr>
          <w:ilvl w:val="0"/>
          <w:numId w:val="62"/>
        </w:numPr>
        <w:autoSpaceDE/>
        <w:autoSpaceDN/>
        <w:adjustRightInd/>
        <w:spacing w:beforeAutospacing="1" w:after="24"/>
        <w:ind w:left="360"/>
        <w:rPr>
          <w:sz w:val="24"/>
          <w:lang w:eastAsia="en-US" w:bidi="x-none"/>
        </w:rPr>
      </w:pPr>
      <w:r w:rsidRPr="00877016">
        <w:rPr>
          <w:sz w:val="24"/>
          <w:lang w:eastAsia="en-US" w:bidi="x-none"/>
        </w:rPr>
        <w:t>Does not protect even ba</w:t>
      </w:r>
      <w:r w:rsidRPr="00877016">
        <w:rPr>
          <w:sz w:val="24"/>
          <w:lang w:eastAsia="en-US" w:bidi="x-none"/>
        </w:rPr>
        <w:t>sic scientific research, if the research could lead even indirectly to commercial results.</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Laches.</w:t>
      </w:r>
    </w:p>
    <w:p w:rsidR="00877016" w:rsidRPr="00877016" w:rsidRDefault="004F5DBF" w:rsidP="004F5DBF">
      <w:pPr>
        <w:widowControl/>
        <w:numPr>
          <w:ilvl w:val="0"/>
          <w:numId w:val="63"/>
        </w:numPr>
        <w:autoSpaceDE/>
        <w:autoSpaceDN/>
        <w:adjustRightInd/>
        <w:spacing w:beforeAutospacing="1" w:after="24"/>
        <w:ind w:left="360"/>
        <w:rPr>
          <w:sz w:val="24"/>
          <w:lang w:eastAsia="en-US" w:bidi="x-none"/>
        </w:rPr>
      </w:pPr>
      <w:r w:rsidRPr="00877016">
        <w:rPr>
          <w:sz w:val="24"/>
          <w:lang w:eastAsia="en-US" w:bidi="x-none"/>
        </w:rPr>
        <w:t>The defendant may establish laches by showing</w:t>
      </w:r>
    </w:p>
    <w:p w:rsidR="00877016" w:rsidRPr="00877016" w:rsidRDefault="004F5DBF" w:rsidP="004F5DBF">
      <w:pPr>
        <w:widowControl/>
        <w:numPr>
          <w:ilvl w:val="0"/>
          <w:numId w:val="64"/>
        </w:numPr>
        <w:autoSpaceDE/>
        <w:autoSpaceDN/>
        <w:adjustRightInd/>
        <w:spacing w:beforeAutospacing="1" w:after="24"/>
        <w:ind w:left="768"/>
        <w:rPr>
          <w:sz w:val="24"/>
          <w:lang w:eastAsia="en-US" w:bidi="x-none"/>
        </w:rPr>
      </w:pPr>
      <w:r w:rsidRPr="00877016">
        <w:rPr>
          <w:sz w:val="24"/>
          <w:lang w:eastAsia="en-US" w:bidi="x-none"/>
        </w:rPr>
        <w:t>the patentee unreasonably and inexcusably delayed bringing an infringement action and</w:t>
      </w:r>
    </w:p>
    <w:p w:rsidR="00877016" w:rsidRPr="00877016" w:rsidRDefault="004F5DBF" w:rsidP="004F5DBF">
      <w:pPr>
        <w:widowControl/>
        <w:numPr>
          <w:ilvl w:val="0"/>
          <w:numId w:val="64"/>
        </w:numPr>
        <w:autoSpaceDE/>
        <w:autoSpaceDN/>
        <w:adjustRightInd/>
        <w:spacing w:beforeAutospacing="1" w:after="24"/>
        <w:ind w:left="768"/>
        <w:rPr>
          <w:sz w:val="24"/>
          <w:lang w:eastAsia="en-US" w:bidi="x-none"/>
        </w:rPr>
      </w:pPr>
      <w:r w:rsidRPr="00877016">
        <w:rPr>
          <w:sz w:val="24"/>
          <w:lang w:eastAsia="en-US" w:bidi="x-none"/>
        </w:rPr>
        <w:t>the delay caused material</w:t>
      </w:r>
      <w:r w:rsidRPr="00877016">
        <w:rPr>
          <w:sz w:val="24"/>
          <w:lang w:eastAsia="en-US" w:bidi="x-none"/>
        </w:rPr>
        <w:t xml:space="preserve"> prejudice to the D.</w:t>
      </w:r>
    </w:p>
    <w:p w:rsidR="00877016" w:rsidRPr="00877016" w:rsidRDefault="004F5DBF" w:rsidP="00877016">
      <w:pPr>
        <w:widowControl/>
        <w:autoSpaceDE/>
        <w:autoSpaceDN/>
        <w:adjustRightInd/>
        <w:spacing w:after="120"/>
        <w:ind w:firstLine="0"/>
        <w:rPr>
          <w:sz w:val="24"/>
          <w:lang w:eastAsia="en-US" w:bidi="x-none"/>
        </w:rPr>
      </w:pPr>
      <w:r w:rsidRPr="00877016">
        <w:rPr>
          <w:sz w:val="24"/>
          <w:lang w:eastAsia="en-US" w:bidi="x-none"/>
        </w:rPr>
        <w:t>Equivalent to statute of limitations, but more flexible, in that if wait too long lose right.</w:t>
      </w:r>
    </w:p>
    <w:p w:rsidR="00877016" w:rsidRPr="00877016" w:rsidRDefault="004F5DBF" w:rsidP="004F5DBF">
      <w:pPr>
        <w:widowControl/>
        <w:numPr>
          <w:ilvl w:val="0"/>
          <w:numId w:val="65"/>
        </w:numPr>
        <w:autoSpaceDE/>
        <w:autoSpaceDN/>
        <w:adjustRightInd/>
        <w:spacing w:beforeAutospacing="1" w:after="24"/>
        <w:ind w:left="360"/>
        <w:rPr>
          <w:sz w:val="24"/>
          <w:lang w:eastAsia="en-US" w:bidi="x-none"/>
        </w:rPr>
      </w:pPr>
      <w:r w:rsidRPr="00877016">
        <w:rPr>
          <w:sz w:val="24"/>
          <w:lang w:eastAsia="en-US" w:bidi="x-none"/>
        </w:rPr>
        <w:t>versus estoppel, which requires reliance.</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Antitrust and Patent Misuse.</w:t>
      </w:r>
    </w:p>
    <w:p w:rsidR="00877016" w:rsidRPr="00877016" w:rsidRDefault="004F5DBF" w:rsidP="004F5DBF">
      <w:pPr>
        <w:widowControl/>
        <w:numPr>
          <w:ilvl w:val="0"/>
          <w:numId w:val="66"/>
        </w:numPr>
        <w:autoSpaceDE/>
        <w:autoSpaceDN/>
        <w:adjustRightInd/>
        <w:spacing w:beforeAutospacing="1" w:after="24"/>
        <w:ind w:left="360"/>
        <w:rPr>
          <w:sz w:val="24"/>
          <w:lang w:eastAsia="en-US" w:bidi="x-none"/>
        </w:rPr>
      </w:pPr>
      <w:r w:rsidRPr="00877016">
        <w:rPr>
          <w:sz w:val="24"/>
          <w:lang w:eastAsia="en-US" w:bidi="x-none"/>
        </w:rPr>
        <w:t>attempting to make patent monopoly into more than were granted under t</w:t>
      </w:r>
      <w:r w:rsidRPr="00877016">
        <w:rPr>
          <w:sz w:val="24"/>
          <w:lang w:eastAsia="en-US" w:bidi="x-none"/>
        </w:rPr>
        <w:t>he law.</w:t>
      </w:r>
    </w:p>
    <w:p w:rsidR="00877016" w:rsidRPr="00877016" w:rsidRDefault="004F5DBF" w:rsidP="00877016">
      <w:pPr>
        <w:widowControl/>
        <w:autoSpaceDE/>
        <w:autoSpaceDN/>
        <w:adjustRightInd/>
        <w:spacing w:after="120"/>
        <w:ind w:firstLine="0"/>
        <w:rPr>
          <w:rStyle w:val="Strong"/>
          <w:sz w:val="24"/>
          <w:lang w:eastAsia="en-US" w:bidi="x-none"/>
        </w:rPr>
      </w:pP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Shop Rights.</w:t>
      </w:r>
    </w:p>
    <w:p w:rsidR="00877016" w:rsidRPr="00877016" w:rsidRDefault="004F5DBF" w:rsidP="004F5DBF">
      <w:pPr>
        <w:widowControl/>
        <w:numPr>
          <w:ilvl w:val="0"/>
          <w:numId w:val="67"/>
        </w:numPr>
        <w:autoSpaceDE/>
        <w:autoSpaceDN/>
        <w:adjustRightInd/>
        <w:spacing w:beforeAutospacing="1" w:after="24"/>
        <w:ind w:left="360"/>
        <w:rPr>
          <w:sz w:val="24"/>
          <w:lang w:eastAsia="en-US" w:bidi="x-none"/>
        </w:rPr>
      </w:pPr>
      <w:r w:rsidRPr="00877016">
        <w:rPr>
          <w:sz w:val="24"/>
          <w:lang w:eastAsia="en-US" w:bidi="x-none"/>
        </w:rPr>
        <w:t>Person invents using other's shop (e.g., tools), absent express K to contrary, inventor (Person) gets patent right to invention, but Other has shop rights to use invention in their business.</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First-Inventor Defense.</w:t>
      </w:r>
    </w:p>
    <w:p w:rsidR="00877016" w:rsidRPr="00877016" w:rsidRDefault="004F5DBF" w:rsidP="004F5DBF">
      <w:pPr>
        <w:widowControl/>
        <w:numPr>
          <w:ilvl w:val="0"/>
          <w:numId w:val="68"/>
        </w:numPr>
        <w:autoSpaceDE/>
        <w:autoSpaceDN/>
        <w:adjustRightInd/>
        <w:spacing w:beforeAutospacing="1" w:after="24"/>
        <w:ind w:left="360"/>
        <w:rPr>
          <w:sz w:val="24"/>
          <w:lang w:eastAsia="en-US" w:bidi="x-none"/>
        </w:rPr>
      </w:pPr>
      <w:r w:rsidRPr="00877016">
        <w:rPr>
          <w:sz w:val="24"/>
          <w:lang w:eastAsia="en-US" w:bidi="x-none"/>
        </w:rPr>
        <w:t>Applies only to bus</w:t>
      </w:r>
      <w:r w:rsidRPr="00877016">
        <w:rPr>
          <w:sz w:val="24"/>
          <w:lang w:eastAsia="en-US" w:bidi="x-none"/>
        </w:rPr>
        <w:t>iness methods.</w:t>
      </w:r>
    </w:p>
    <w:p w:rsidR="00877016" w:rsidRPr="00877016" w:rsidRDefault="004F5DBF" w:rsidP="00877016">
      <w:pPr>
        <w:widowControl/>
        <w:autoSpaceDE/>
        <w:autoSpaceDN/>
        <w:adjustRightInd/>
        <w:spacing w:after="120"/>
        <w:ind w:firstLine="0"/>
        <w:rPr>
          <w:sz w:val="24"/>
          <w:lang w:eastAsia="en-US" w:bidi="x-none"/>
        </w:rPr>
      </w:pPr>
      <w:r w:rsidRPr="00877016">
        <w:rPr>
          <w:rStyle w:val="Strong"/>
          <w:sz w:val="24"/>
          <w:lang w:eastAsia="en-US" w:bidi="x-none"/>
        </w:rPr>
        <w:t>Repair and Reconstruction</w:t>
      </w:r>
    </w:p>
    <w:p w:rsidR="00877016" w:rsidRPr="00877016" w:rsidRDefault="004F5DBF" w:rsidP="004F5DBF">
      <w:pPr>
        <w:widowControl/>
        <w:numPr>
          <w:ilvl w:val="0"/>
          <w:numId w:val="69"/>
        </w:numPr>
        <w:autoSpaceDE/>
        <w:autoSpaceDN/>
        <w:adjustRightInd/>
        <w:spacing w:beforeAutospacing="1" w:after="24"/>
        <w:ind w:left="360"/>
        <w:rPr>
          <w:sz w:val="24"/>
          <w:lang w:eastAsia="en-US" w:bidi="x-none"/>
        </w:rPr>
      </w:pPr>
      <w:r w:rsidRPr="00877016">
        <w:rPr>
          <w:sz w:val="24"/>
          <w:lang w:eastAsia="en-US" w:bidi="x-none"/>
        </w:rPr>
        <w:t>Owner of a patented article has a broad right to repair it.</w:t>
      </w:r>
    </w:p>
    <w:p w:rsidR="00877016" w:rsidRPr="00877016" w:rsidRDefault="004F5DBF" w:rsidP="004F5DBF">
      <w:pPr>
        <w:widowControl/>
        <w:numPr>
          <w:ilvl w:val="0"/>
          <w:numId w:val="69"/>
        </w:numPr>
        <w:autoSpaceDE/>
        <w:autoSpaceDN/>
        <w:adjustRightInd/>
        <w:spacing w:beforeAutospacing="1" w:after="24"/>
        <w:ind w:left="360"/>
        <w:rPr>
          <w:sz w:val="24"/>
          <w:lang w:eastAsia="en-US" w:bidi="x-none"/>
        </w:rPr>
      </w:pPr>
      <w:r w:rsidRPr="00877016">
        <w:rPr>
          <w:sz w:val="24"/>
          <w:lang w:eastAsia="en-US" w:bidi="x-none"/>
        </w:rPr>
        <w:t>you can also replace components of the article as they wear out, but not go beyond repair and reconstruct it after the entity, viewed as whole, becomes spe</w:t>
      </w:r>
      <w:r w:rsidRPr="00877016">
        <w:rPr>
          <w:sz w:val="24"/>
          <w:lang w:eastAsia="en-US" w:bidi="x-none"/>
        </w:rPr>
        <w:t>nt. This is very fact specific.</w:t>
      </w:r>
    </w:p>
    <w:p w:rsidR="00877016" w:rsidRPr="00877016" w:rsidRDefault="004F5DBF" w:rsidP="00877016">
      <w:pPr>
        <w:widowControl/>
        <w:autoSpaceDE/>
        <w:autoSpaceDN/>
        <w:adjustRightInd/>
        <w:ind w:firstLine="0"/>
        <w:rPr>
          <w:sz w:val="24"/>
          <w:lang w:eastAsia="en-US" w:bidi="x-none"/>
        </w:rPr>
      </w:pPr>
    </w:p>
    <w:p w:rsidR="00877016" w:rsidRPr="00877016" w:rsidRDefault="004F5DBF" w:rsidP="00877016">
      <w:pPr>
        <w:widowControl/>
        <w:autoSpaceDE/>
        <w:autoSpaceDN/>
        <w:adjustRightInd/>
        <w:spacing w:beforeAutospacing="1" w:after="100" w:afterAutospacing="1"/>
        <w:ind w:firstLine="0"/>
        <w:outlineLvl w:val="2"/>
        <w:rPr>
          <w:b/>
          <w:sz w:val="24"/>
          <w:lang w:eastAsia="en-US" w:bidi="x-none"/>
        </w:rPr>
      </w:pPr>
      <w:r w:rsidRPr="00877016">
        <w:rPr>
          <w:b/>
          <w:sz w:val="24"/>
          <w:lang w:eastAsia="en-US" w:bidi="x-none"/>
        </w:rPr>
        <w:t>Remedies</w:t>
      </w:r>
    </w:p>
    <w:p w:rsidR="00877016" w:rsidRPr="00877016" w:rsidRDefault="004F5DBF" w:rsidP="004F5DBF">
      <w:pPr>
        <w:widowControl/>
        <w:numPr>
          <w:ilvl w:val="0"/>
          <w:numId w:val="70"/>
        </w:numPr>
        <w:autoSpaceDE/>
        <w:autoSpaceDN/>
        <w:adjustRightInd/>
        <w:spacing w:beforeAutospacing="1" w:after="100" w:afterAutospacing="1"/>
        <w:rPr>
          <w:sz w:val="24"/>
          <w:lang w:eastAsia="en-US" w:bidi="x-none"/>
        </w:rPr>
      </w:pPr>
      <w:r w:rsidRPr="00877016">
        <w:rPr>
          <w:sz w:val="24"/>
          <w:lang w:eastAsia="en-US" w:bidi="x-none"/>
        </w:rPr>
        <w:t>preliminary injunction</w:t>
      </w:r>
    </w:p>
    <w:p w:rsidR="00877016" w:rsidRPr="00877016" w:rsidRDefault="004F5DBF" w:rsidP="004F5DBF">
      <w:pPr>
        <w:widowControl/>
        <w:numPr>
          <w:ilvl w:val="0"/>
          <w:numId w:val="70"/>
        </w:numPr>
        <w:autoSpaceDE/>
        <w:autoSpaceDN/>
        <w:adjustRightInd/>
        <w:spacing w:beforeAutospacing="1" w:after="100" w:afterAutospacing="1"/>
        <w:rPr>
          <w:sz w:val="24"/>
          <w:lang w:eastAsia="en-US" w:bidi="x-none"/>
        </w:rPr>
      </w:pPr>
      <w:r w:rsidRPr="00877016">
        <w:rPr>
          <w:sz w:val="24"/>
          <w:lang w:eastAsia="en-US" w:bidi="x-none"/>
        </w:rPr>
        <w:t>permanent injunction</w:t>
      </w:r>
    </w:p>
    <w:p w:rsidR="00877016" w:rsidRPr="00877016" w:rsidRDefault="004F5DBF" w:rsidP="004F5DBF">
      <w:pPr>
        <w:widowControl/>
        <w:numPr>
          <w:ilvl w:val="0"/>
          <w:numId w:val="70"/>
        </w:numPr>
        <w:autoSpaceDE/>
        <w:autoSpaceDN/>
        <w:adjustRightInd/>
        <w:spacing w:beforeAutospacing="1" w:after="100" w:afterAutospacing="1"/>
        <w:rPr>
          <w:sz w:val="24"/>
          <w:lang w:eastAsia="en-US" w:bidi="x-none"/>
        </w:rPr>
      </w:pPr>
      <w:r w:rsidRPr="00877016">
        <w:rPr>
          <w:sz w:val="24"/>
          <w:lang w:eastAsia="en-US" w:bidi="x-none"/>
        </w:rPr>
        <w:t>damages</w:t>
      </w:r>
    </w:p>
    <w:p w:rsidR="00877016" w:rsidRPr="00877016" w:rsidRDefault="004F5DBF" w:rsidP="004F5DBF">
      <w:pPr>
        <w:widowControl/>
        <w:numPr>
          <w:ilvl w:val="0"/>
          <w:numId w:val="70"/>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70"/>
        </w:numPr>
        <w:autoSpaceDE/>
        <w:autoSpaceDN/>
        <w:adjustRightInd/>
        <w:spacing w:beforeAutospacing="1" w:after="100" w:afterAutospacing="1"/>
        <w:rPr>
          <w:sz w:val="24"/>
          <w:lang w:eastAsia="en-US" w:bidi="x-none"/>
        </w:rPr>
      </w:pPr>
      <w:r w:rsidRPr="00877016">
        <w:rPr>
          <w:sz w:val="24"/>
          <w:lang w:eastAsia="en-US" w:bidi="x-none"/>
        </w:rPr>
        <w:t>reasonable royalties</w:t>
      </w:r>
    </w:p>
    <w:p w:rsidR="00877016" w:rsidRPr="00877016" w:rsidRDefault="004F5DBF" w:rsidP="004F5DBF">
      <w:pPr>
        <w:widowControl/>
        <w:numPr>
          <w:ilvl w:val="1"/>
          <w:numId w:val="70"/>
        </w:numPr>
        <w:autoSpaceDE/>
        <w:autoSpaceDN/>
        <w:adjustRightInd/>
        <w:spacing w:beforeAutospacing="1" w:after="100" w:afterAutospacing="1"/>
        <w:rPr>
          <w:sz w:val="24"/>
          <w:lang w:eastAsia="en-US" w:bidi="x-none"/>
        </w:rPr>
      </w:pPr>
      <w:r w:rsidRPr="00877016">
        <w:rPr>
          <w:sz w:val="24"/>
          <w:lang w:eastAsia="en-US" w:bidi="x-none"/>
        </w:rPr>
        <w:t>Plaintiffs lost profits (no defendant's wrongful gain): To get lost profits must show:</w:t>
      </w:r>
    </w:p>
    <w:p w:rsidR="00877016" w:rsidRPr="00877016" w:rsidRDefault="004F5DBF" w:rsidP="004F5DBF">
      <w:pPr>
        <w:widowControl/>
        <w:numPr>
          <w:ilvl w:val="0"/>
          <w:numId w:val="71"/>
        </w:numPr>
        <w:autoSpaceDE/>
        <w:autoSpaceDN/>
        <w:adjustRightInd/>
        <w:spacing w:beforeAutospacing="1" w:after="100" w:afterAutospacing="1"/>
        <w:ind w:left="1680"/>
        <w:rPr>
          <w:sz w:val="24"/>
          <w:lang w:eastAsia="en-US" w:bidi="x-none"/>
        </w:rPr>
      </w:pPr>
      <w:r w:rsidRPr="00877016">
        <w:rPr>
          <w:sz w:val="24"/>
          <w:lang w:eastAsia="en-US" w:bidi="x-none"/>
        </w:rPr>
        <w:t>demand for the good</w:t>
      </w:r>
    </w:p>
    <w:p w:rsidR="00877016" w:rsidRPr="00877016" w:rsidRDefault="004F5DBF" w:rsidP="004F5DBF">
      <w:pPr>
        <w:widowControl/>
        <w:numPr>
          <w:ilvl w:val="0"/>
          <w:numId w:val="71"/>
        </w:numPr>
        <w:autoSpaceDE/>
        <w:autoSpaceDN/>
        <w:adjustRightInd/>
        <w:spacing w:beforeAutospacing="1" w:after="100" w:afterAutospacing="1"/>
        <w:ind w:left="1680"/>
        <w:rPr>
          <w:sz w:val="24"/>
          <w:lang w:eastAsia="en-US" w:bidi="x-none"/>
        </w:rPr>
      </w:pPr>
      <w:r w:rsidRPr="00877016">
        <w:rPr>
          <w:sz w:val="24"/>
          <w:lang w:eastAsia="en-US" w:bidi="x-none"/>
        </w:rPr>
        <w:t>that there are non-infringing sub</w:t>
      </w:r>
      <w:r w:rsidRPr="00877016">
        <w:rPr>
          <w:sz w:val="24"/>
          <w:lang w:eastAsia="en-US" w:bidi="x-none"/>
        </w:rPr>
        <w:t>stitutes for the good</w:t>
      </w:r>
    </w:p>
    <w:p w:rsidR="00877016" w:rsidRPr="00877016" w:rsidRDefault="004F5DBF" w:rsidP="004F5DBF">
      <w:pPr>
        <w:widowControl/>
        <w:numPr>
          <w:ilvl w:val="0"/>
          <w:numId w:val="71"/>
        </w:numPr>
        <w:autoSpaceDE/>
        <w:autoSpaceDN/>
        <w:adjustRightInd/>
        <w:spacing w:beforeAutospacing="1" w:after="100" w:afterAutospacing="1"/>
        <w:ind w:left="1680"/>
        <w:rPr>
          <w:sz w:val="24"/>
          <w:lang w:eastAsia="en-US" w:bidi="x-none"/>
        </w:rPr>
      </w:pPr>
      <w:r w:rsidRPr="00877016">
        <w:rPr>
          <w:sz w:val="24"/>
          <w:lang w:eastAsia="en-US" w:bidi="x-none"/>
        </w:rPr>
        <w:t>market share</w:t>
      </w:r>
    </w:p>
    <w:p w:rsidR="00877016" w:rsidRPr="00877016" w:rsidRDefault="004F5DBF" w:rsidP="004F5DBF">
      <w:pPr>
        <w:widowControl/>
        <w:numPr>
          <w:ilvl w:val="0"/>
          <w:numId w:val="71"/>
        </w:numPr>
        <w:autoSpaceDE/>
        <w:autoSpaceDN/>
        <w:adjustRightInd/>
        <w:spacing w:beforeAutospacing="1" w:after="100" w:afterAutospacing="1"/>
        <w:ind w:left="1680"/>
        <w:rPr>
          <w:sz w:val="24"/>
          <w:lang w:eastAsia="en-US" w:bidi="x-none"/>
        </w:rPr>
      </w:pPr>
      <w:r w:rsidRPr="00877016">
        <w:rPr>
          <w:sz w:val="24"/>
          <w:lang w:eastAsia="en-US" w:bidi="x-none"/>
        </w:rPr>
        <w:t xml:space="preserve">components of profit </w:t>
      </w:r>
    </w:p>
    <w:p w:rsidR="00877016" w:rsidRPr="00877016" w:rsidRDefault="004F5DBF" w:rsidP="00877016">
      <w:pPr>
        <w:rPr>
          <w:sz w:val="24"/>
        </w:rPr>
      </w:pPr>
    </w:p>
    <w:p w:rsidR="00877016" w:rsidRPr="00877016" w:rsidRDefault="004F5DBF" w:rsidP="00877016">
      <w:pPr>
        <w:rPr>
          <w:sz w:val="24"/>
        </w:rPr>
      </w:pPr>
    </w:p>
    <w:p w:rsidR="00877016" w:rsidRPr="00877016" w:rsidRDefault="004F5DBF" w:rsidP="00877016">
      <w:pPr>
        <w:rPr>
          <w:rFonts w:ascii="Trebuchet MS Bold" w:hAnsi="Trebuchet MS Bold"/>
          <w:sz w:val="132"/>
        </w:rPr>
      </w:pPr>
      <w:r w:rsidRPr="00877016">
        <w:rPr>
          <w:sz w:val="24"/>
        </w:rPr>
        <w:br w:type="page"/>
      </w:r>
      <w:r w:rsidRPr="00877016">
        <w:rPr>
          <w:rFonts w:ascii="Trebuchet MS Bold" w:hAnsi="Trebuchet MS Bold"/>
          <w:sz w:val="132"/>
        </w:rPr>
        <w:t>Trademark</w:t>
      </w:r>
    </w:p>
    <w:p w:rsidR="00877016" w:rsidRPr="00877016" w:rsidRDefault="004F5DBF" w:rsidP="00877016">
      <w:pPr>
        <w:widowControl/>
        <w:autoSpaceDE/>
        <w:autoSpaceDN/>
        <w:adjustRightInd/>
        <w:spacing w:beforeAutospacing="1"/>
        <w:rPr>
          <w:rStyle w:val="font-symbol"/>
          <w:sz w:val="24"/>
          <w:lang w:eastAsia="en-US" w:bidi="x-none"/>
        </w:rPr>
      </w:pPr>
    </w:p>
    <w:p w:rsidR="00877016" w:rsidRPr="00877016" w:rsidRDefault="004F5DBF" w:rsidP="004F5DBF">
      <w:pPr>
        <w:widowControl/>
        <w:numPr>
          <w:ilvl w:val="0"/>
          <w:numId w:val="72"/>
        </w:numPr>
        <w:autoSpaceDE/>
        <w:autoSpaceDN/>
        <w:adjustRightInd/>
        <w:spacing w:beforeAutospacing="1"/>
        <w:ind w:left="1440"/>
        <w:rPr>
          <w:sz w:val="24"/>
          <w:lang w:eastAsia="en-US" w:bidi="x-none"/>
        </w:rPr>
      </w:pPr>
      <w:r w:rsidRPr="00877016">
        <w:rPr>
          <w:rStyle w:val="font-symbol"/>
          <w:sz w:val="24"/>
          <w:lang w:eastAsia="en-US" w:bidi="x-none"/>
        </w:rPr>
        <w:t>A trademark is a symbol used by a person in commerce to indicate the source of the goods and to distinguish them from the goods sold or made by others.</w:t>
      </w:r>
    </w:p>
    <w:p w:rsidR="00877016" w:rsidRPr="00877016" w:rsidRDefault="004F5DBF" w:rsidP="004F5DBF">
      <w:pPr>
        <w:widowControl/>
        <w:numPr>
          <w:ilvl w:val="0"/>
          <w:numId w:val="72"/>
        </w:numPr>
        <w:autoSpaceDE/>
        <w:autoSpaceDN/>
        <w:adjustRightInd/>
        <w:spacing w:beforeAutospacing="1"/>
        <w:ind w:left="1440"/>
        <w:rPr>
          <w:sz w:val="24"/>
          <w:lang w:eastAsia="en-US" w:bidi="x-none"/>
        </w:rPr>
      </w:pPr>
      <w:r w:rsidRPr="00877016">
        <w:rPr>
          <w:rStyle w:val="font-symbol"/>
          <w:sz w:val="24"/>
          <w:lang w:eastAsia="en-US" w:bidi="x-none"/>
        </w:rPr>
        <w:t>Lanham Act:  federal trademark st</w:t>
      </w:r>
      <w:r w:rsidRPr="00877016">
        <w:rPr>
          <w:rStyle w:val="font-symbol"/>
          <w:sz w:val="24"/>
          <w:lang w:eastAsia="en-US" w:bidi="x-none"/>
        </w:rPr>
        <w:t>atute</w:t>
      </w:r>
    </w:p>
    <w:p w:rsidR="00877016" w:rsidRPr="00877016" w:rsidRDefault="004F5DBF" w:rsidP="004F5DBF">
      <w:pPr>
        <w:widowControl/>
        <w:numPr>
          <w:ilvl w:val="0"/>
          <w:numId w:val="72"/>
        </w:numPr>
        <w:autoSpaceDE/>
        <w:autoSpaceDN/>
        <w:adjustRightInd/>
        <w:spacing w:beforeAutospacing="1"/>
        <w:ind w:left="1440"/>
        <w:rPr>
          <w:sz w:val="24"/>
          <w:lang w:eastAsia="en-US" w:bidi="x-none"/>
        </w:rPr>
      </w:pPr>
      <w:r w:rsidRPr="00877016">
        <w:rPr>
          <w:rStyle w:val="font-symbol"/>
          <w:sz w:val="24"/>
          <w:lang w:eastAsia="en-US" w:bidi="x-none"/>
        </w:rPr>
        <w:t>Two ways to get a legally recognized trademark:</w:t>
      </w:r>
    </w:p>
    <w:p w:rsidR="00877016" w:rsidRPr="00877016" w:rsidRDefault="004F5DBF" w:rsidP="004F5DBF">
      <w:pPr>
        <w:widowControl/>
        <w:numPr>
          <w:ilvl w:val="1"/>
          <w:numId w:val="72"/>
        </w:numPr>
        <w:autoSpaceDE/>
        <w:autoSpaceDN/>
        <w:adjustRightInd/>
        <w:spacing w:beforeAutospacing="1"/>
        <w:ind w:left="2160"/>
        <w:rPr>
          <w:sz w:val="24"/>
          <w:lang w:eastAsia="en-US" w:bidi="x-none"/>
        </w:rPr>
      </w:pPr>
      <w:r w:rsidRPr="00877016">
        <w:rPr>
          <w:rStyle w:val="font-symbol"/>
          <w:sz w:val="24"/>
          <w:lang w:eastAsia="en-US" w:bidi="x-none"/>
        </w:rPr>
        <w:t>through common law</w:t>
      </w:r>
    </w:p>
    <w:p w:rsidR="00877016" w:rsidRPr="00877016" w:rsidRDefault="004F5DBF" w:rsidP="004F5DBF">
      <w:pPr>
        <w:widowControl/>
        <w:numPr>
          <w:ilvl w:val="1"/>
          <w:numId w:val="72"/>
        </w:numPr>
        <w:autoSpaceDE/>
        <w:autoSpaceDN/>
        <w:adjustRightInd/>
        <w:spacing w:beforeAutospacing="1"/>
        <w:ind w:left="2160"/>
        <w:rPr>
          <w:sz w:val="24"/>
          <w:lang w:eastAsia="en-US" w:bidi="x-none"/>
        </w:rPr>
      </w:pPr>
      <w:r w:rsidRPr="00877016">
        <w:rPr>
          <w:rStyle w:val="font-symbol"/>
          <w:sz w:val="24"/>
          <w:lang w:eastAsia="en-US" w:bidi="x-none"/>
        </w:rPr>
        <w:t>through federal statute registration scheme</w:t>
      </w:r>
    </w:p>
    <w:p w:rsidR="00877016" w:rsidRPr="00877016" w:rsidRDefault="004F5DBF" w:rsidP="00877016">
      <w:pPr>
        <w:widowControl/>
        <w:autoSpaceDE/>
        <w:autoSpaceDN/>
        <w:adjustRightInd/>
        <w:ind w:left="720" w:hanging="360"/>
        <w:rPr>
          <w:rStyle w:val="Strong"/>
          <w:sz w:val="24"/>
          <w:lang w:eastAsia="en-US" w:bidi="x-none"/>
        </w:rPr>
      </w:pPr>
    </w:p>
    <w:p w:rsidR="00877016" w:rsidRPr="00877016" w:rsidRDefault="004F5DBF" w:rsidP="00877016">
      <w:pPr>
        <w:widowControl/>
        <w:autoSpaceDE/>
        <w:autoSpaceDN/>
        <w:adjustRightInd/>
        <w:ind w:left="720" w:hanging="360"/>
        <w:rPr>
          <w:sz w:val="24"/>
          <w:lang w:eastAsia="en-US" w:bidi="x-none"/>
        </w:rPr>
      </w:pPr>
      <w:r w:rsidRPr="00877016">
        <w:rPr>
          <w:rStyle w:val="Strong"/>
          <w:sz w:val="24"/>
          <w:lang w:eastAsia="en-US" w:bidi="x-none"/>
        </w:rPr>
        <w:t>SUBJECT MATTER</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Names, symbols, logos, slogans, phrases, "trade dress," certifications, collective marks, product configuration/design that</w:t>
      </w:r>
      <w:r w:rsidRPr="00877016">
        <w:rPr>
          <w:rStyle w:val="font-symbol"/>
          <w:sz w:val="24"/>
          <w:lang w:eastAsia="en-US" w:bidi="x-none"/>
        </w:rPr>
        <w:t xml:space="preserve"> distinguish goods from those manufactured or sold by others.</w:t>
      </w:r>
    </w:p>
    <w:p w:rsidR="00877016" w:rsidRPr="00877016" w:rsidRDefault="004F5DBF" w:rsidP="004F5DBF">
      <w:pPr>
        <w:widowControl/>
        <w:numPr>
          <w:ilvl w:val="0"/>
          <w:numId w:val="73"/>
        </w:numPr>
        <w:autoSpaceDE/>
        <w:autoSpaceDN/>
        <w:adjustRightInd/>
        <w:spacing w:beforeAutospacing="1"/>
        <w:ind w:left="1440"/>
        <w:rPr>
          <w:sz w:val="24"/>
          <w:lang w:eastAsia="en-US" w:bidi="x-none"/>
        </w:rPr>
      </w:pPr>
      <w:r w:rsidRPr="00877016">
        <w:rPr>
          <w:rStyle w:val="font-symbol"/>
          <w:sz w:val="24"/>
          <w:lang w:eastAsia="en-US" w:bidi="x-none"/>
        </w:rPr>
        <w:t>Source Identifying Function</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To be a trademark, the mark must be used as a source identifier; it must distinguish the goods of the mark's owner from the goods of others</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The mark need not identify</w:t>
      </w:r>
      <w:r w:rsidRPr="00877016">
        <w:rPr>
          <w:rStyle w:val="font-symbol"/>
          <w:sz w:val="24"/>
          <w:lang w:eastAsia="en-US" w:bidi="x-none"/>
        </w:rPr>
        <w:t xml:space="preserve"> the mark owner</w:t>
      </w:r>
    </w:p>
    <w:p w:rsidR="00877016" w:rsidRPr="00877016" w:rsidRDefault="004F5DBF" w:rsidP="004F5DBF">
      <w:pPr>
        <w:widowControl/>
        <w:numPr>
          <w:ilvl w:val="2"/>
          <w:numId w:val="73"/>
        </w:numPr>
        <w:autoSpaceDE/>
        <w:autoSpaceDN/>
        <w:adjustRightInd/>
        <w:spacing w:beforeAutospacing="1"/>
        <w:ind w:left="2880"/>
        <w:rPr>
          <w:sz w:val="24"/>
          <w:lang w:eastAsia="en-US" w:bidi="x-none"/>
        </w:rPr>
      </w:pPr>
      <w:r w:rsidRPr="00877016">
        <w:rPr>
          <w:rStyle w:val="font-symbol"/>
          <w:sz w:val="24"/>
          <w:lang w:eastAsia="en-US" w:bidi="x-none"/>
        </w:rPr>
        <w:t>Ex. "Huggies" can be a mark for diapers without consumers knowing that the Kimberly-Clark Corp. makes them</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TEST for whether mark acts as a source identifier:</w:t>
      </w:r>
    </w:p>
    <w:p w:rsidR="00877016" w:rsidRPr="00877016" w:rsidRDefault="004F5DBF" w:rsidP="004F5DBF">
      <w:pPr>
        <w:widowControl/>
        <w:numPr>
          <w:ilvl w:val="2"/>
          <w:numId w:val="73"/>
        </w:numPr>
        <w:autoSpaceDE/>
        <w:autoSpaceDN/>
        <w:adjustRightInd/>
        <w:spacing w:beforeAutospacing="1"/>
        <w:ind w:left="2880"/>
        <w:rPr>
          <w:sz w:val="24"/>
          <w:lang w:eastAsia="en-US" w:bidi="x-none"/>
        </w:rPr>
      </w:pPr>
      <w:r w:rsidRPr="00877016">
        <w:rPr>
          <w:rStyle w:val="font-symbol"/>
          <w:sz w:val="24"/>
          <w:lang w:eastAsia="en-US" w:bidi="x-none"/>
        </w:rPr>
        <w:t>The symbol must create a separate and distinct commercial impression that identifi</w:t>
      </w:r>
      <w:r w:rsidRPr="00877016">
        <w:rPr>
          <w:rStyle w:val="font-symbol"/>
          <w:sz w:val="24"/>
          <w:lang w:eastAsia="en-US" w:bidi="x-none"/>
        </w:rPr>
        <w:t>es the source of the merchandise to customers; it must differentiate the product from others in the market</w:t>
      </w:r>
    </w:p>
    <w:p w:rsidR="00877016" w:rsidRPr="00877016" w:rsidRDefault="004F5DBF" w:rsidP="004F5DBF">
      <w:pPr>
        <w:widowControl/>
        <w:numPr>
          <w:ilvl w:val="0"/>
          <w:numId w:val="73"/>
        </w:numPr>
        <w:autoSpaceDE/>
        <w:autoSpaceDN/>
        <w:adjustRightInd/>
        <w:spacing w:beforeAutospacing="1"/>
        <w:ind w:left="1440"/>
        <w:rPr>
          <w:sz w:val="24"/>
          <w:lang w:eastAsia="en-US" w:bidi="x-none"/>
        </w:rPr>
      </w:pPr>
      <w:r w:rsidRPr="00877016">
        <w:rPr>
          <w:rStyle w:val="font-symbol"/>
          <w:sz w:val="24"/>
          <w:lang w:eastAsia="en-US" w:bidi="x-none"/>
        </w:rPr>
        <w:t>Trade Dress</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The design and appearance of the product together with the elements making up the overall image that serves to identify the product prese</w:t>
      </w:r>
      <w:r w:rsidRPr="00877016">
        <w:rPr>
          <w:rStyle w:val="font-symbol"/>
          <w:sz w:val="24"/>
          <w:lang w:eastAsia="en-US" w:bidi="x-none"/>
        </w:rPr>
        <w:t>nted to the consumer</w:t>
      </w:r>
    </w:p>
    <w:p w:rsidR="00877016" w:rsidRPr="00877016" w:rsidRDefault="004F5DBF" w:rsidP="004F5DBF">
      <w:pPr>
        <w:widowControl/>
        <w:numPr>
          <w:ilvl w:val="2"/>
          <w:numId w:val="73"/>
        </w:numPr>
        <w:autoSpaceDE/>
        <w:autoSpaceDN/>
        <w:adjustRightInd/>
        <w:spacing w:beforeAutospacing="1"/>
        <w:ind w:left="2880"/>
        <w:rPr>
          <w:sz w:val="24"/>
          <w:lang w:eastAsia="en-US" w:bidi="x-none"/>
        </w:rPr>
      </w:pPr>
      <w:r w:rsidRPr="00877016">
        <w:rPr>
          <w:rStyle w:val="font-symbol"/>
          <w:sz w:val="24"/>
          <w:lang w:eastAsia="en-US" w:bidi="x-none"/>
        </w:rPr>
        <w:t>includes the design of the packaging of the product</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Emphasis"/>
          <w:sz w:val="24"/>
          <w:lang w:eastAsia="en-US" w:bidi="x-none"/>
        </w:rPr>
        <w:t>Two Pesos v. Taco Cabana</w:t>
      </w:r>
      <w:r w:rsidRPr="00877016">
        <w:rPr>
          <w:rStyle w:val="font-symbol"/>
          <w:sz w:val="24"/>
          <w:lang w:eastAsia="en-US" w:bidi="x-none"/>
        </w:rPr>
        <w:t>:  P sought trade dress protection for colorful Mexican restaurants.  Ct. holds this protectable trade dress b/c it is inherently distinctive</w:t>
      </w:r>
    </w:p>
    <w:p w:rsidR="00877016" w:rsidRPr="00877016" w:rsidRDefault="004F5DBF" w:rsidP="004F5DBF">
      <w:pPr>
        <w:widowControl/>
        <w:numPr>
          <w:ilvl w:val="2"/>
          <w:numId w:val="73"/>
        </w:numPr>
        <w:autoSpaceDE/>
        <w:autoSpaceDN/>
        <w:adjustRightInd/>
        <w:spacing w:beforeAutospacing="1"/>
        <w:ind w:left="2880"/>
        <w:rPr>
          <w:sz w:val="24"/>
          <w:lang w:eastAsia="en-US" w:bidi="x-none"/>
        </w:rPr>
      </w:pPr>
      <w:r w:rsidRPr="00877016">
        <w:rPr>
          <w:rStyle w:val="font-symbol"/>
          <w:sz w:val="24"/>
          <w:lang w:eastAsia="en-US" w:bidi="x-none"/>
        </w:rPr>
        <w:t>if trade dress is</w:t>
      </w:r>
      <w:r w:rsidRPr="00877016">
        <w:rPr>
          <w:rStyle w:val="font-symbol"/>
          <w:sz w:val="24"/>
          <w:lang w:eastAsia="en-US" w:bidi="x-none"/>
        </w:rPr>
        <w:t xml:space="preserve"> inherently distinctive, trade dress will be protected</w:t>
      </w:r>
    </w:p>
    <w:p w:rsidR="00877016" w:rsidRPr="00877016" w:rsidRDefault="004F5DBF" w:rsidP="004F5DBF">
      <w:pPr>
        <w:widowControl/>
        <w:numPr>
          <w:ilvl w:val="3"/>
          <w:numId w:val="73"/>
        </w:numPr>
        <w:autoSpaceDE/>
        <w:autoSpaceDN/>
        <w:adjustRightInd/>
        <w:spacing w:beforeAutospacing="1"/>
        <w:ind w:left="3600"/>
        <w:rPr>
          <w:sz w:val="24"/>
          <w:lang w:eastAsia="en-US" w:bidi="x-none"/>
        </w:rPr>
      </w:pPr>
      <w:r w:rsidRPr="00877016">
        <w:rPr>
          <w:rStyle w:val="font-symbol"/>
          <w:sz w:val="24"/>
          <w:lang w:eastAsia="en-US" w:bidi="x-none"/>
        </w:rPr>
        <w:t>can include size, shape, color, color combinations, texture, graphics, etc.</w:t>
      </w:r>
    </w:p>
    <w:p w:rsidR="00877016" w:rsidRPr="00877016" w:rsidRDefault="004F5DBF" w:rsidP="004F5DBF">
      <w:pPr>
        <w:widowControl/>
        <w:numPr>
          <w:ilvl w:val="2"/>
          <w:numId w:val="73"/>
        </w:numPr>
        <w:autoSpaceDE/>
        <w:autoSpaceDN/>
        <w:adjustRightInd/>
        <w:spacing w:beforeAutospacing="1"/>
        <w:ind w:left="2880"/>
        <w:rPr>
          <w:sz w:val="24"/>
          <w:lang w:eastAsia="en-US" w:bidi="x-none"/>
        </w:rPr>
      </w:pPr>
      <w:r w:rsidRPr="00877016">
        <w:rPr>
          <w:rStyle w:val="font-symbol"/>
          <w:sz w:val="24"/>
          <w:lang w:eastAsia="en-US" w:bidi="x-none"/>
        </w:rPr>
        <w:t>if trade dress is descriptive, must look for secondary meaning for the protection</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Color, Fragrance, Sounds</w:t>
      </w:r>
    </w:p>
    <w:p w:rsidR="00877016" w:rsidRPr="00877016" w:rsidRDefault="004F5DBF" w:rsidP="004F5DBF">
      <w:pPr>
        <w:widowControl/>
        <w:numPr>
          <w:ilvl w:val="2"/>
          <w:numId w:val="73"/>
        </w:numPr>
        <w:autoSpaceDE/>
        <w:autoSpaceDN/>
        <w:adjustRightInd/>
        <w:spacing w:beforeAutospacing="1"/>
        <w:ind w:left="2880"/>
        <w:rPr>
          <w:sz w:val="24"/>
          <w:lang w:eastAsia="en-US" w:bidi="x-none"/>
        </w:rPr>
      </w:pPr>
      <w:r w:rsidRPr="00877016">
        <w:rPr>
          <w:rStyle w:val="Emphasis"/>
          <w:sz w:val="24"/>
          <w:lang w:eastAsia="en-US" w:bidi="x-none"/>
        </w:rPr>
        <w:t>Qualitex Co. v. Ja</w:t>
      </w:r>
      <w:r w:rsidRPr="00877016">
        <w:rPr>
          <w:rStyle w:val="Emphasis"/>
          <w:sz w:val="24"/>
          <w:lang w:eastAsia="en-US" w:bidi="x-none"/>
        </w:rPr>
        <w:t>cobson Products Co</w:t>
      </w:r>
      <w:r w:rsidRPr="00877016">
        <w:rPr>
          <w:rStyle w:val="font-symbol"/>
          <w:sz w:val="24"/>
          <w:lang w:eastAsia="en-US" w:bidi="x-none"/>
        </w:rPr>
        <w:t>.:  Dry-cleaning press pads w/ distinctive green-gold color.  Ct. held this was protectable, but only upon a showing of secondary meaning.  Color, over time, could signify a brand. </w:t>
      </w:r>
    </w:p>
    <w:p w:rsidR="00877016" w:rsidRPr="00877016" w:rsidRDefault="004F5DBF" w:rsidP="004F5DBF">
      <w:pPr>
        <w:widowControl/>
        <w:numPr>
          <w:ilvl w:val="2"/>
          <w:numId w:val="73"/>
        </w:numPr>
        <w:autoSpaceDE/>
        <w:autoSpaceDN/>
        <w:adjustRightInd/>
        <w:spacing w:beforeAutospacing="1"/>
        <w:ind w:left="2880"/>
        <w:rPr>
          <w:sz w:val="24"/>
          <w:lang w:eastAsia="en-US" w:bidi="x-none"/>
        </w:rPr>
      </w:pPr>
      <w:r w:rsidRPr="00877016">
        <w:rPr>
          <w:rStyle w:val="font-symbol"/>
          <w:sz w:val="24"/>
          <w:lang w:eastAsia="en-US" w:bidi="x-none"/>
        </w:rPr>
        <w:t>Functionality prevents odor and taste from being tradema</w:t>
      </w:r>
      <w:r w:rsidRPr="00877016">
        <w:rPr>
          <w:rStyle w:val="font-symbol"/>
          <w:sz w:val="24"/>
          <w:lang w:eastAsia="en-US" w:bidi="x-none"/>
        </w:rPr>
        <w:t>rk</w:t>
      </w:r>
    </w:p>
    <w:p w:rsidR="00877016" w:rsidRPr="00877016" w:rsidRDefault="004F5DBF" w:rsidP="004F5DBF">
      <w:pPr>
        <w:widowControl/>
        <w:numPr>
          <w:ilvl w:val="3"/>
          <w:numId w:val="73"/>
        </w:numPr>
        <w:autoSpaceDE/>
        <w:autoSpaceDN/>
        <w:adjustRightInd/>
        <w:spacing w:beforeAutospacing="1"/>
        <w:ind w:left="3600"/>
        <w:rPr>
          <w:sz w:val="24"/>
          <w:lang w:eastAsia="en-US" w:bidi="x-none"/>
        </w:rPr>
      </w:pPr>
      <w:r w:rsidRPr="00877016">
        <w:rPr>
          <w:rStyle w:val="font-symbol"/>
          <w:sz w:val="24"/>
          <w:lang w:eastAsia="en-US" w:bidi="x-none"/>
        </w:rPr>
        <w:t>unless it's for something that doesn't require odor for functionality, like bubblegum scent for industrial lubricant.</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Emphasis"/>
          <w:sz w:val="24"/>
          <w:lang w:eastAsia="en-US" w:bidi="x-none"/>
        </w:rPr>
        <w:t>Walmart Stores v. Samara Bros</w:t>
      </w:r>
      <w:r w:rsidRPr="00877016">
        <w:rPr>
          <w:rStyle w:val="font-symbol"/>
          <w:sz w:val="24"/>
          <w:lang w:eastAsia="en-US" w:bidi="x-none"/>
        </w:rPr>
        <w:t>:  Product design (i.e. children's clothes) can only be protected if it has secondary meaning</w:t>
      </w:r>
    </w:p>
    <w:p w:rsidR="00877016" w:rsidRPr="00877016" w:rsidRDefault="004F5DBF" w:rsidP="004F5DBF">
      <w:pPr>
        <w:widowControl/>
        <w:numPr>
          <w:ilvl w:val="0"/>
          <w:numId w:val="73"/>
        </w:numPr>
        <w:autoSpaceDE/>
        <w:autoSpaceDN/>
        <w:adjustRightInd/>
        <w:spacing w:beforeAutospacing="1"/>
        <w:ind w:left="1440"/>
        <w:rPr>
          <w:sz w:val="24"/>
          <w:lang w:eastAsia="en-US" w:bidi="x-none"/>
        </w:rPr>
      </w:pPr>
      <w:r w:rsidRPr="00877016">
        <w:rPr>
          <w:rStyle w:val="font-symbol"/>
          <w:sz w:val="24"/>
          <w:lang w:eastAsia="en-US" w:bidi="x-none"/>
        </w:rPr>
        <w:t>Collective M</w:t>
      </w:r>
      <w:r w:rsidRPr="00877016">
        <w:rPr>
          <w:rStyle w:val="font-symbol"/>
          <w:sz w:val="24"/>
          <w:lang w:eastAsia="en-US" w:bidi="x-none"/>
        </w:rPr>
        <w:t>arks</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A trademark or service mark used by members of a group or organization</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Includes marks indicating membership in a union, an association, or other organization</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Used to distinguish the goods and services of members of the group from nonmembers</w:t>
      </w:r>
    </w:p>
    <w:p w:rsidR="00877016" w:rsidRPr="00877016" w:rsidRDefault="004F5DBF" w:rsidP="004F5DBF">
      <w:pPr>
        <w:widowControl/>
        <w:numPr>
          <w:ilvl w:val="0"/>
          <w:numId w:val="73"/>
        </w:numPr>
        <w:autoSpaceDE/>
        <w:autoSpaceDN/>
        <w:adjustRightInd/>
        <w:spacing w:beforeAutospacing="1"/>
        <w:ind w:left="1440"/>
        <w:rPr>
          <w:sz w:val="24"/>
          <w:lang w:eastAsia="en-US" w:bidi="x-none"/>
        </w:rPr>
      </w:pPr>
      <w:r w:rsidRPr="00877016">
        <w:rPr>
          <w:rStyle w:val="font-symbol"/>
          <w:sz w:val="24"/>
          <w:lang w:eastAsia="en-US" w:bidi="x-none"/>
        </w:rPr>
        <w:t>Certificat</w:t>
      </w:r>
      <w:r w:rsidRPr="00877016">
        <w:rPr>
          <w:rStyle w:val="font-symbol"/>
          <w:sz w:val="24"/>
          <w:lang w:eastAsia="en-US" w:bidi="x-none"/>
        </w:rPr>
        <w:t>ion Marks</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 xml:space="preserve">Symbol used by a person </w:t>
      </w:r>
      <w:r w:rsidRPr="00877016">
        <w:rPr>
          <w:rStyle w:val="Emphasis"/>
          <w:sz w:val="24"/>
          <w:lang w:eastAsia="en-US" w:bidi="x-none"/>
        </w:rPr>
        <w:t>other than its owner</w:t>
      </w:r>
      <w:r w:rsidRPr="00877016">
        <w:rPr>
          <w:rStyle w:val="font-symbol"/>
          <w:sz w:val="24"/>
          <w:lang w:eastAsia="en-US" w:bidi="x-none"/>
        </w:rPr>
        <w:t xml:space="preserve"> to certify regional or other origin, material, mode of manufacture, quality, accuracy, or other characteristics of such person's goods or services</w:t>
      </w:r>
    </w:p>
    <w:p w:rsidR="00877016" w:rsidRPr="00877016" w:rsidRDefault="004F5DBF" w:rsidP="004F5DBF">
      <w:pPr>
        <w:widowControl/>
        <w:numPr>
          <w:ilvl w:val="2"/>
          <w:numId w:val="73"/>
        </w:numPr>
        <w:autoSpaceDE/>
        <w:autoSpaceDN/>
        <w:adjustRightInd/>
        <w:spacing w:beforeAutospacing="1"/>
        <w:ind w:left="2880"/>
        <w:rPr>
          <w:sz w:val="24"/>
          <w:lang w:eastAsia="en-US" w:bidi="x-none"/>
        </w:rPr>
      </w:pPr>
      <w:r w:rsidRPr="00877016">
        <w:rPr>
          <w:rStyle w:val="font-symbol"/>
          <w:sz w:val="24"/>
          <w:lang w:eastAsia="en-US" w:bidi="x-none"/>
        </w:rPr>
        <w:t>Used to certify to potential purchasers that their goo</w:t>
      </w:r>
      <w:r w:rsidRPr="00877016">
        <w:rPr>
          <w:rStyle w:val="font-symbol"/>
          <w:sz w:val="24"/>
          <w:lang w:eastAsia="en-US" w:bidi="x-none"/>
        </w:rPr>
        <w:t>ds or services meet the standards set by the mark's owner</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Ex. The Underwriter's Laboratory (UL) mark indicates that products bearing the UL mark have been tested and approved by UL</w:t>
      </w:r>
    </w:p>
    <w:p w:rsidR="00877016" w:rsidRPr="00877016" w:rsidRDefault="004F5DBF" w:rsidP="004F5DBF">
      <w:pPr>
        <w:widowControl/>
        <w:numPr>
          <w:ilvl w:val="1"/>
          <w:numId w:val="73"/>
        </w:numPr>
        <w:autoSpaceDE/>
        <w:autoSpaceDN/>
        <w:adjustRightInd/>
        <w:spacing w:beforeAutospacing="1"/>
        <w:ind w:left="2160"/>
        <w:rPr>
          <w:sz w:val="24"/>
          <w:lang w:eastAsia="en-US" w:bidi="x-none"/>
        </w:rPr>
      </w:pPr>
      <w:r w:rsidRPr="00877016">
        <w:rPr>
          <w:rStyle w:val="font-symbol"/>
          <w:sz w:val="24"/>
          <w:lang w:eastAsia="en-US" w:bidi="x-none"/>
        </w:rPr>
        <w:t>Owners of certification marks must maintain control over its use or risk lo</w:t>
      </w:r>
      <w:r w:rsidRPr="00877016">
        <w:rPr>
          <w:rStyle w:val="font-symbol"/>
          <w:sz w:val="24"/>
          <w:lang w:eastAsia="en-US" w:bidi="x-none"/>
        </w:rPr>
        <w:t>sing its certification mark status</w:t>
      </w:r>
    </w:p>
    <w:p w:rsidR="00877016" w:rsidRPr="00877016" w:rsidRDefault="004F5DBF" w:rsidP="00877016">
      <w:pPr>
        <w:widowControl/>
        <w:autoSpaceDE/>
        <w:autoSpaceDN/>
        <w:adjustRightInd/>
        <w:ind w:left="720" w:hanging="360"/>
        <w:rPr>
          <w:sz w:val="24"/>
          <w:lang w:eastAsia="en-US" w:bidi="x-none"/>
        </w:rPr>
      </w:pPr>
    </w:p>
    <w:p w:rsidR="00877016" w:rsidRPr="00877016" w:rsidRDefault="004F5DBF" w:rsidP="00877016">
      <w:pPr>
        <w:widowControl/>
        <w:autoSpaceDE/>
        <w:autoSpaceDN/>
        <w:adjustRightInd/>
        <w:ind w:left="720" w:hanging="360"/>
        <w:rPr>
          <w:sz w:val="24"/>
          <w:lang w:eastAsia="en-US" w:bidi="x-none"/>
        </w:rPr>
      </w:pPr>
      <w:r w:rsidRPr="00877016">
        <w:rPr>
          <w:rStyle w:val="Strong"/>
          <w:sz w:val="24"/>
          <w:lang w:eastAsia="en-US" w:bidi="x-none"/>
        </w:rPr>
        <w:t>DISTINCTIVENESS</w:t>
      </w:r>
    </w:p>
    <w:p w:rsidR="00877016" w:rsidRPr="00877016" w:rsidRDefault="004F5DBF" w:rsidP="00877016">
      <w:pPr>
        <w:widowControl/>
        <w:autoSpaceDE/>
        <w:autoSpaceDN/>
        <w:adjustRightInd/>
        <w:ind w:left="720" w:hanging="360"/>
        <w:rPr>
          <w:sz w:val="24"/>
          <w:lang w:eastAsia="en-US" w:bidi="x-none"/>
        </w:rPr>
      </w:pPr>
      <w:r w:rsidRPr="00877016">
        <w:rPr>
          <w:sz w:val="24"/>
          <w:lang w:eastAsia="en-US" w:bidi="x-none"/>
        </w:rPr>
        <w:t>To qualify as a mark, a symbol must be distinctive -- it must identify and distinguish the goods or services (if a symbol is not distinctive, its use by others would not cause confusion as to source, so p</w:t>
      </w:r>
      <w:r w:rsidRPr="00877016">
        <w:rPr>
          <w:sz w:val="24"/>
          <w:lang w:eastAsia="en-US" w:bidi="x-none"/>
        </w:rPr>
        <w:t>rotecting it would not serve the purposes of trademark law!)</w:t>
      </w:r>
    </w:p>
    <w:p w:rsidR="00877016" w:rsidRPr="00877016" w:rsidRDefault="004F5DBF" w:rsidP="00877016">
      <w:pPr>
        <w:widowControl/>
        <w:autoSpaceDE/>
        <w:autoSpaceDN/>
        <w:adjustRightInd/>
        <w:ind w:left="720" w:hanging="360"/>
        <w:rPr>
          <w:sz w:val="24"/>
          <w:lang w:eastAsia="en-US" w:bidi="x-none"/>
        </w:rPr>
      </w:pPr>
      <w:r w:rsidRPr="00877016">
        <w:rPr>
          <w:sz w:val="24"/>
          <w:lang w:eastAsia="en-US" w:bidi="x-none"/>
        </w:rPr>
        <w:t> </w:t>
      </w:r>
    </w:p>
    <w:p w:rsidR="00877016" w:rsidRPr="00877016" w:rsidRDefault="004F5DBF" w:rsidP="00877016">
      <w:pPr>
        <w:widowControl/>
        <w:autoSpaceDE/>
        <w:autoSpaceDN/>
        <w:adjustRightInd/>
        <w:ind w:left="720" w:hanging="360"/>
        <w:rPr>
          <w:sz w:val="24"/>
          <w:lang w:eastAsia="en-US" w:bidi="x-none"/>
        </w:rPr>
      </w:pPr>
      <w:r w:rsidRPr="00877016">
        <w:rPr>
          <w:sz w:val="24"/>
          <w:lang w:eastAsia="en-US" w:bidi="x-none"/>
        </w:rPr>
        <w:t>Claimed marks fall into three categories of distinctiveness:</w:t>
      </w:r>
    </w:p>
    <w:p w:rsidR="00877016" w:rsidRPr="00877016" w:rsidRDefault="004F5DBF" w:rsidP="004F5DBF">
      <w:pPr>
        <w:widowControl/>
        <w:numPr>
          <w:ilvl w:val="0"/>
          <w:numId w:val="74"/>
        </w:numPr>
        <w:autoSpaceDE/>
        <w:autoSpaceDN/>
        <w:adjustRightInd/>
        <w:spacing w:beforeAutospacing="1"/>
        <w:ind w:left="1440"/>
        <w:rPr>
          <w:sz w:val="24"/>
          <w:lang w:eastAsia="en-US" w:bidi="x-none"/>
        </w:rPr>
      </w:pPr>
      <w:r w:rsidRPr="00877016">
        <w:rPr>
          <w:sz w:val="24"/>
          <w:lang w:eastAsia="en-US" w:bidi="x-none"/>
        </w:rPr>
        <w:t>INHERENTLY DISTINCTIVE MARKS</w:t>
      </w:r>
    </w:p>
    <w:p w:rsidR="00877016" w:rsidRPr="00877016" w:rsidRDefault="004F5DBF" w:rsidP="004F5DBF">
      <w:pPr>
        <w:widowControl/>
        <w:numPr>
          <w:ilvl w:val="0"/>
          <w:numId w:val="75"/>
        </w:numPr>
        <w:autoSpaceDE/>
        <w:autoSpaceDN/>
        <w:adjustRightInd/>
        <w:spacing w:beforeAutospacing="1"/>
        <w:ind w:left="1440"/>
        <w:rPr>
          <w:sz w:val="24"/>
          <w:lang w:eastAsia="en-US" w:bidi="x-none"/>
        </w:rPr>
      </w:pPr>
      <w:r w:rsidRPr="00877016">
        <w:rPr>
          <w:sz w:val="24"/>
          <w:lang w:eastAsia="en-US" w:bidi="x-none"/>
        </w:rPr>
        <w:t>A mark is inherently distinctive if it "inherently signals to the potential buyer that it designates th</w:t>
      </w:r>
      <w:r w:rsidRPr="00877016">
        <w:rPr>
          <w:sz w:val="24"/>
          <w:lang w:eastAsia="en-US" w:bidi="x-none"/>
        </w:rPr>
        <w:t>e source of the product rather than some other type of information."</w:t>
      </w:r>
    </w:p>
    <w:p w:rsidR="00877016" w:rsidRPr="00877016" w:rsidRDefault="004F5DBF" w:rsidP="004F5DBF">
      <w:pPr>
        <w:widowControl/>
        <w:numPr>
          <w:ilvl w:val="0"/>
          <w:numId w:val="75"/>
        </w:numPr>
        <w:autoSpaceDE/>
        <w:autoSpaceDN/>
        <w:adjustRightInd/>
        <w:spacing w:beforeAutospacing="1"/>
        <w:ind w:left="1440"/>
        <w:rPr>
          <w:sz w:val="24"/>
          <w:lang w:eastAsia="en-US" w:bidi="x-none"/>
        </w:rPr>
      </w:pPr>
      <w:r w:rsidRPr="00877016">
        <w:rPr>
          <w:sz w:val="24"/>
          <w:lang w:eastAsia="en-US" w:bidi="x-none"/>
        </w:rPr>
        <w:t>Because the mark is inherently distinctive, it is protectable without showing that it has acquired distinctiveness in the public mind.</w:t>
      </w:r>
    </w:p>
    <w:p w:rsidR="00877016" w:rsidRPr="00877016" w:rsidRDefault="004F5DBF" w:rsidP="004F5DBF">
      <w:pPr>
        <w:widowControl/>
        <w:numPr>
          <w:ilvl w:val="0"/>
          <w:numId w:val="75"/>
        </w:numPr>
        <w:autoSpaceDE/>
        <w:autoSpaceDN/>
        <w:adjustRightInd/>
        <w:spacing w:beforeAutospacing="1"/>
        <w:ind w:left="1440"/>
        <w:rPr>
          <w:sz w:val="24"/>
          <w:lang w:eastAsia="en-US" w:bidi="x-none"/>
        </w:rPr>
      </w:pPr>
      <w:r w:rsidRPr="00877016">
        <w:rPr>
          <w:sz w:val="24"/>
          <w:lang w:eastAsia="en-US" w:bidi="x-none"/>
        </w:rPr>
        <w:t>Three categories:</w:t>
      </w:r>
    </w:p>
    <w:p w:rsidR="00877016" w:rsidRPr="00877016" w:rsidRDefault="004F5DBF" w:rsidP="004F5DBF">
      <w:pPr>
        <w:widowControl/>
        <w:numPr>
          <w:ilvl w:val="1"/>
          <w:numId w:val="75"/>
        </w:numPr>
        <w:autoSpaceDE/>
        <w:autoSpaceDN/>
        <w:adjustRightInd/>
        <w:spacing w:beforeAutospacing="1"/>
        <w:ind w:left="2160"/>
        <w:rPr>
          <w:sz w:val="24"/>
          <w:lang w:eastAsia="en-US" w:bidi="x-none"/>
        </w:rPr>
      </w:pPr>
      <w:r w:rsidRPr="00877016">
        <w:rPr>
          <w:sz w:val="24"/>
          <w:lang w:eastAsia="en-US" w:bidi="x-none"/>
        </w:rPr>
        <w:t>Arbitrary</w:t>
      </w:r>
    </w:p>
    <w:p w:rsidR="00877016" w:rsidRPr="00877016" w:rsidRDefault="004F5DBF" w:rsidP="004F5DBF">
      <w:pPr>
        <w:widowControl/>
        <w:numPr>
          <w:ilvl w:val="2"/>
          <w:numId w:val="75"/>
        </w:numPr>
        <w:autoSpaceDE/>
        <w:autoSpaceDN/>
        <w:adjustRightInd/>
        <w:spacing w:beforeAutospacing="1"/>
        <w:ind w:left="2880"/>
        <w:rPr>
          <w:sz w:val="24"/>
          <w:lang w:eastAsia="en-US" w:bidi="x-none"/>
        </w:rPr>
      </w:pPr>
      <w:r w:rsidRPr="00877016">
        <w:rPr>
          <w:sz w:val="24"/>
          <w:lang w:eastAsia="en-US" w:bidi="x-none"/>
        </w:rPr>
        <w:t xml:space="preserve">an arbitrary mark is an </w:t>
      </w:r>
      <w:r w:rsidRPr="00877016">
        <w:rPr>
          <w:sz w:val="24"/>
          <w:lang w:eastAsia="en-US" w:bidi="x-none"/>
        </w:rPr>
        <w:t>existing symbol chosen to serve as a mark that has no logical relation to the goods</w:t>
      </w:r>
    </w:p>
    <w:p w:rsidR="00877016" w:rsidRPr="00877016" w:rsidRDefault="004F5DBF" w:rsidP="004F5DBF">
      <w:pPr>
        <w:widowControl/>
        <w:numPr>
          <w:ilvl w:val="2"/>
          <w:numId w:val="75"/>
        </w:numPr>
        <w:autoSpaceDE/>
        <w:autoSpaceDN/>
        <w:adjustRightInd/>
        <w:spacing w:beforeAutospacing="1"/>
        <w:ind w:left="2880"/>
        <w:rPr>
          <w:sz w:val="24"/>
          <w:lang w:eastAsia="en-US" w:bidi="x-none"/>
        </w:rPr>
      </w:pPr>
      <w:r w:rsidRPr="00877016">
        <w:rPr>
          <w:sz w:val="24"/>
          <w:lang w:eastAsia="en-US" w:bidi="x-none"/>
        </w:rPr>
        <w:t>Ex. Apple for computers</w:t>
      </w:r>
    </w:p>
    <w:p w:rsidR="00877016" w:rsidRPr="00877016" w:rsidRDefault="004F5DBF" w:rsidP="004F5DBF">
      <w:pPr>
        <w:widowControl/>
        <w:numPr>
          <w:ilvl w:val="1"/>
          <w:numId w:val="75"/>
        </w:numPr>
        <w:autoSpaceDE/>
        <w:autoSpaceDN/>
        <w:adjustRightInd/>
        <w:spacing w:beforeAutospacing="1"/>
        <w:ind w:left="2160"/>
        <w:rPr>
          <w:sz w:val="24"/>
          <w:lang w:eastAsia="en-US" w:bidi="x-none"/>
        </w:rPr>
      </w:pPr>
      <w:r w:rsidRPr="00877016">
        <w:rPr>
          <w:sz w:val="24"/>
          <w:lang w:eastAsia="en-US" w:bidi="x-none"/>
        </w:rPr>
        <w:t>Fanciful</w:t>
      </w:r>
    </w:p>
    <w:p w:rsidR="00877016" w:rsidRPr="00877016" w:rsidRDefault="004F5DBF" w:rsidP="004F5DBF">
      <w:pPr>
        <w:widowControl/>
        <w:numPr>
          <w:ilvl w:val="2"/>
          <w:numId w:val="75"/>
        </w:numPr>
        <w:autoSpaceDE/>
        <w:autoSpaceDN/>
        <w:adjustRightInd/>
        <w:spacing w:beforeAutospacing="1"/>
        <w:ind w:left="2880"/>
        <w:rPr>
          <w:sz w:val="24"/>
          <w:lang w:eastAsia="en-US" w:bidi="x-none"/>
        </w:rPr>
      </w:pPr>
      <w:r w:rsidRPr="00877016">
        <w:rPr>
          <w:sz w:val="24"/>
          <w:lang w:eastAsia="en-US" w:bidi="x-none"/>
        </w:rPr>
        <w:t>A fanciful mark is one devised to serve as a mark that does not name or describe the product</w:t>
      </w:r>
    </w:p>
    <w:p w:rsidR="00877016" w:rsidRPr="00877016" w:rsidRDefault="004F5DBF" w:rsidP="004F5DBF">
      <w:pPr>
        <w:widowControl/>
        <w:numPr>
          <w:ilvl w:val="2"/>
          <w:numId w:val="75"/>
        </w:numPr>
        <w:autoSpaceDE/>
        <w:autoSpaceDN/>
        <w:adjustRightInd/>
        <w:spacing w:beforeAutospacing="1"/>
        <w:ind w:left="2880"/>
        <w:rPr>
          <w:sz w:val="24"/>
          <w:lang w:eastAsia="en-US" w:bidi="x-none"/>
        </w:rPr>
      </w:pPr>
      <w:r w:rsidRPr="00877016">
        <w:rPr>
          <w:sz w:val="24"/>
          <w:lang w:eastAsia="en-US" w:bidi="x-none"/>
        </w:rPr>
        <w:t>Ex. Kodak for film (made up name)</w:t>
      </w:r>
    </w:p>
    <w:p w:rsidR="00877016" w:rsidRPr="00877016" w:rsidRDefault="004F5DBF" w:rsidP="004F5DBF">
      <w:pPr>
        <w:widowControl/>
        <w:numPr>
          <w:ilvl w:val="1"/>
          <w:numId w:val="75"/>
        </w:numPr>
        <w:autoSpaceDE/>
        <w:autoSpaceDN/>
        <w:adjustRightInd/>
        <w:spacing w:beforeAutospacing="1"/>
        <w:ind w:left="2160"/>
        <w:rPr>
          <w:sz w:val="24"/>
          <w:lang w:eastAsia="en-US" w:bidi="x-none"/>
        </w:rPr>
      </w:pPr>
      <w:r w:rsidRPr="00877016">
        <w:rPr>
          <w:sz w:val="24"/>
          <w:lang w:eastAsia="en-US" w:bidi="x-none"/>
        </w:rPr>
        <w:t>Suggestive</w:t>
      </w:r>
    </w:p>
    <w:p w:rsidR="00877016" w:rsidRPr="00877016" w:rsidRDefault="004F5DBF" w:rsidP="004F5DBF">
      <w:pPr>
        <w:widowControl/>
        <w:numPr>
          <w:ilvl w:val="2"/>
          <w:numId w:val="75"/>
        </w:numPr>
        <w:autoSpaceDE/>
        <w:autoSpaceDN/>
        <w:adjustRightInd/>
        <w:spacing w:beforeAutospacing="1"/>
        <w:ind w:left="2880"/>
        <w:rPr>
          <w:sz w:val="24"/>
          <w:lang w:eastAsia="en-US" w:bidi="x-none"/>
        </w:rPr>
      </w:pPr>
      <w:r w:rsidRPr="00877016">
        <w:rPr>
          <w:sz w:val="24"/>
          <w:lang w:eastAsia="en-US" w:bidi="x-none"/>
        </w:rPr>
        <w:t>S</w:t>
      </w:r>
      <w:r w:rsidRPr="00877016">
        <w:rPr>
          <w:sz w:val="24"/>
          <w:lang w:eastAsia="en-US" w:bidi="x-none"/>
        </w:rPr>
        <w:t>uggestive marks suggest, but do not describe, the nature or characteristics of the product</w:t>
      </w:r>
    </w:p>
    <w:p w:rsidR="00877016" w:rsidRPr="00877016" w:rsidRDefault="004F5DBF" w:rsidP="004F5DBF">
      <w:pPr>
        <w:widowControl/>
        <w:numPr>
          <w:ilvl w:val="2"/>
          <w:numId w:val="75"/>
        </w:numPr>
        <w:autoSpaceDE/>
        <w:autoSpaceDN/>
        <w:adjustRightInd/>
        <w:spacing w:beforeAutospacing="1"/>
        <w:ind w:left="2880"/>
        <w:rPr>
          <w:sz w:val="24"/>
          <w:lang w:eastAsia="en-US" w:bidi="x-none"/>
        </w:rPr>
      </w:pPr>
      <w:r w:rsidRPr="00877016">
        <w:rPr>
          <w:sz w:val="24"/>
          <w:lang w:eastAsia="en-US" w:bidi="x-none"/>
        </w:rPr>
        <w:t>Ex. Base Camp for refrigerators and Noah for zoological garden</w:t>
      </w:r>
    </w:p>
    <w:p w:rsidR="00877016" w:rsidRPr="00877016" w:rsidRDefault="004F5DBF" w:rsidP="004F5DBF">
      <w:pPr>
        <w:widowControl/>
        <w:numPr>
          <w:ilvl w:val="2"/>
          <w:numId w:val="75"/>
        </w:numPr>
        <w:autoSpaceDE/>
        <w:autoSpaceDN/>
        <w:adjustRightInd/>
        <w:spacing w:beforeAutospacing="1"/>
        <w:ind w:left="2880"/>
        <w:rPr>
          <w:sz w:val="24"/>
          <w:lang w:eastAsia="en-US" w:bidi="x-none"/>
        </w:rPr>
      </w:pPr>
      <w:r w:rsidRPr="00877016">
        <w:rPr>
          <w:rStyle w:val="Emphasis"/>
          <w:sz w:val="24"/>
          <w:lang w:eastAsia="en-US" w:bidi="x-none"/>
        </w:rPr>
        <w:t>Labrador Software v. Lycos</w:t>
      </w:r>
      <w:r w:rsidRPr="00877016">
        <w:rPr>
          <w:sz w:val="24"/>
          <w:lang w:eastAsia="en-US" w:bidi="x-none"/>
        </w:rPr>
        <w:t>:  A picture of a Labrador retriever was held descriptive for Internet searc</w:t>
      </w:r>
      <w:r w:rsidRPr="00877016">
        <w:rPr>
          <w:sz w:val="24"/>
          <w:lang w:eastAsia="en-US" w:bidi="x-none"/>
        </w:rPr>
        <w:t>h engine services.  Ct. said the image of the dog does not literally describe using a database to help users find relevant web pages, but the retriever is a common industry metaphor for such information retrieval services.</w:t>
      </w:r>
    </w:p>
    <w:p w:rsidR="00877016" w:rsidRPr="00877016" w:rsidRDefault="004F5DBF" w:rsidP="004F5DBF">
      <w:pPr>
        <w:widowControl/>
        <w:numPr>
          <w:ilvl w:val="0"/>
          <w:numId w:val="76"/>
        </w:numPr>
        <w:autoSpaceDE/>
        <w:autoSpaceDN/>
        <w:adjustRightInd/>
        <w:spacing w:beforeAutospacing="1"/>
        <w:ind w:left="1440"/>
        <w:rPr>
          <w:sz w:val="24"/>
          <w:lang w:eastAsia="en-US" w:bidi="x-none"/>
        </w:rPr>
      </w:pPr>
      <w:r w:rsidRPr="00877016">
        <w:rPr>
          <w:sz w:val="24"/>
          <w:lang w:eastAsia="en-US" w:bidi="x-none"/>
        </w:rPr>
        <w:t>MARKS THAT ARE CAPABLE OF ACQUIRE</w:t>
      </w:r>
      <w:r w:rsidRPr="00877016">
        <w:rPr>
          <w:sz w:val="24"/>
          <w:lang w:eastAsia="en-US" w:bidi="x-none"/>
        </w:rPr>
        <w:t>D DISTINCTIVENESS</w:t>
      </w:r>
    </w:p>
    <w:p w:rsidR="00877016" w:rsidRPr="00877016" w:rsidRDefault="004F5DBF" w:rsidP="004F5DBF">
      <w:pPr>
        <w:widowControl/>
        <w:numPr>
          <w:ilvl w:val="0"/>
          <w:numId w:val="77"/>
        </w:numPr>
        <w:autoSpaceDE/>
        <w:autoSpaceDN/>
        <w:adjustRightInd/>
        <w:spacing w:beforeAutospacing="1"/>
        <w:ind w:left="1440"/>
        <w:rPr>
          <w:sz w:val="24"/>
          <w:lang w:eastAsia="en-US" w:bidi="x-none"/>
        </w:rPr>
      </w:pPr>
      <w:r w:rsidRPr="00877016">
        <w:rPr>
          <w:sz w:val="24"/>
          <w:lang w:eastAsia="en-US" w:bidi="x-none"/>
        </w:rPr>
        <w:t>These marks can obtain protection only after they acquire "secondary meaning"</w:t>
      </w:r>
    </w:p>
    <w:p w:rsidR="00877016" w:rsidRPr="00877016" w:rsidRDefault="004F5DBF" w:rsidP="004F5DBF">
      <w:pPr>
        <w:widowControl/>
        <w:numPr>
          <w:ilvl w:val="0"/>
          <w:numId w:val="77"/>
        </w:numPr>
        <w:autoSpaceDE/>
        <w:autoSpaceDN/>
        <w:adjustRightInd/>
        <w:spacing w:beforeAutospacing="1"/>
        <w:ind w:left="1440"/>
        <w:rPr>
          <w:sz w:val="24"/>
          <w:lang w:eastAsia="en-US" w:bidi="x-none"/>
        </w:rPr>
      </w:pPr>
      <w:r w:rsidRPr="00877016">
        <w:rPr>
          <w:sz w:val="24"/>
          <w:lang w:eastAsia="en-US" w:bidi="x-none"/>
        </w:rPr>
        <w:t>A mark acquires secondary meaning when, "in the minds of the public, the primary significance of the mark is to identify the source of the product rather than t</w:t>
      </w:r>
      <w:r w:rsidRPr="00877016">
        <w:rPr>
          <w:sz w:val="24"/>
          <w:lang w:eastAsia="en-US" w:bidi="x-none"/>
        </w:rPr>
        <w:t>he product itself."</w:t>
      </w:r>
    </w:p>
    <w:p w:rsidR="00877016" w:rsidRPr="00877016" w:rsidRDefault="004F5DBF" w:rsidP="004F5DBF">
      <w:pPr>
        <w:widowControl/>
        <w:numPr>
          <w:ilvl w:val="0"/>
          <w:numId w:val="77"/>
        </w:numPr>
        <w:autoSpaceDE/>
        <w:autoSpaceDN/>
        <w:adjustRightInd/>
        <w:spacing w:beforeAutospacing="1"/>
        <w:ind w:left="1440"/>
        <w:rPr>
          <w:sz w:val="24"/>
          <w:lang w:eastAsia="en-US" w:bidi="x-none"/>
        </w:rPr>
      </w:pPr>
      <w:r w:rsidRPr="00877016">
        <w:rPr>
          <w:sz w:val="24"/>
          <w:lang w:eastAsia="en-US" w:bidi="x-none"/>
        </w:rPr>
        <w:t>Ex. Coca-Cola  (term is descriptive because it describes a cola drink derived from the coca plant.  But name has become so well known as a mark that the primary significance of Coca-Cola is not as an identifier of source--to distinguish</w:t>
      </w:r>
      <w:r w:rsidRPr="00877016">
        <w:rPr>
          <w:sz w:val="24"/>
          <w:lang w:eastAsia="en-US" w:bidi="x-none"/>
        </w:rPr>
        <w:t xml:space="preserve"> Coca-Cola beverages from others such as Pepsi)</w:t>
      </w:r>
    </w:p>
    <w:p w:rsidR="00877016" w:rsidRPr="00877016" w:rsidRDefault="004F5DBF" w:rsidP="004F5DBF">
      <w:pPr>
        <w:widowControl/>
        <w:numPr>
          <w:ilvl w:val="1"/>
          <w:numId w:val="77"/>
        </w:numPr>
        <w:autoSpaceDE/>
        <w:autoSpaceDN/>
        <w:adjustRightInd/>
        <w:spacing w:beforeAutospacing="1"/>
        <w:ind w:left="2160"/>
        <w:rPr>
          <w:sz w:val="24"/>
          <w:lang w:eastAsia="en-US" w:bidi="x-none"/>
        </w:rPr>
      </w:pPr>
      <w:r w:rsidRPr="00877016">
        <w:rPr>
          <w:sz w:val="24"/>
          <w:lang w:eastAsia="en-US" w:bidi="x-none"/>
        </w:rPr>
        <w:t>Merely Descriptive Marks</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identifies a characteristic or quality of the goods or services</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Whether a mark is descriptive is judged by its meaning to the likely purchaser of the relevant goods or services</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Ex. of</w:t>
      </w:r>
      <w:r w:rsidRPr="00877016">
        <w:rPr>
          <w:sz w:val="24"/>
          <w:lang w:eastAsia="en-US" w:bidi="x-none"/>
        </w:rPr>
        <w:t xml:space="preserve"> marks held to be descriptive:  Beer Nuts for nuts with salt, Tender Vittles for cat food, Trim for nail clipper, Vision Center for optician services, World Book for encyclopedia </w:t>
      </w:r>
    </w:p>
    <w:p w:rsidR="00877016" w:rsidRPr="00877016" w:rsidRDefault="004F5DBF" w:rsidP="004F5DBF">
      <w:pPr>
        <w:widowControl/>
        <w:numPr>
          <w:ilvl w:val="1"/>
          <w:numId w:val="77"/>
        </w:numPr>
        <w:autoSpaceDE/>
        <w:autoSpaceDN/>
        <w:adjustRightInd/>
        <w:spacing w:beforeAutospacing="1"/>
        <w:ind w:left="2160"/>
        <w:rPr>
          <w:sz w:val="24"/>
          <w:lang w:eastAsia="en-US" w:bidi="x-none"/>
        </w:rPr>
      </w:pPr>
      <w:r w:rsidRPr="00877016">
        <w:rPr>
          <w:sz w:val="24"/>
          <w:lang w:eastAsia="en-US" w:bidi="x-none"/>
        </w:rPr>
        <w:t>Primarily Geographical Descriptive Marks</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Not every geographic term is primar</w:t>
      </w:r>
      <w:r w:rsidRPr="00877016">
        <w:rPr>
          <w:sz w:val="24"/>
          <w:lang w:eastAsia="en-US" w:bidi="x-none"/>
        </w:rPr>
        <w:t>ily geographically descriptive.  Question is whether the consuming public is likely to assume that the named location is where the product originated. </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Ex. "Alaskan" used as a designation for water (consumers are likely to interpret the water comes from Al</w:t>
      </w:r>
      <w:r w:rsidRPr="00877016">
        <w:rPr>
          <w:sz w:val="24"/>
          <w:lang w:eastAsia="en-US" w:bidi="x-none"/>
        </w:rPr>
        <w:t>aska)  BUT, "Planet Jupiter" for same water is NOT geographically descriptive because public would not think the water came from Jupiter.</w:t>
      </w:r>
    </w:p>
    <w:p w:rsidR="00877016" w:rsidRPr="00877016" w:rsidRDefault="004F5DBF" w:rsidP="004F5DBF">
      <w:pPr>
        <w:widowControl/>
        <w:numPr>
          <w:ilvl w:val="1"/>
          <w:numId w:val="77"/>
        </w:numPr>
        <w:autoSpaceDE/>
        <w:autoSpaceDN/>
        <w:adjustRightInd/>
        <w:spacing w:beforeAutospacing="1"/>
        <w:ind w:left="2160"/>
        <w:rPr>
          <w:sz w:val="24"/>
          <w:lang w:eastAsia="en-US" w:bidi="x-none"/>
        </w:rPr>
      </w:pPr>
      <w:r w:rsidRPr="00877016">
        <w:rPr>
          <w:sz w:val="24"/>
          <w:lang w:eastAsia="en-US" w:bidi="x-none"/>
        </w:rPr>
        <w:t>Primarily a Surname</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Has to acquire secondary meaning before its protectable</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Ex. of Surnames that have acquired seconda</w:t>
      </w:r>
      <w:r w:rsidRPr="00877016">
        <w:rPr>
          <w:sz w:val="24"/>
          <w:lang w:eastAsia="en-US" w:bidi="x-none"/>
        </w:rPr>
        <w:t>ry meaning:  McDonald's and Sears</w:t>
      </w:r>
    </w:p>
    <w:p w:rsidR="00877016" w:rsidRPr="00877016" w:rsidRDefault="004F5DBF" w:rsidP="004F5DBF">
      <w:pPr>
        <w:widowControl/>
        <w:numPr>
          <w:ilvl w:val="1"/>
          <w:numId w:val="77"/>
        </w:numPr>
        <w:autoSpaceDE/>
        <w:autoSpaceDN/>
        <w:adjustRightInd/>
        <w:spacing w:beforeAutospacing="1"/>
        <w:ind w:left="2160"/>
        <w:rPr>
          <w:sz w:val="24"/>
          <w:lang w:eastAsia="en-US" w:bidi="x-none"/>
        </w:rPr>
      </w:pPr>
      <w:r w:rsidRPr="00877016">
        <w:rPr>
          <w:sz w:val="24"/>
          <w:lang w:eastAsia="en-US" w:bidi="x-none"/>
        </w:rPr>
        <w:t>Deceptively Misdescriptive Marks</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Under the Lanham Act, "deceptive" marks are not protectable, but "deceptively misdescriptive" marks are if they acquire secondary meaning. </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Ex.  Farmer's Crimson Apples (when the apples are</w:t>
      </w:r>
      <w:r w:rsidRPr="00877016">
        <w:rPr>
          <w:sz w:val="24"/>
          <w:lang w:eastAsia="en-US" w:bidi="x-none"/>
        </w:rPr>
        <w:t xml:space="preserve"> not red).  It would be deceptive, and thus not protectable, if the description affects whether a buyer would decide to buy the apples.  But, if the misdescription is not material to potential buyers, the mark is protectable if it acquires secondary meanin</w:t>
      </w:r>
      <w:r w:rsidRPr="00877016">
        <w:rPr>
          <w:sz w:val="24"/>
          <w:lang w:eastAsia="en-US" w:bidi="x-none"/>
        </w:rPr>
        <w:t>g.  So here, if buyers come to regard Crimson primarily as a source indicator rather than a description of the apples. </w:t>
      </w:r>
    </w:p>
    <w:p w:rsidR="00877016" w:rsidRPr="00877016" w:rsidRDefault="004F5DBF" w:rsidP="004F5DBF">
      <w:pPr>
        <w:widowControl/>
        <w:numPr>
          <w:ilvl w:val="1"/>
          <w:numId w:val="77"/>
        </w:numPr>
        <w:autoSpaceDE/>
        <w:autoSpaceDN/>
        <w:adjustRightInd/>
        <w:spacing w:beforeAutospacing="1"/>
        <w:ind w:left="2160"/>
        <w:rPr>
          <w:sz w:val="24"/>
          <w:lang w:eastAsia="en-US" w:bidi="x-none"/>
        </w:rPr>
      </w:pPr>
      <w:r w:rsidRPr="00877016">
        <w:rPr>
          <w:sz w:val="24"/>
          <w:lang w:eastAsia="en-US" w:bidi="x-none"/>
        </w:rPr>
        <w:t>Color</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A color may be protected as a trademark, but has to acquire secondary meaning--if color is used consistently over time, the consum</w:t>
      </w:r>
      <w:r w:rsidRPr="00877016">
        <w:rPr>
          <w:sz w:val="24"/>
          <w:lang w:eastAsia="en-US" w:bidi="x-none"/>
        </w:rPr>
        <w:t>ing public might come to associate that color with one source</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Ex. Greenish Goldish iron board covers</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Careful--color can be functional!  You're not going to be able to trademark orange for construction cones.</w:t>
      </w:r>
    </w:p>
    <w:p w:rsidR="00877016" w:rsidRPr="00877016" w:rsidRDefault="004F5DBF" w:rsidP="004F5DBF">
      <w:pPr>
        <w:widowControl/>
        <w:numPr>
          <w:ilvl w:val="1"/>
          <w:numId w:val="77"/>
        </w:numPr>
        <w:autoSpaceDE/>
        <w:autoSpaceDN/>
        <w:adjustRightInd/>
        <w:spacing w:beforeAutospacing="1"/>
        <w:ind w:left="2160"/>
        <w:rPr>
          <w:sz w:val="24"/>
          <w:lang w:eastAsia="en-US" w:bidi="x-none"/>
        </w:rPr>
      </w:pPr>
      <w:r w:rsidRPr="00877016">
        <w:rPr>
          <w:sz w:val="24"/>
          <w:lang w:eastAsia="en-US" w:bidi="x-none"/>
        </w:rPr>
        <w:t>Product Design</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sz w:val="24"/>
          <w:lang w:eastAsia="en-US" w:bidi="x-none"/>
        </w:rPr>
        <w:t>Think trade dress</w:t>
      </w:r>
    </w:p>
    <w:p w:rsidR="00877016" w:rsidRPr="00877016" w:rsidRDefault="004F5DBF" w:rsidP="004F5DBF">
      <w:pPr>
        <w:widowControl/>
        <w:numPr>
          <w:ilvl w:val="2"/>
          <w:numId w:val="77"/>
        </w:numPr>
        <w:autoSpaceDE/>
        <w:autoSpaceDN/>
        <w:adjustRightInd/>
        <w:spacing w:beforeAutospacing="1"/>
        <w:ind w:left="2880"/>
        <w:rPr>
          <w:sz w:val="24"/>
          <w:lang w:eastAsia="en-US" w:bidi="x-none"/>
        </w:rPr>
      </w:pPr>
      <w:r w:rsidRPr="00877016">
        <w:rPr>
          <w:rStyle w:val="Emphasis"/>
          <w:sz w:val="24"/>
          <w:lang w:eastAsia="en-US" w:bidi="x-none"/>
        </w:rPr>
        <w:t>Wal-Mart Stores</w:t>
      </w:r>
      <w:r w:rsidRPr="00877016">
        <w:rPr>
          <w:rStyle w:val="Emphasis"/>
          <w:sz w:val="24"/>
          <w:lang w:eastAsia="en-US" w:bidi="x-none"/>
        </w:rPr>
        <w:t xml:space="preserve"> v. Samara Brothers</w:t>
      </w:r>
      <w:r w:rsidRPr="00877016">
        <w:rPr>
          <w:sz w:val="24"/>
          <w:lang w:eastAsia="en-US" w:bidi="x-none"/>
        </w:rPr>
        <w:t xml:space="preserve">:  P claimed trade dress protection in the design of a line of children's clothing arguing the design was inherently distinctive, and therefore protectable, without showing secondary meaning.  Ct. differentiated between trade dress that </w:t>
      </w:r>
      <w:r w:rsidRPr="00877016">
        <w:rPr>
          <w:sz w:val="24"/>
          <w:lang w:eastAsia="en-US" w:bidi="x-none"/>
        </w:rPr>
        <w:t xml:space="preserve">is the design of the product itself and trade dress that is product packaging.  Because consumers are likely to view distinctive product packaging as an indication of source and are not as likely to regard a distinctive design as an indicator of source, a </w:t>
      </w:r>
      <w:r w:rsidRPr="00877016">
        <w:rPr>
          <w:sz w:val="24"/>
          <w:lang w:eastAsia="en-US" w:bidi="x-none"/>
        </w:rPr>
        <w:t>product design can be protected as trade dress only on a showing of secondary meaning. </w:t>
      </w:r>
    </w:p>
    <w:p w:rsidR="00877016" w:rsidRPr="00877016" w:rsidRDefault="004F5DBF" w:rsidP="004F5DBF">
      <w:pPr>
        <w:widowControl/>
        <w:numPr>
          <w:ilvl w:val="0"/>
          <w:numId w:val="78"/>
        </w:numPr>
        <w:autoSpaceDE/>
        <w:autoSpaceDN/>
        <w:adjustRightInd/>
        <w:spacing w:beforeAutospacing="1"/>
        <w:ind w:left="1440"/>
        <w:rPr>
          <w:sz w:val="24"/>
          <w:lang w:eastAsia="en-US" w:bidi="x-none"/>
        </w:rPr>
      </w:pPr>
      <w:r w:rsidRPr="00877016">
        <w:rPr>
          <w:sz w:val="24"/>
          <w:lang w:eastAsia="en-US" w:bidi="x-none"/>
        </w:rPr>
        <w:t>GENERIC TERMS</w:t>
      </w:r>
    </w:p>
    <w:p w:rsidR="00877016" w:rsidRPr="00877016" w:rsidRDefault="004F5DBF" w:rsidP="004F5DBF">
      <w:pPr>
        <w:widowControl/>
        <w:numPr>
          <w:ilvl w:val="0"/>
          <w:numId w:val="79"/>
        </w:numPr>
        <w:autoSpaceDE/>
        <w:autoSpaceDN/>
        <w:adjustRightInd/>
        <w:spacing w:beforeAutospacing="1" w:after="100" w:afterAutospacing="1"/>
        <w:rPr>
          <w:sz w:val="24"/>
          <w:lang w:eastAsia="en-US" w:bidi="x-none"/>
        </w:rPr>
      </w:pPr>
      <w:r w:rsidRPr="00877016">
        <w:rPr>
          <w:sz w:val="24"/>
          <w:lang w:eastAsia="en-US" w:bidi="x-none"/>
        </w:rPr>
        <w:t>If potential buyers understand a term to refer to a category of goods or services, as opposed to the source of the product, the term is generic and NOT pr</w:t>
      </w:r>
      <w:r w:rsidRPr="00877016">
        <w:rPr>
          <w:sz w:val="24"/>
          <w:lang w:eastAsia="en-US" w:bidi="x-none"/>
        </w:rPr>
        <w:t>otectable as a mark.</w:t>
      </w:r>
    </w:p>
    <w:p w:rsidR="00877016" w:rsidRPr="00877016" w:rsidRDefault="004F5DBF" w:rsidP="004F5DBF">
      <w:pPr>
        <w:widowControl/>
        <w:numPr>
          <w:ilvl w:val="0"/>
          <w:numId w:val="79"/>
        </w:numPr>
        <w:autoSpaceDE/>
        <w:autoSpaceDN/>
        <w:adjustRightInd/>
        <w:spacing w:beforeAutospacing="1" w:after="100" w:afterAutospacing="1"/>
        <w:rPr>
          <w:sz w:val="24"/>
          <w:lang w:eastAsia="en-US" w:bidi="x-none"/>
        </w:rPr>
      </w:pPr>
      <w:r w:rsidRPr="00877016">
        <w:rPr>
          <w:sz w:val="24"/>
          <w:lang w:eastAsia="en-US" w:bidi="x-none"/>
        </w:rPr>
        <w:t>Can be a mark that is already generic (like "bar" for a bar or "restaurant" for a restaurant), or can become generic through widespread use (like "Frisbee)</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Professor Johnson's</w:t>
      </w:r>
      <w:r w:rsidRPr="00877016">
        <w:rPr>
          <w:rStyle w:val="FootnoteReference"/>
          <w:sz w:val="24"/>
          <w:lang w:eastAsia="en-US" w:bidi="x-none"/>
        </w:rPr>
        <w:footnoteReference w:id="1"/>
      </w:r>
      <w:r w:rsidRPr="00877016">
        <w:rPr>
          <w:sz w:val="24"/>
          <w:lang w:eastAsia="en-US" w:bidi="x-none"/>
        </w:rPr>
        <w:t xml:space="preserve"> Scale of Distinctiveness:</w:t>
      </w:r>
    </w:p>
    <w:p w:rsidR="00877016" w:rsidRPr="00877016" w:rsidRDefault="004F5DBF" w:rsidP="004F5DBF">
      <w:pPr>
        <w:widowControl/>
        <w:numPr>
          <w:ilvl w:val="0"/>
          <w:numId w:val="80"/>
        </w:numPr>
        <w:autoSpaceDE/>
        <w:autoSpaceDN/>
        <w:adjustRightInd/>
        <w:spacing w:beforeAutospacing="1" w:after="100" w:afterAutospacing="1"/>
        <w:rPr>
          <w:sz w:val="24"/>
          <w:lang w:eastAsia="en-US" w:bidi="x-none"/>
        </w:rPr>
      </w:pPr>
      <w:r w:rsidRPr="00877016">
        <w:rPr>
          <w:sz w:val="24"/>
          <w:lang w:eastAsia="en-US" w:bidi="x-none"/>
        </w:rPr>
        <w:t>Fanciful  -- you're golden</w:t>
      </w:r>
    </w:p>
    <w:p w:rsidR="00877016" w:rsidRPr="00877016" w:rsidRDefault="004F5DBF" w:rsidP="004F5DBF">
      <w:pPr>
        <w:widowControl/>
        <w:numPr>
          <w:ilvl w:val="0"/>
          <w:numId w:val="80"/>
        </w:numPr>
        <w:autoSpaceDE/>
        <w:autoSpaceDN/>
        <w:adjustRightInd/>
        <w:spacing w:beforeAutospacing="1" w:after="100" w:afterAutospacing="1"/>
        <w:rPr>
          <w:sz w:val="24"/>
          <w:lang w:eastAsia="en-US" w:bidi="x-none"/>
        </w:rPr>
      </w:pPr>
      <w:r w:rsidRPr="00877016">
        <w:rPr>
          <w:sz w:val="24"/>
          <w:lang w:eastAsia="en-US" w:bidi="x-none"/>
        </w:rPr>
        <w:t>Arbit</w:t>
      </w:r>
      <w:r w:rsidRPr="00877016">
        <w:rPr>
          <w:sz w:val="24"/>
          <w:lang w:eastAsia="en-US" w:bidi="x-none"/>
        </w:rPr>
        <w:t>rary -- you're silver</w:t>
      </w:r>
    </w:p>
    <w:p w:rsidR="00877016" w:rsidRPr="00877016" w:rsidRDefault="004F5DBF" w:rsidP="004F5DBF">
      <w:pPr>
        <w:widowControl/>
        <w:numPr>
          <w:ilvl w:val="0"/>
          <w:numId w:val="80"/>
        </w:numPr>
        <w:autoSpaceDE/>
        <w:autoSpaceDN/>
        <w:adjustRightInd/>
        <w:spacing w:beforeAutospacing="1" w:after="100" w:afterAutospacing="1"/>
        <w:rPr>
          <w:sz w:val="24"/>
          <w:lang w:eastAsia="en-US" w:bidi="x-none"/>
        </w:rPr>
      </w:pPr>
      <w:r w:rsidRPr="00877016">
        <w:rPr>
          <w:sz w:val="24"/>
          <w:lang w:eastAsia="en-US" w:bidi="x-none"/>
        </w:rPr>
        <w:t>Suggestive -- you're bronze</w:t>
      </w:r>
    </w:p>
    <w:p w:rsidR="00877016" w:rsidRPr="00877016" w:rsidRDefault="004F5DBF" w:rsidP="004F5DBF">
      <w:pPr>
        <w:widowControl/>
        <w:numPr>
          <w:ilvl w:val="0"/>
          <w:numId w:val="80"/>
        </w:numPr>
        <w:autoSpaceDE/>
        <w:autoSpaceDN/>
        <w:adjustRightInd/>
        <w:spacing w:beforeAutospacing="1" w:after="100" w:afterAutospacing="1"/>
        <w:rPr>
          <w:sz w:val="24"/>
          <w:lang w:eastAsia="en-US" w:bidi="x-none"/>
        </w:rPr>
      </w:pPr>
      <w:r w:rsidRPr="00877016">
        <w:rPr>
          <w:sz w:val="24"/>
          <w:lang w:eastAsia="en-US" w:bidi="x-none"/>
        </w:rPr>
        <w:t>Merely Descriptive -- you're going to have to fight for protection by showing acquired secondary meaning</w:t>
      </w:r>
    </w:p>
    <w:p w:rsidR="00877016" w:rsidRPr="00877016" w:rsidRDefault="004F5DBF" w:rsidP="004F5DBF">
      <w:pPr>
        <w:widowControl/>
        <w:numPr>
          <w:ilvl w:val="0"/>
          <w:numId w:val="80"/>
        </w:numPr>
        <w:autoSpaceDE/>
        <w:autoSpaceDN/>
        <w:adjustRightInd/>
        <w:spacing w:beforeAutospacing="1" w:after="100" w:afterAutospacing="1"/>
        <w:rPr>
          <w:sz w:val="24"/>
          <w:lang w:eastAsia="en-US" w:bidi="x-none"/>
        </w:rPr>
      </w:pPr>
      <w:r w:rsidRPr="00877016">
        <w:rPr>
          <w:sz w:val="24"/>
          <w:lang w:eastAsia="en-US" w:bidi="x-none"/>
        </w:rPr>
        <w:t>Generic -- you're dead </w:t>
      </w:r>
    </w:p>
    <w:p w:rsidR="00877016" w:rsidRPr="00877016" w:rsidRDefault="004F5DBF" w:rsidP="00877016">
      <w:pPr>
        <w:widowControl/>
        <w:autoSpaceDE/>
        <w:autoSpaceDN/>
        <w:adjustRightInd/>
        <w:ind w:left="720" w:hanging="360"/>
        <w:rPr>
          <w:sz w:val="24"/>
          <w:lang w:eastAsia="en-US" w:bidi="x-none"/>
        </w:rPr>
      </w:pPr>
      <w:r w:rsidRPr="00877016">
        <w:rPr>
          <w:sz w:val="24"/>
          <w:lang w:eastAsia="en-US" w:bidi="x-none"/>
        </w:rPr>
        <w:t> </w:t>
      </w:r>
    </w:p>
    <w:p w:rsidR="00877016" w:rsidRPr="00877016" w:rsidRDefault="004F5DBF" w:rsidP="00877016">
      <w:pPr>
        <w:widowControl/>
        <w:autoSpaceDE/>
        <w:autoSpaceDN/>
        <w:adjustRightInd/>
        <w:ind w:left="720" w:hanging="360"/>
        <w:rPr>
          <w:sz w:val="24"/>
          <w:lang w:eastAsia="en-US" w:bidi="x-none"/>
        </w:rPr>
      </w:pPr>
      <w:r w:rsidRPr="00877016">
        <w:rPr>
          <w:rStyle w:val="Strong"/>
          <w:sz w:val="24"/>
          <w:lang w:eastAsia="en-US" w:bidi="x-none"/>
        </w:rPr>
        <w:t>UNPROTECTABLE SYMBOLS</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Classes of symbols that are unprotected as marks</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Like</w:t>
      </w:r>
      <w:r w:rsidRPr="00877016">
        <w:rPr>
          <w:sz w:val="24"/>
          <w:lang w:eastAsia="en-US" w:bidi="x-none"/>
        </w:rPr>
        <w:t>ly to cause confusion with existing marks</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"The very purpose of a mark is to distinguish the source of goods and services.  A mark is not protectable if it is likely to cause confusion with a prior mark."</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Likelihood of confusion is determined by factors suc</w:t>
      </w:r>
      <w:r w:rsidRPr="00877016">
        <w:rPr>
          <w:sz w:val="24"/>
          <w:lang w:eastAsia="en-US" w:bidi="x-none"/>
        </w:rPr>
        <w:t>h as:</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Strength of marks</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Degree of similarity</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proximity of the products in the marketplace</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actual confusion</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defendant's good faith in adopting its mark</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the care and sophistication of the relevant consumers</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Functional matter</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Trademarks DO NOT protect funct</w:t>
      </w:r>
      <w:r w:rsidRPr="00877016">
        <w:rPr>
          <w:sz w:val="24"/>
          <w:lang w:eastAsia="en-US" w:bidi="x-none"/>
        </w:rPr>
        <w:t>ional matter</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3 ways a feature can be deemed functional:</w:t>
      </w:r>
    </w:p>
    <w:p w:rsidR="00877016" w:rsidRPr="00877016" w:rsidRDefault="004F5DBF" w:rsidP="004F5DBF">
      <w:pPr>
        <w:widowControl/>
        <w:numPr>
          <w:ilvl w:val="1"/>
          <w:numId w:val="81"/>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1"/>
        </w:numPr>
        <w:autoSpaceDE/>
        <w:autoSpaceDN/>
        <w:adjustRightInd/>
        <w:spacing w:beforeAutospacing="1"/>
        <w:ind w:left="2880"/>
        <w:rPr>
          <w:sz w:val="24"/>
          <w:lang w:eastAsia="en-US" w:bidi="x-none"/>
        </w:rPr>
      </w:pPr>
      <w:r w:rsidRPr="00877016">
        <w:rPr>
          <w:sz w:val="24"/>
          <w:lang w:eastAsia="en-US" w:bidi="x-none"/>
        </w:rPr>
        <w:t>It is essential to the use or purpose of the device; or</w:t>
      </w:r>
    </w:p>
    <w:p w:rsidR="00877016" w:rsidRPr="00877016" w:rsidRDefault="004F5DBF" w:rsidP="004F5DBF">
      <w:pPr>
        <w:widowControl/>
        <w:numPr>
          <w:ilvl w:val="2"/>
          <w:numId w:val="81"/>
        </w:numPr>
        <w:autoSpaceDE/>
        <w:autoSpaceDN/>
        <w:adjustRightInd/>
        <w:spacing w:beforeAutospacing="1"/>
        <w:ind w:left="2880"/>
        <w:rPr>
          <w:sz w:val="24"/>
          <w:lang w:eastAsia="en-US" w:bidi="x-none"/>
        </w:rPr>
      </w:pPr>
      <w:r w:rsidRPr="00877016">
        <w:rPr>
          <w:sz w:val="24"/>
          <w:lang w:eastAsia="en-US" w:bidi="x-none"/>
        </w:rPr>
        <w:t>It affects the cost or quality of the device; or</w:t>
      </w:r>
    </w:p>
    <w:p w:rsidR="00877016" w:rsidRPr="00877016" w:rsidRDefault="004F5DBF" w:rsidP="004F5DBF">
      <w:pPr>
        <w:widowControl/>
        <w:numPr>
          <w:ilvl w:val="2"/>
          <w:numId w:val="81"/>
        </w:numPr>
        <w:autoSpaceDE/>
        <w:autoSpaceDN/>
        <w:adjustRightInd/>
        <w:spacing w:beforeAutospacing="1"/>
        <w:ind w:left="2880"/>
        <w:rPr>
          <w:sz w:val="24"/>
          <w:lang w:eastAsia="en-US" w:bidi="x-none"/>
        </w:rPr>
      </w:pPr>
      <w:r w:rsidRPr="00877016">
        <w:rPr>
          <w:sz w:val="24"/>
          <w:lang w:eastAsia="en-US" w:bidi="x-none"/>
        </w:rPr>
        <w:t>Its exclusive use by one seller would put competition at a significant nonreputation-related d</w:t>
      </w:r>
      <w:r w:rsidRPr="00877016">
        <w:rPr>
          <w:sz w:val="24"/>
          <w:lang w:eastAsia="en-US" w:bidi="x-none"/>
        </w:rPr>
        <w:t>isadvantage.</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Deceptive Matter</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Deceptive matter is NOT protectable</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To qualify as deceptive, the matter must be material to a potential buyer's decision (i.e. if the misrepresentation makes no difference to consumer, protection of the mark does not harm the</w:t>
      </w:r>
      <w:r w:rsidRPr="00877016">
        <w:rPr>
          <w:sz w:val="24"/>
          <w:lang w:eastAsia="en-US" w:bidi="x-none"/>
        </w:rPr>
        <w:t>m)</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Primarily Geographically Deceptive/Misdescriptive Marks</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A "geographically deceptively misdescriptive mark" is NOT protected, even if it does not rise to the level of deceptive</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Ex. Cheese from Illinois labeled "Wisconsin Cheese"</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Marks Suggesting False C</w:t>
      </w:r>
      <w:r w:rsidRPr="00877016">
        <w:rPr>
          <w:sz w:val="24"/>
          <w:lang w:eastAsia="en-US" w:bidi="x-none"/>
        </w:rPr>
        <w:t>onnection</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Marks that "falsely suggest a connection with persons, living or dead, institutions, beliefs, or national symbols" are NOT protected</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True even if the consumers do not deem the connection material in their decision to buy</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Immoral or Scandalous Ma</w:t>
      </w:r>
      <w:r w:rsidRPr="00877016">
        <w:rPr>
          <w:sz w:val="24"/>
          <w:lang w:eastAsia="en-US" w:bidi="x-none"/>
        </w:rPr>
        <w:t>tter</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is NOT protected as a mark</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Matter is scandalous if it is shocking to the sense of decency and offensive to moral feelings--to be judged by a substantial composite of the general public in the context of contemporary attitudes.</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There is little case la</w:t>
      </w:r>
      <w:r w:rsidRPr="00877016">
        <w:rPr>
          <w:sz w:val="24"/>
          <w:lang w:eastAsia="en-US" w:bidi="x-none"/>
        </w:rPr>
        <w:t>w determining what is immoral</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Disparaging Marks</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Matter that may disparage "persons, living or dead, institutions, beliefs, or national symbols, or bring them into contempt, or disrepute" are NOT protected</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When the term references a group, its meaning is t</w:t>
      </w:r>
      <w:r w:rsidRPr="00877016">
        <w:rPr>
          <w:sz w:val="24"/>
          <w:lang w:eastAsia="en-US" w:bidi="x-none"/>
        </w:rPr>
        <w:t>o be judged not from the standpoint of the public at large, but rather, from the view of the group referenced (from Redskins name case)</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Government Symbols</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Matter that consists of or compromises the flag or coat of arms or other insignia of the U.S. or any</w:t>
      </w:r>
      <w:r w:rsidRPr="00877016">
        <w:rPr>
          <w:sz w:val="24"/>
          <w:lang w:eastAsia="en-US" w:bidi="x-none"/>
        </w:rPr>
        <w:t xml:space="preserve"> State or Municipality, or foreign nation is NOT protected.</w:t>
      </w: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Does not bar portraying the Capitol Building, Statute of Liberty, or incidental use of the flag within a mark.</w:t>
      </w:r>
    </w:p>
    <w:p w:rsidR="00877016" w:rsidRPr="00877016" w:rsidRDefault="004F5DBF" w:rsidP="004F5DBF">
      <w:pPr>
        <w:widowControl/>
        <w:numPr>
          <w:ilvl w:val="0"/>
          <w:numId w:val="81"/>
        </w:numPr>
        <w:autoSpaceDE/>
        <w:autoSpaceDN/>
        <w:adjustRightInd/>
        <w:spacing w:beforeAutospacing="1"/>
        <w:ind w:left="1440"/>
        <w:rPr>
          <w:sz w:val="24"/>
          <w:lang w:eastAsia="en-US" w:bidi="x-none"/>
        </w:rPr>
      </w:pPr>
      <w:r w:rsidRPr="00877016">
        <w:rPr>
          <w:sz w:val="24"/>
          <w:lang w:eastAsia="en-US" w:bidi="x-none"/>
        </w:rPr>
        <w:t>Names or Likenesses of Individuals</w:t>
      </w:r>
    </w:p>
    <w:p w:rsidR="00877016" w:rsidRPr="00877016" w:rsidRDefault="004F5DBF" w:rsidP="004F5DBF">
      <w:pPr>
        <w:widowControl/>
        <w:numPr>
          <w:ilvl w:val="0"/>
          <w:numId w:val="81"/>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1"/>
        </w:numPr>
        <w:autoSpaceDE/>
        <w:autoSpaceDN/>
        <w:adjustRightInd/>
        <w:spacing w:beforeAutospacing="1"/>
        <w:ind w:left="2160"/>
        <w:rPr>
          <w:sz w:val="24"/>
          <w:lang w:eastAsia="en-US" w:bidi="x-none"/>
        </w:rPr>
      </w:pPr>
      <w:r w:rsidRPr="00877016">
        <w:rPr>
          <w:sz w:val="24"/>
          <w:lang w:eastAsia="en-US" w:bidi="x-none"/>
        </w:rPr>
        <w:t>Cannot use name, portrait, or signature of a livi</w:t>
      </w:r>
      <w:r w:rsidRPr="00877016">
        <w:rPr>
          <w:sz w:val="24"/>
          <w:lang w:eastAsia="en-US" w:bidi="x-none"/>
        </w:rPr>
        <w:t>ng person except by written consent.</w:t>
      </w:r>
    </w:p>
    <w:p w:rsidR="00877016" w:rsidRPr="00877016" w:rsidRDefault="004F5DBF" w:rsidP="00877016">
      <w:pPr>
        <w:widowControl/>
        <w:autoSpaceDE/>
        <w:autoSpaceDN/>
        <w:adjustRightInd/>
        <w:ind w:left="720" w:hanging="360"/>
        <w:rPr>
          <w:rStyle w:val="Strong"/>
          <w:sz w:val="24"/>
          <w:lang w:eastAsia="en-US" w:bidi="x-none"/>
        </w:rPr>
      </w:pPr>
    </w:p>
    <w:p w:rsidR="00877016" w:rsidRPr="00877016" w:rsidRDefault="004F5DBF" w:rsidP="00877016">
      <w:pPr>
        <w:widowControl/>
        <w:autoSpaceDE/>
        <w:autoSpaceDN/>
        <w:adjustRightInd/>
        <w:ind w:left="720" w:hanging="360"/>
        <w:rPr>
          <w:sz w:val="24"/>
          <w:lang w:eastAsia="en-US" w:bidi="x-none"/>
        </w:rPr>
      </w:pPr>
      <w:r w:rsidRPr="00877016">
        <w:rPr>
          <w:rStyle w:val="Strong"/>
          <w:sz w:val="24"/>
          <w:lang w:eastAsia="en-US" w:bidi="x-none"/>
        </w:rPr>
        <w:br w:type="page"/>
        <w:t>OBTAINING PROTECTION</w:t>
      </w:r>
    </w:p>
    <w:p w:rsidR="00877016" w:rsidRPr="00877016" w:rsidRDefault="004F5DBF" w:rsidP="004F5DBF">
      <w:pPr>
        <w:widowControl/>
        <w:numPr>
          <w:ilvl w:val="0"/>
          <w:numId w:val="82"/>
        </w:numPr>
        <w:autoSpaceDE/>
        <w:autoSpaceDN/>
        <w:adjustRightInd/>
        <w:spacing w:beforeAutospacing="1"/>
        <w:ind w:left="1440"/>
        <w:rPr>
          <w:sz w:val="24"/>
          <w:lang w:eastAsia="en-US" w:bidi="x-none"/>
        </w:rPr>
      </w:pPr>
      <w:r w:rsidRPr="00877016">
        <w:rPr>
          <w:sz w:val="24"/>
          <w:lang w:eastAsia="en-US" w:bidi="x-none"/>
        </w:rPr>
        <w:t>Trademark rights begin when the mark is used and last as long as the owner keeps using the mark</w:t>
      </w:r>
    </w:p>
    <w:p w:rsidR="00877016" w:rsidRPr="00877016" w:rsidRDefault="004F5DBF" w:rsidP="004F5DBF">
      <w:pPr>
        <w:widowControl/>
        <w:numPr>
          <w:ilvl w:val="0"/>
          <w:numId w:val="82"/>
        </w:numPr>
        <w:autoSpaceDE/>
        <w:autoSpaceDN/>
        <w:adjustRightInd/>
        <w:spacing w:beforeAutospacing="1"/>
        <w:ind w:left="1440"/>
        <w:rPr>
          <w:sz w:val="24"/>
          <w:lang w:eastAsia="en-US" w:bidi="x-none"/>
        </w:rPr>
      </w:pPr>
      <w:r w:rsidRPr="00877016">
        <w:rPr>
          <w:sz w:val="24"/>
          <w:lang w:eastAsia="en-US" w:bidi="x-none"/>
        </w:rPr>
        <w:t>Trademark rights are keyed to the purpose of trademark law--use of the mark to distinguish the selle</w:t>
      </w:r>
      <w:r w:rsidRPr="00877016">
        <w:rPr>
          <w:sz w:val="24"/>
          <w:lang w:eastAsia="en-US" w:bidi="x-none"/>
        </w:rPr>
        <w:t>r from others</w:t>
      </w:r>
    </w:p>
    <w:p w:rsidR="00877016" w:rsidRPr="00877016" w:rsidRDefault="004F5DBF" w:rsidP="004F5DBF">
      <w:pPr>
        <w:widowControl/>
        <w:numPr>
          <w:ilvl w:val="0"/>
          <w:numId w:val="82"/>
        </w:numPr>
        <w:autoSpaceDE/>
        <w:autoSpaceDN/>
        <w:adjustRightInd/>
        <w:spacing w:beforeAutospacing="1"/>
        <w:ind w:left="1440"/>
        <w:rPr>
          <w:sz w:val="24"/>
          <w:lang w:eastAsia="en-US" w:bidi="x-none"/>
        </w:rPr>
      </w:pPr>
      <w:r w:rsidRPr="00877016">
        <w:rPr>
          <w:sz w:val="24"/>
          <w:lang w:eastAsia="en-US" w:bidi="x-none"/>
        </w:rPr>
        <w:t>The symbol becomes a mark upon bona fide use of the symbol as a mark in commerce in connection with the relevant goods or services --does not depend on registration</w:t>
      </w:r>
    </w:p>
    <w:p w:rsidR="00877016" w:rsidRPr="00877016" w:rsidRDefault="004F5DBF" w:rsidP="004F5DBF">
      <w:pPr>
        <w:widowControl/>
        <w:numPr>
          <w:ilvl w:val="0"/>
          <w:numId w:val="82"/>
        </w:numPr>
        <w:autoSpaceDE/>
        <w:autoSpaceDN/>
        <w:adjustRightInd/>
        <w:spacing w:beforeAutospacing="1"/>
        <w:ind w:left="1440"/>
        <w:rPr>
          <w:sz w:val="24"/>
          <w:lang w:eastAsia="en-US" w:bidi="x-none"/>
        </w:rPr>
      </w:pPr>
      <w:r w:rsidRPr="00877016">
        <w:rPr>
          <w:sz w:val="24"/>
          <w:lang w:eastAsia="en-US" w:bidi="x-none"/>
        </w:rPr>
        <w:t>Trademark Searching</w:t>
      </w:r>
    </w:p>
    <w:p w:rsidR="00877016" w:rsidRPr="00877016" w:rsidRDefault="004F5DBF" w:rsidP="004F5DBF">
      <w:pPr>
        <w:widowControl/>
        <w:numPr>
          <w:ilvl w:val="0"/>
          <w:numId w:val="82"/>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A putative mark is not protectable if it is likely to ca</w:t>
      </w:r>
      <w:r w:rsidRPr="00877016">
        <w:rPr>
          <w:sz w:val="24"/>
          <w:lang w:eastAsia="en-US" w:bidi="x-none"/>
        </w:rPr>
        <w:t>use confusion with a mark that was already in use</w:t>
      </w: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If someone is already using a similar mark for similar goods or services (or if the mark dilutes a famous mark) the existing mark has priority</w:t>
      </w: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The most common problems for would-be trademark owners are:</w:t>
      </w:r>
    </w:p>
    <w:p w:rsidR="00877016" w:rsidRPr="00877016" w:rsidRDefault="004F5DBF" w:rsidP="004F5DBF">
      <w:pPr>
        <w:widowControl/>
        <w:numPr>
          <w:ilvl w:val="1"/>
          <w:numId w:val="82"/>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2"/>
        </w:numPr>
        <w:autoSpaceDE/>
        <w:autoSpaceDN/>
        <w:adjustRightInd/>
        <w:spacing w:beforeAutospacing="1"/>
        <w:ind w:left="2880"/>
        <w:rPr>
          <w:sz w:val="24"/>
          <w:lang w:eastAsia="en-US" w:bidi="x-none"/>
        </w:rPr>
      </w:pPr>
      <w:r w:rsidRPr="00877016">
        <w:rPr>
          <w:sz w:val="24"/>
          <w:lang w:eastAsia="en-US" w:bidi="x-none"/>
        </w:rPr>
        <w:t>ch</w:t>
      </w:r>
      <w:r w:rsidRPr="00877016">
        <w:rPr>
          <w:sz w:val="24"/>
          <w:lang w:eastAsia="en-US" w:bidi="x-none"/>
        </w:rPr>
        <w:t>oosing a descriptive term; and</w:t>
      </w:r>
    </w:p>
    <w:p w:rsidR="00877016" w:rsidRPr="00877016" w:rsidRDefault="004F5DBF" w:rsidP="004F5DBF">
      <w:pPr>
        <w:widowControl/>
        <w:numPr>
          <w:ilvl w:val="2"/>
          <w:numId w:val="82"/>
        </w:numPr>
        <w:autoSpaceDE/>
        <w:autoSpaceDN/>
        <w:adjustRightInd/>
        <w:spacing w:beforeAutospacing="1"/>
        <w:ind w:left="2880"/>
        <w:rPr>
          <w:sz w:val="24"/>
          <w:lang w:eastAsia="en-US" w:bidi="x-none"/>
        </w:rPr>
      </w:pPr>
      <w:r w:rsidRPr="00877016">
        <w:rPr>
          <w:sz w:val="24"/>
          <w:lang w:eastAsia="en-US" w:bidi="x-none"/>
        </w:rPr>
        <w:t>choosing a symbol that is not likely to cause confusion with an exiting mark</w:t>
      </w: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Similarity alone does not bar protection, rather, it requires similarity that is likely to confuse</w:t>
      </w:r>
    </w:p>
    <w:p w:rsidR="00877016" w:rsidRPr="00877016" w:rsidRDefault="004F5DBF" w:rsidP="004F5DBF">
      <w:pPr>
        <w:widowControl/>
        <w:numPr>
          <w:ilvl w:val="0"/>
          <w:numId w:val="82"/>
        </w:numPr>
        <w:autoSpaceDE/>
        <w:autoSpaceDN/>
        <w:adjustRightInd/>
        <w:spacing w:beforeAutospacing="1"/>
        <w:ind w:left="1440"/>
        <w:rPr>
          <w:sz w:val="24"/>
          <w:lang w:eastAsia="en-US" w:bidi="x-none"/>
        </w:rPr>
      </w:pPr>
      <w:r w:rsidRPr="00877016">
        <w:rPr>
          <w:sz w:val="24"/>
          <w:lang w:eastAsia="en-US" w:bidi="x-none"/>
        </w:rPr>
        <w:t>Acquisition of Trademark Rights</w:t>
      </w:r>
    </w:p>
    <w:p w:rsidR="00877016" w:rsidRPr="00877016" w:rsidRDefault="004F5DBF" w:rsidP="004F5DBF">
      <w:pPr>
        <w:widowControl/>
        <w:numPr>
          <w:ilvl w:val="0"/>
          <w:numId w:val="82"/>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A trademark must</w:t>
      </w:r>
      <w:r w:rsidRPr="00877016">
        <w:rPr>
          <w:sz w:val="24"/>
          <w:lang w:eastAsia="en-US" w:bidi="x-none"/>
        </w:rPr>
        <w:t xml:space="preserve"> be on the goods when they are sold or transported</w:t>
      </w:r>
    </w:p>
    <w:p w:rsidR="00877016" w:rsidRPr="00877016" w:rsidRDefault="004F5DBF" w:rsidP="004F5DBF">
      <w:pPr>
        <w:widowControl/>
        <w:numPr>
          <w:ilvl w:val="1"/>
          <w:numId w:val="82"/>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2"/>
        </w:numPr>
        <w:autoSpaceDE/>
        <w:autoSpaceDN/>
        <w:adjustRightInd/>
        <w:spacing w:beforeAutospacing="1"/>
        <w:ind w:left="2880"/>
        <w:rPr>
          <w:sz w:val="24"/>
          <w:lang w:eastAsia="en-US" w:bidi="x-none"/>
        </w:rPr>
      </w:pPr>
      <w:r w:rsidRPr="00877016">
        <w:rPr>
          <w:sz w:val="24"/>
          <w:lang w:eastAsia="en-US" w:bidi="x-none"/>
        </w:rPr>
        <w:t>Can be on the goods themselves, containers, associated displays, tags, or labels</w:t>
      </w: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Service marks must be used in displays or advertising, and the services covered must be rendered in commerce</w:t>
      </w: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If goods or se</w:t>
      </w:r>
      <w:r w:rsidRPr="00877016">
        <w:rPr>
          <w:sz w:val="24"/>
          <w:lang w:eastAsia="en-US" w:bidi="x-none"/>
        </w:rPr>
        <w:t>rvices are sold before the use of the mark--subsequent ownership of the mark is not forfeited, rather it simply delays the time of the ownership</w:t>
      </w: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Sales without the mark do not forfeit the mark--but they could count against the owner in an infringement analy</w:t>
      </w:r>
      <w:r w:rsidRPr="00877016">
        <w:rPr>
          <w:sz w:val="24"/>
          <w:lang w:eastAsia="en-US" w:bidi="x-none"/>
        </w:rPr>
        <w:t>sis</w:t>
      </w: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The use must be a "bona fide use of a mark in the ordinary course of trade, and not made merely to reserve a right in the mark."</w:t>
      </w:r>
    </w:p>
    <w:p w:rsidR="00877016" w:rsidRPr="00877016" w:rsidRDefault="004F5DBF" w:rsidP="004F5DBF">
      <w:pPr>
        <w:widowControl/>
        <w:numPr>
          <w:ilvl w:val="1"/>
          <w:numId w:val="82"/>
        </w:numPr>
        <w:autoSpaceDE/>
        <w:autoSpaceDN/>
        <w:adjustRightInd/>
        <w:spacing w:beforeAutospacing="1"/>
        <w:ind w:left="2160"/>
        <w:rPr>
          <w:sz w:val="24"/>
          <w:lang w:eastAsia="en-US" w:bidi="x-none"/>
        </w:rPr>
      </w:pPr>
      <w:r w:rsidRPr="00877016">
        <w:rPr>
          <w:sz w:val="24"/>
          <w:lang w:eastAsia="en-US" w:bidi="x-none"/>
        </w:rPr>
        <w:t>Courts look to the totality of the circumstances--including continuing efforts to establish the mark as a source identifier</w:t>
      </w:r>
      <w:r w:rsidRPr="00877016">
        <w:rPr>
          <w:sz w:val="24"/>
          <w:lang w:eastAsia="en-US" w:bidi="x-none"/>
        </w:rPr>
        <w:t>.</w:t>
      </w:r>
    </w:p>
    <w:p w:rsidR="00877016" w:rsidRPr="00877016" w:rsidRDefault="004F5DBF" w:rsidP="00877016">
      <w:pPr>
        <w:widowControl/>
        <w:autoSpaceDE/>
        <w:autoSpaceDN/>
        <w:adjustRightInd/>
        <w:ind w:left="720" w:hanging="360"/>
        <w:rPr>
          <w:sz w:val="24"/>
          <w:lang w:eastAsia="en-US" w:bidi="x-none"/>
        </w:rPr>
      </w:pPr>
      <w:r w:rsidRPr="00877016">
        <w:rPr>
          <w:sz w:val="24"/>
          <w:lang w:eastAsia="en-US" w:bidi="x-none"/>
        </w:rPr>
        <w:t> </w:t>
      </w:r>
    </w:p>
    <w:p w:rsidR="00877016" w:rsidRPr="00877016" w:rsidRDefault="004F5DBF" w:rsidP="00877016">
      <w:pPr>
        <w:widowControl/>
        <w:autoSpaceDE/>
        <w:autoSpaceDN/>
        <w:adjustRightInd/>
        <w:ind w:left="720" w:hanging="360"/>
        <w:rPr>
          <w:sz w:val="24"/>
          <w:lang w:eastAsia="en-US" w:bidi="x-none"/>
        </w:rPr>
      </w:pPr>
      <w:r w:rsidRPr="00877016">
        <w:rPr>
          <w:rStyle w:val="Strong"/>
          <w:sz w:val="24"/>
          <w:lang w:eastAsia="en-US" w:bidi="x-none"/>
        </w:rPr>
        <w:br w:type="page"/>
        <w:t>PRIORITY &amp; OWNERSHIP</w:t>
      </w:r>
    </w:p>
    <w:p w:rsidR="00877016" w:rsidRPr="00877016" w:rsidRDefault="004F5DBF" w:rsidP="00877016">
      <w:pPr>
        <w:widowControl/>
        <w:autoSpaceDE/>
        <w:autoSpaceDN/>
        <w:adjustRightInd/>
        <w:ind w:left="720" w:hanging="360"/>
        <w:rPr>
          <w:sz w:val="24"/>
          <w:lang w:eastAsia="en-US" w:bidi="x-none"/>
        </w:rPr>
      </w:pPr>
      <w:r w:rsidRPr="00877016">
        <w:rPr>
          <w:sz w:val="24"/>
          <w:lang w:eastAsia="en-US" w:bidi="x-none"/>
        </w:rPr>
        <w:t> </w:t>
      </w:r>
    </w:p>
    <w:p w:rsidR="00877016" w:rsidRPr="00877016" w:rsidRDefault="004F5DBF" w:rsidP="00877016">
      <w:pPr>
        <w:widowControl/>
        <w:autoSpaceDE/>
        <w:autoSpaceDN/>
        <w:adjustRightInd/>
        <w:ind w:left="720" w:hanging="360"/>
        <w:rPr>
          <w:sz w:val="24"/>
          <w:lang w:eastAsia="en-US" w:bidi="x-none"/>
        </w:rPr>
      </w:pPr>
      <w:r w:rsidRPr="00877016">
        <w:rPr>
          <w:rStyle w:val="Strong"/>
          <w:sz w:val="24"/>
          <w:lang w:eastAsia="en-US" w:bidi="x-none"/>
        </w:rPr>
        <w:t>Ownership</w:t>
      </w:r>
    </w:p>
    <w:p w:rsidR="00877016" w:rsidRPr="00877016" w:rsidRDefault="004F5DBF" w:rsidP="004F5DBF">
      <w:pPr>
        <w:widowControl/>
        <w:numPr>
          <w:ilvl w:val="0"/>
          <w:numId w:val="83"/>
        </w:numPr>
        <w:autoSpaceDE/>
        <w:autoSpaceDN/>
        <w:adjustRightInd/>
        <w:spacing w:beforeAutospacing="1"/>
        <w:ind w:left="1440"/>
        <w:rPr>
          <w:sz w:val="24"/>
          <w:lang w:eastAsia="en-US" w:bidi="x-none"/>
        </w:rPr>
      </w:pPr>
      <w:r w:rsidRPr="00877016">
        <w:rPr>
          <w:sz w:val="24"/>
          <w:lang w:eastAsia="en-US" w:bidi="x-none"/>
        </w:rPr>
        <w:t>Owner is person who controls first use of mark for relevant goods or services</w:t>
      </w:r>
    </w:p>
    <w:p w:rsidR="00877016" w:rsidRPr="00877016" w:rsidRDefault="004F5DBF" w:rsidP="004F5DBF">
      <w:pPr>
        <w:widowControl/>
        <w:numPr>
          <w:ilvl w:val="1"/>
          <w:numId w:val="83"/>
        </w:numPr>
        <w:autoSpaceDE/>
        <w:autoSpaceDN/>
        <w:adjustRightInd/>
        <w:spacing w:beforeAutospacing="1"/>
        <w:ind w:left="2160"/>
        <w:rPr>
          <w:sz w:val="24"/>
          <w:lang w:eastAsia="en-US" w:bidi="x-none"/>
        </w:rPr>
      </w:pPr>
      <w:r w:rsidRPr="00877016">
        <w:rPr>
          <w:sz w:val="24"/>
          <w:lang w:eastAsia="en-US" w:bidi="x-none"/>
        </w:rPr>
        <w:t>Employer generally controls (even though employees or independent contractors use the mark)</w:t>
      </w:r>
    </w:p>
    <w:p w:rsidR="00877016" w:rsidRPr="00877016" w:rsidRDefault="004F5DBF" w:rsidP="004F5DBF">
      <w:pPr>
        <w:widowControl/>
        <w:numPr>
          <w:ilvl w:val="1"/>
          <w:numId w:val="83"/>
        </w:numPr>
        <w:autoSpaceDE/>
        <w:autoSpaceDN/>
        <w:adjustRightInd/>
        <w:spacing w:beforeAutospacing="1"/>
        <w:ind w:left="2160"/>
        <w:rPr>
          <w:sz w:val="24"/>
          <w:lang w:eastAsia="en-US" w:bidi="x-none"/>
        </w:rPr>
      </w:pPr>
      <w:r w:rsidRPr="00877016">
        <w:rPr>
          <w:sz w:val="24"/>
          <w:lang w:eastAsia="en-US" w:bidi="x-none"/>
        </w:rPr>
        <w:t>Parties may specify right to trademark in contra</w:t>
      </w:r>
      <w:r w:rsidRPr="00877016">
        <w:rPr>
          <w:sz w:val="24"/>
          <w:lang w:eastAsia="en-US" w:bidi="x-none"/>
        </w:rPr>
        <w:t>ct</w:t>
      </w:r>
    </w:p>
    <w:p w:rsidR="00877016" w:rsidRPr="00877016" w:rsidRDefault="004F5DBF" w:rsidP="004F5DBF">
      <w:pPr>
        <w:widowControl/>
        <w:numPr>
          <w:ilvl w:val="1"/>
          <w:numId w:val="83"/>
        </w:numPr>
        <w:autoSpaceDE/>
        <w:autoSpaceDN/>
        <w:adjustRightInd/>
        <w:spacing w:beforeAutospacing="1"/>
        <w:ind w:left="2160"/>
        <w:rPr>
          <w:sz w:val="24"/>
          <w:lang w:eastAsia="en-US" w:bidi="x-none"/>
        </w:rPr>
      </w:pPr>
      <w:r w:rsidRPr="00877016">
        <w:rPr>
          <w:sz w:val="24"/>
          <w:lang w:eastAsia="en-US" w:bidi="x-none"/>
        </w:rPr>
        <w:t>Ownership questionable when used in venture without clarifying respective rights</w:t>
      </w:r>
    </w:p>
    <w:p w:rsidR="00877016" w:rsidRPr="00877016" w:rsidRDefault="004F5DBF" w:rsidP="004F5DBF">
      <w:pPr>
        <w:widowControl/>
        <w:numPr>
          <w:ilvl w:val="0"/>
          <w:numId w:val="83"/>
        </w:numPr>
        <w:autoSpaceDE/>
        <w:autoSpaceDN/>
        <w:adjustRightInd/>
        <w:spacing w:beforeAutospacing="1"/>
        <w:ind w:left="1440"/>
        <w:rPr>
          <w:sz w:val="24"/>
          <w:lang w:eastAsia="en-US" w:bidi="x-none"/>
        </w:rPr>
      </w:pPr>
      <w:r w:rsidRPr="00877016">
        <w:rPr>
          <w:sz w:val="24"/>
          <w:lang w:eastAsia="en-US" w:bidi="x-none"/>
        </w:rPr>
        <w:t>Authorship irrelevant</w:t>
      </w:r>
    </w:p>
    <w:p w:rsidR="00877016" w:rsidRPr="00877016" w:rsidRDefault="004F5DBF" w:rsidP="004F5DBF">
      <w:pPr>
        <w:widowControl/>
        <w:numPr>
          <w:ilvl w:val="0"/>
          <w:numId w:val="83"/>
        </w:numPr>
        <w:autoSpaceDE/>
        <w:autoSpaceDN/>
        <w:adjustRightInd/>
        <w:spacing w:beforeAutospacing="1"/>
        <w:ind w:left="1440"/>
        <w:rPr>
          <w:sz w:val="24"/>
          <w:lang w:eastAsia="en-US" w:bidi="x-none"/>
        </w:rPr>
      </w:pPr>
      <w:r w:rsidRPr="00877016">
        <w:rPr>
          <w:sz w:val="24"/>
          <w:lang w:eastAsia="en-US" w:bidi="x-none"/>
        </w:rPr>
        <w:t>Only one owner per trademark (SOURCE)</w:t>
      </w:r>
    </w:p>
    <w:p w:rsidR="00877016" w:rsidRPr="00877016" w:rsidRDefault="004F5DBF" w:rsidP="004F5DBF">
      <w:pPr>
        <w:widowControl/>
        <w:numPr>
          <w:ilvl w:val="0"/>
          <w:numId w:val="83"/>
        </w:numPr>
        <w:autoSpaceDE/>
        <w:autoSpaceDN/>
        <w:adjustRightInd/>
        <w:spacing w:beforeAutospacing="1"/>
        <w:ind w:left="1440"/>
        <w:rPr>
          <w:sz w:val="24"/>
          <w:lang w:eastAsia="en-US" w:bidi="x-none"/>
        </w:rPr>
      </w:pPr>
      <w:r w:rsidRPr="00877016">
        <w:rPr>
          <w:sz w:val="24"/>
          <w:lang w:eastAsia="en-US" w:bidi="x-none"/>
        </w:rPr>
        <w:t>To establish rights:  must use in commerce!</w:t>
      </w:r>
    </w:p>
    <w:p w:rsidR="00877016" w:rsidRPr="00877016" w:rsidRDefault="004F5DBF" w:rsidP="00877016">
      <w:pPr>
        <w:widowControl/>
        <w:autoSpaceDE/>
        <w:autoSpaceDN/>
        <w:adjustRightInd/>
        <w:ind w:left="720" w:hanging="360"/>
        <w:rPr>
          <w:sz w:val="24"/>
          <w:lang w:eastAsia="en-US" w:bidi="x-none"/>
        </w:rPr>
      </w:pPr>
      <w:r w:rsidRPr="00877016">
        <w:rPr>
          <w:rStyle w:val="Strong"/>
          <w:sz w:val="24"/>
          <w:lang w:eastAsia="en-US" w:bidi="x-none"/>
        </w:rPr>
        <w:t>Priority</w:t>
      </w:r>
    </w:p>
    <w:p w:rsidR="00877016" w:rsidRPr="00877016" w:rsidRDefault="004F5DBF" w:rsidP="004F5DBF">
      <w:pPr>
        <w:widowControl/>
        <w:numPr>
          <w:ilvl w:val="0"/>
          <w:numId w:val="84"/>
        </w:numPr>
        <w:autoSpaceDE/>
        <w:autoSpaceDN/>
        <w:adjustRightInd/>
        <w:spacing w:beforeAutospacing="1"/>
        <w:ind w:left="1440"/>
        <w:rPr>
          <w:sz w:val="24"/>
          <w:lang w:eastAsia="en-US" w:bidi="x-none"/>
        </w:rPr>
      </w:pPr>
      <w:r w:rsidRPr="00877016">
        <w:rPr>
          <w:sz w:val="24"/>
          <w:lang w:eastAsia="en-US" w:bidi="x-none"/>
        </w:rPr>
        <w:t xml:space="preserve">Same mark cannot be used on same type of goods/services in </w:t>
      </w:r>
      <w:r w:rsidRPr="00877016">
        <w:rPr>
          <w:sz w:val="24"/>
          <w:lang w:eastAsia="en-US" w:bidi="x-none"/>
        </w:rPr>
        <w:t>same market because no longer identifies source</w:t>
      </w:r>
    </w:p>
    <w:p w:rsidR="00877016" w:rsidRPr="00877016" w:rsidRDefault="004F5DBF" w:rsidP="004F5DBF">
      <w:pPr>
        <w:widowControl/>
        <w:numPr>
          <w:ilvl w:val="0"/>
          <w:numId w:val="84"/>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ACTUAL USE required to support an application for registration</w:t>
      </w: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Priority date = date of use, not filing of application</w:t>
      </w: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Registration is not required to establish priority</w:t>
      </w: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CONSTRUCTIVE USE established by date o</w:t>
      </w:r>
      <w:r w:rsidRPr="00877016">
        <w:rPr>
          <w:sz w:val="24"/>
          <w:lang w:eastAsia="en-US" w:bidi="x-none"/>
        </w:rPr>
        <w:t>f intent-to-use application if it results in subsequent registration upon filing of statement of actual use (see "Registration" below)</w:t>
      </w: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Applicant must attest that no one else had right to use same/similar mark on similar goods/services</w:t>
      </w: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ANALOGOUS USE is judi</w:t>
      </w:r>
      <w:r w:rsidRPr="00877016">
        <w:rPr>
          <w:sz w:val="24"/>
          <w:lang w:eastAsia="en-US" w:bidi="x-none"/>
        </w:rPr>
        <w:t>cial doctrine which deems the mark sufficient to establish the mark as indicator of goods/services to the public</w:t>
      </w:r>
    </w:p>
    <w:p w:rsidR="00877016" w:rsidRPr="00877016" w:rsidRDefault="004F5DBF" w:rsidP="004F5DBF">
      <w:pPr>
        <w:widowControl/>
        <w:numPr>
          <w:ilvl w:val="1"/>
          <w:numId w:val="84"/>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Required showing is higher than for actual use</w:t>
      </w: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Descriptive marks protectable only after acquiring secondary meaning!</w:t>
      </w:r>
    </w:p>
    <w:p w:rsidR="00877016" w:rsidRPr="00877016" w:rsidRDefault="004F5DBF" w:rsidP="004F5DBF">
      <w:pPr>
        <w:widowControl/>
        <w:numPr>
          <w:ilvl w:val="0"/>
          <w:numId w:val="84"/>
        </w:numPr>
        <w:autoSpaceDE/>
        <w:autoSpaceDN/>
        <w:adjustRightInd/>
        <w:spacing w:beforeAutospacing="1"/>
        <w:ind w:left="1440"/>
        <w:rPr>
          <w:sz w:val="24"/>
          <w:lang w:eastAsia="en-US" w:bidi="x-none"/>
        </w:rPr>
      </w:pPr>
      <w:r w:rsidRPr="00877016">
        <w:rPr>
          <w:sz w:val="24"/>
          <w:lang w:eastAsia="en-US" w:bidi="x-none"/>
        </w:rPr>
        <w:t>Geographic Limitations</w:t>
      </w:r>
    </w:p>
    <w:p w:rsidR="00877016" w:rsidRPr="00877016" w:rsidRDefault="004F5DBF" w:rsidP="004F5DBF">
      <w:pPr>
        <w:widowControl/>
        <w:numPr>
          <w:ilvl w:val="0"/>
          <w:numId w:val="84"/>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C</w:t>
      </w:r>
      <w:r w:rsidRPr="00877016">
        <w:rPr>
          <w:sz w:val="24"/>
          <w:lang w:eastAsia="en-US" w:bidi="x-none"/>
        </w:rPr>
        <w:t>ommon Law = use of mark establishes trademark rights/priority to the owner only in geographic area in which mark is actually used</w:t>
      </w: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Lanham Act = establishes nationwide priority for registered marks</w:t>
      </w:r>
    </w:p>
    <w:p w:rsidR="00877016" w:rsidRPr="00877016" w:rsidRDefault="004F5DBF" w:rsidP="004F5DBF">
      <w:pPr>
        <w:widowControl/>
        <w:numPr>
          <w:ilvl w:val="1"/>
          <w:numId w:val="84"/>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unregistered marks retain priority in geographic area</w:t>
      </w:r>
    </w:p>
    <w:p w:rsidR="00877016" w:rsidRPr="00877016" w:rsidRDefault="004F5DBF" w:rsidP="004F5DBF">
      <w:pPr>
        <w:widowControl/>
        <w:numPr>
          <w:ilvl w:val="0"/>
          <w:numId w:val="84"/>
        </w:numPr>
        <w:autoSpaceDE/>
        <w:autoSpaceDN/>
        <w:adjustRightInd/>
        <w:spacing w:beforeAutospacing="1"/>
        <w:ind w:left="1440"/>
        <w:rPr>
          <w:sz w:val="24"/>
          <w:lang w:eastAsia="en-US" w:bidi="x-none"/>
        </w:rPr>
      </w:pPr>
      <w:r w:rsidRPr="00877016">
        <w:rPr>
          <w:sz w:val="24"/>
          <w:lang w:eastAsia="en-US" w:bidi="x-none"/>
        </w:rPr>
        <w:t>Prior</w:t>
      </w:r>
      <w:r w:rsidRPr="00877016">
        <w:rPr>
          <w:sz w:val="24"/>
          <w:lang w:eastAsia="en-US" w:bidi="x-none"/>
        </w:rPr>
        <w:t>ity:  First to use in commerce wins</w:t>
      </w:r>
    </w:p>
    <w:p w:rsidR="00877016" w:rsidRPr="00877016" w:rsidRDefault="004F5DBF" w:rsidP="004F5DBF">
      <w:pPr>
        <w:widowControl/>
        <w:numPr>
          <w:ilvl w:val="0"/>
          <w:numId w:val="84"/>
        </w:numPr>
        <w:autoSpaceDE/>
        <w:autoSpaceDN/>
        <w:adjustRightInd/>
        <w:spacing w:beforeAutospacing="1"/>
        <w:ind w:left="1440"/>
        <w:rPr>
          <w:sz w:val="24"/>
          <w:lang w:eastAsia="en-US" w:bidi="x-none"/>
        </w:rPr>
      </w:pPr>
      <w:r w:rsidRPr="00877016">
        <w:rPr>
          <w:sz w:val="24"/>
          <w:lang w:eastAsia="en-US" w:bidi="x-none"/>
        </w:rPr>
        <w:t>Questions to ask in a priority dispute:</w:t>
      </w:r>
    </w:p>
    <w:p w:rsidR="00877016" w:rsidRPr="00877016" w:rsidRDefault="004F5DBF" w:rsidP="004F5DBF">
      <w:pPr>
        <w:widowControl/>
        <w:numPr>
          <w:ilvl w:val="0"/>
          <w:numId w:val="84"/>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Use:  Did he make use of the TM in commerce (or register w/intent to use in commerce)?</w:t>
      </w: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Where did he use the mark?</w:t>
      </w:r>
    </w:p>
    <w:p w:rsidR="00877016" w:rsidRPr="00877016" w:rsidRDefault="004F5DBF" w:rsidP="004F5DBF">
      <w:pPr>
        <w:widowControl/>
        <w:numPr>
          <w:ilvl w:val="1"/>
          <w:numId w:val="84"/>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Priority is measured with respect to a given geographical market</w:t>
      </w: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If mark is registered, you get nationwide protection except where people are already using the mark (i.e. UND logo and Notre Dame Logo)</w:t>
      </w: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In what products and/or in what goods?</w:t>
      </w:r>
    </w:p>
    <w:p w:rsidR="00877016" w:rsidRPr="00877016" w:rsidRDefault="004F5DBF" w:rsidP="004F5DBF">
      <w:pPr>
        <w:widowControl/>
        <w:numPr>
          <w:ilvl w:val="1"/>
          <w:numId w:val="84"/>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TMs do not extend to the universe of all goods, but rather to goods you are goi</w:t>
      </w:r>
      <w:r w:rsidRPr="00877016">
        <w:rPr>
          <w:sz w:val="24"/>
          <w:lang w:eastAsia="en-US" w:bidi="x-none"/>
        </w:rPr>
        <w:t>ng to sell</w:t>
      </w: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sz w:val="24"/>
          <w:lang w:eastAsia="en-US" w:bidi="x-none"/>
        </w:rPr>
        <w:t>NO confusion if the marks are in different categories</w:t>
      </w:r>
    </w:p>
    <w:p w:rsidR="00877016" w:rsidRPr="00877016" w:rsidRDefault="004F5DBF" w:rsidP="004F5DBF">
      <w:pPr>
        <w:widowControl/>
        <w:numPr>
          <w:ilvl w:val="2"/>
          <w:numId w:val="84"/>
        </w:numPr>
        <w:autoSpaceDE/>
        <w:autoSpaceDN/>
        <w:adjustRightInd/>
        <w:spacing w:beforeAutospacing="1"/>
        <w:ind w:left="2880"/>
        <w:rPr>
          <w:sz w:val="24"/>
          <w:lang w:eastAsia="en-US" w:bidi="x-none"/>
        </w:rPr>
      </w:pPr>
      <w:r w:rsidRPr="00877016">
        <w:rPr>
          <w:rStyle w:val="Emphasis"/>
          <w:sz w:val="24"/>
          <w:lang w:eastAsia="en-US" w:bidi="x-none"/>
        </w:rPr>
        <w:t>Zazu Hair Designs v. L'Oreal:</w:t>
      </w:r>
      <w:r w:rsidRPr="00877016">
        <w:rPr>
          <w:sz w:val="24"/>
          <w:lang w:eastAsia="en-US" w:bidi="x-none"/>
        </w:rPr>
        <w:t>  L'Oreal was sued for using a mark for its hair products that was already used by a hair salon.  L'Oreal won on the grounds that the mark was not in extensive us</w:t>
      </w:r>
      <w:r w:rsidRPr="00877016">
        <w:rPr>
          <w:sz w:val="24"/>
          <w:lang w:eastAsia="en-US" w:bidi="x-none"/>
        </w:rPr>
        <w:t>e.  Today, with an intent to sue standard, L'Oreal would have lost.</w:t>
      </w: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How similar are the marks?</w:t>
      </w:r>
    </w:p>
    <w:p w:rsidR="00877016" w:rsidRPr="00877016" w:rsidRDefault="004F5DBF" w:rsidP="004F5DBF">
      <w:pPr>
        <w:widowControl/>
        <w:numPr>
          <w:ilvl w:val="1"/>
          <w:numId w:val="84"/>
        </w:numPr>
        <w:autoSpaceDE/>
        <w:autoSpaceDN/>
        <w:adjustRightInd/>
        <w:spacing w:beforeAutospacing="1"/>
        <w:ind w:left="2160"/>
        <w:rPr>
          <w:sz w:val="24"/>
          <w:lang w:eastAsia="en-US" w:bidi="x-none"/>
        </w:rPr>
      </w:pPr>
      <w:r w:rsidRPr="00877016">
        <w:rPr>
          <w:sz w:val="24"/>
          <w:lang w:eastAsia="en-US" w:bidi="x-none"/>
        </w:rPr>
        <w:t>Is there inherent or acquired distinctiveness?</w:t>
      </w:r>
    </w:p>
    <w:p w:rsidR="00877016" w:rsidRPr="00877016" w:rsidRDefault="004F5DBF" w:rsidP="00877016">
      <w:pPr>
        <w:widowControl/>
        <w:autoSpaceDE/>
        <w:autoSpaceDN/>
        <w:adjustRightInd/>
        <w:ind w:left="720" w:hanging="360"/>
        <w:rPr>
          <w:sz w:val="24"/>
          <w:lang w:eastAsia="en-US" w:bidi="x-none"/>
        </w:rPr>
      </w:pPr>
      <w:r w:rsidRPr="00877016">
        <w:rPr>
          <w:rStyle w:val="Strong"/>
          <w:sz w:val="24"/>
          <w:lang w:eastAsia="en-US" w:bidi="x-none"/>
        </w:rPr>
        <w:t>Assignment</w:t>
      </w:r>
    </w:p>
    <w:p w:rsidR="00877016" w:rsidRPr="00877016" w:rsidRDefault="004F5DBF" w:rsidP="004F5DBF">
      <w:pPr>
        <w:widowControl/>
        <w:numPr>
          <w:ilvl w:val="0"/>
          <w:numId w:val="85"/>
        </w:numPr>
        <w:autoSpaceDE/>
        <w:autoSpaceDN/>
        <w:adjustRightInd/>
        <w:spacing w:beforeAutospacing="1" w:after="100" w:afterAutospacing="1"/>
        <w:rPr>
          <w:sz w:val="24"/>
          <w:lang w:eastAsia="en-US" w:bidi="x-none"/>
        </w:rPr>
      </w:pPr>
      <w:r w:rsidRPr="00877016">
        <w:rPr>
          <w:sz w:val="24"/>
          <w:lang w:eastAsia="en-US" w:bidi="x-none"/>
        </w:rPr>
        <w:t>If trademark is sold, must be sold with goodwill of business</w:t>
      </w:r>
    </w:p>
    <w:p w:rsidR="00877016" w:rsidRPr="00877016" w:rsidRDefault="004F5DBF" w:rsidP="004F5DBF">
      <w:pPr>
        <w:widowControl/>
        <w:numPr>
          <w:ilvl w:val="0"/>
          <w:numId w:val="85"/>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5"/>
        </w:numPr>
        <w:autoSpaceDE/>
        <w:autoSpaceDN/>
        <w:adjustRightInd/>
        <w:spacing w:beforeAutospacing="1" w:after="100" w:afterAutospacing="1"/>
        <w:rPr>
          <w:sz w:val="24"/>
          <w:lang w:eastAsia="en-US" w:bidi="x-none"/>
        </w:rPr>
      </w:pPr>
      <w:r w:rsidRPr="00877016">
        <w:rPr>
          <w:sz w:val="24"/>
          <w:lang w:eastAsia="en-US" w:bidi="x-none"/>
        </w:rPr>
        <w:t>Courts look to whether transferee will de</w:t>
      </w:r>
      <w:r w:rsidRPr="00877016">
        <w:rPr>
          <w:sz w:val="24"/>
          <w:lang w:eastAsia="en-US" w:bidi="x-none"/>
        </w:rPr>
        <w:t>liver substantially the same product as to not mislead consumers</w:t>
      </w:r>
    </w:p>
    <w:p w:rsidR="00877016" w:rsidRPr="00877016" w:rsidRDefault="004F5DBF" w:rsidP="004F5DBF">
      <w:pPr>
        <w:widowControl/>
        <w:numPr>
          <w:ilvl w:val="1"/>
          <w:numId w:val="85"/>
        </w:numPr>
        <w:autoSpaceDE/>
        <w:autoSpaceDN/>
        <w:adjustRightInd/>
        <w:spacing w:beforeAutospacing="1" w:after="100" w:afterAutospacing="1"/>
        <w:rPr>
          <w:sz w:val="24"/>
          <w:lang w:eastAsia="en-US" w:bidi="x-none"/>
        </w:rPr>
      </w:pPr>
      <w:r w:rsidRPr="00877016">
        <w:rPr>
          <w:sz w:val="24"/>
          <w:lang w:eastAsia="en-US" w:bidi="x-none"/>
        </w:rPr>
        <w:t>If trademark is sold for use on completely different goods/services, consumers may be misled</w:t>
      </w:r>
    </w:p>
    <w:p w:rsidR="00877016" w:rsidRPr="00877016" w:rsidRDefault="004F5DBF" w:rsidP="004F5DBF">
      <w:pPr>
        <w:widowControl/>
        <w:numPr>
          <w:ilvl w:val="0"/>
          <w:numId w:val="85"/>
        </w:numPr>
        <w:autoSpaceDE/>
        <w:autoSpaceDN/>
        <w:adjustRightInd/>
        <w:spacing w:beforeAutospacing="1" w:after="100" w:afterAutospacing="1"/>
        <w:rPr>
          <w:sz w:val="24"/>
          <w:lang w:eastAsia="en-US" w:bidi="x-none"/>
        </w:rPr>
      </w:pPr>
      <w:r w:rsidRPr="00877016">
        <w:rPr>
          <w:sz w:val="24"/>
          <w:lang w:eastAsia="en-US" w:bidi="x-none"/>
        </w:rPr>
        <w:t>If trademark is licensed to numerous sellers with different standards for goods/services, trademar</w:t>
      </w:r>
      <w:r w:rsidRPr="00877016">
        <w:rPr>
          <w:sz w:val="24"/>
          <w:lang w:eastAsia="en-US" w:bidi="x-none"/>
        </w:rPr>
        <w:t>k fails for function</w:t>
      </w:r>
    </w:p>
    <w:p w:rsidR="00877016" w:rsidRPr="00877016" w:rsidRDefault="004F5DBF" w:rsidP="004F5DBF">
      <w:pPr>
        <w:widowControl/>
        <w:numPr>
          <w:ilvl w:val="0"/>
          <w:numId w:val="85"/>
        </w:numPr>
        <w:autoSpaceDE/>
        <w:autoSpaceDN/>
        <w:adjustRightInd/>
        <w:spacing w:beforeAutospacing="1" w:after="100" w:afterAutospacing="1"/>
        <w:rPr>
          <w:sz w:val="24"/>
          <w:lang w:eastAsia="en-US" w:bidi="x-none"/>
        </w:rPr>
      </w:pPr>
      <w:r w:rsidRPr="00877016">
        <w:rPr>
          <w:sz w:val="24"/>
          <w:lang w:eastAsia="en-US" w:bidi="x-none"/>
        </w:rPr>
        <w:t>If invalid assignment/license, court may hold assignment invalid or cause abandonment of the mark</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Abandonment and Loss of Rights</w:t>
      </w:r>
    </w:p>
    <w:p w:rsidR="00877016" w:rsidRPr="00877016" w:rsidRDefault="004F5DBF" w:rsidP="004F5DBF">
      <w:pPr>
        <w:widowControl/>
        <w:numPr>
          <w:ilvl w:val="0"/>
          <w:numId w:val="86"/>
        </w:numPr>
        <w:autoSpaceDE/>
        <w:autoSpaceDN/>
        <w:adjustRightInd/>
        <w:spacing w:beforeAutospacing="1" w:after="100" w:afterAutospacing="1"/>
        <w:rPr>
          <w:sz w:val="24"/>
          <w:lang w:eastAsia="en-US" w:bidi="x-none"/>
        </w:rPr>
      </w:pPr>
      <w:r w:rsidRPr="00877016">
        <w:rPr>
          <w:sz w:val="24"/>
          <w:lang w:eastAsia="en-US" w:bidi="x-none"/>
        </w:rPr>
        <w:t xml:space="preserve">Discontinued use with intent not to resume </w:t>
      </w:r>
    </w:p>
    <w:p w:rsidR="00877016" w:rsidRPr="00877016" w:rsidRDefault="004F5DBF" w:rsidP="004F5DBF">
      <w:pPr>
        <w:widowControl/>
        <w:numPr>
          <w:ilvl w:val="0"/>
          <w:numId w:val="86"/>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6"/>
        </w:numPr>
        <w:autoSpaceDE/>
        <w:autoSpaceDN/>
        <w:adjustRightInd/>
        <w:spacing w:beforeAutospacing="1" w:after="100" w:afterAutospacing="1"/>
        <w:rPr>
          <w:sz w:val="24"/>
          <w:lang w:eastAsia="en-US" w:bidi="x-none"/>
        </w:rPr>
      </w:pPr>
      <w:r w:rsidRPr="00877016">
        <w:rPr>
          <w:sz w:val="24"/>
          <w:lang w:eastAsia="en-US" w:bidi="x-none"/>
        </w:rPr>
        <w:t>Intent governs (state of mind) - courts look to relevant fact</w:t>
      </w:r>
      <w:r w:rsidRPr="00877016">
        <w:rPr>
          <w:sz w:val="24"/>
          <w:lang w:eastAsia="en-US" w:bidi="x-none"/>
        </w:rPr>
        <w:t xml:space="preserve">s and circumstances </w:t>
      </w:r>
    </w:p>
    <w:p w:rsidR="00877016" w:rsidRPr="00877016" w:rsidRDefault="004F5DBF" w:rsidP="004F5DBF">
      <w:pPr>
        <w:widowControl/>
        <w:numPr>
          <w:ilvl w:val="1"/>
          <w:numId w:val="86"/>
        </w:numPr>
        <w:autoSpaceDE/>
        <w:autoSpaceDN/>
        <w:adjustRightInd/>
        <w:spacing w:beforeAutospacing="1" w:after="100" w:afterAutospacing="1"/>
        <w:rPr>
          <w:sz w:val="24"/>
          <w:lang w:eastAsia="en-US" w:bidi="x-none"/>
        </w:rPr>
      </w:pPr>
      <w:r w:rsidRPr="00877016">
        <w:rPr>
          <w:sz w:val="24"/>
          <w:lang w:eastAsia="en-US" w:bidi="x-none"/>
        </w:rPr>
        <w:t xml:space="preserve">Failure to use alone is not abandonment </w:t>
      </w:r>
    </w:p>
    <w:p w:rsidR="00877016" w:rsidRPr="00877016" w:rsidRDefault="004F5DBF" w:rsidP="004F5DBF">
      <w:pPr>
        <w:widowControl/>
        <w:numPr>
          <w:ilvl w:val="1"/>
          <w:numId w:val="86"/>
        </w:numPr>
        <w:autoSpaceDE/>
        <w:autoSpaceDN/>
        <w:adjustRightInd/>
        <w:spacing w:beforeAutospacing="1" w:after="100" w:afterAutospacing="1"/>
        <w:rPr>
          <w:sz w:val="24"/>
          <w:lang w:eastAsia="en-US" w:bidi="x-none"/>
        </w:rPr>
      </w:pPr>
      <w:r w:rsidRPr="00877016">
        <w:rPr>
          <w:sz w:val="24"/>
          <w:lang w:eastAsia="en-US" w:bidi="x-none"/>
        </w:rPr>
        <w:t xml:space="preserve">Nonuse for 3 consecutive years is prima facie evidence of abandonment </w:t>
      </w:r>
    </w:p>
    <w:p w:rsidR="00877016" w:rsidRPr="00877016" w:rsidRDefault="004F5DBF" w:rsidP="004F5DBF">
      <w:pPr>
        <w:widowControl/>
        <w:numPr>
          <w:ilvl w:val="1"/>
          <w:numId w:val="86"/>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6"/>
        </w:numPr>
        <w:autoSpaceDE/>
        <w:autoSpaceDN/>
        <w:adjustRightInd/>
        <w:spacing w:beforeAutospacing="1" w:after="100" w:afterAutospacing="1"/>
        <w:rPr>
          <w:sz w:val="24"/>
          <w:lang w:eastAsia="en-US" w:bidi="x-none"/>
        </w:rPr>
      </w:pPr>
      <w:r w:rsidRPr="00877016">
        <w:rPr>
          <w:sz w:val="24"/>
          <w:lang w:eastAsia="en-US" w:bidi="x-none"/>
        </w:rPr>
        <w:t xml:space="preserve">Use of in promotional activity is insufficient to constitute use </w:t>
      </w:r>
    </w:p>
    <w:p w:rsidR="00877016" w:rsidRPr="00877016" w:rsidRDefault="004F5DBF" w:rsidP="004F5DBF">
      <w:pPr>
        <w:widowControl/>
        <w:numPr>
          <w:ilvl w:val="2"/>
          <w:numId w:val="86"/>
        </w:numPr>
        <w:autoSpaceDE/>
        <w:autoSpaceDN/>
        <w:adjustRightInd/>
        <w:spacing w:beforeAutospacing="1" w:after="100" w:afterAutospacing="1"/>
        <w:rPr>
          <w:sz w:val="24"/>
          <w:lang w:eastAsia="en-US" w:bidi="x-none"/>
        </w:rPr>
      </w:pPr>
      <w:r w:rsidRPr="00877016">
        <w:rPr>
          <w:sz w:val="24"/>
          <w:lang w:eastAsia="en-US" w:bidi="x-none"/>
        </w:rPr>
        <w:t xml:space="preserve">Rebutable with evidence of continuing intent to use </w:t>
      </w:r>
    </w:p>
    <w:p w:rsidR="00877016" w:rsidRPr="00877016" w:rsidRDefault="004F5DBF" w:rsidP="004F5DBF">
      <w:pPr>
        <w:widowControl/>
        <w:numPr>
          <w:ilvl w:val="2"/>
          <w:numId w:val="86"/>
        </w:numPr>
        <w:autoSpaceDE/>
        <w:autoSpaceDN/>
        <w:adjustRightInd/>
        <w:spacing w:beforeAutospacing="1" w:after="100" w:afterAutospacing="1"/>
        <w:ind w:left="2880"/>
        <w:rPr>
          <w:sz w:val="24"/>
          <w:lang w:eastAsia="en-US" w:bidi="x-none"/>
        </w:rPr>
      </w:pPr>
    </w:p>
    <w:p w:rsidR="00877016" w:rsidRPr="00877016" w:rsidRDefault="004F5DBF" w:rsidP="004F5DBF">
      <w:pPr>
        <w:widowControl/>
        <w:numPr>
          <w:ilvl w:val="3"/>
          <w:numId w:val="86"/>
        </w:numPr>
        <w:autoSpaceDE/>
        <w:autoSpaceDN/>
        <w:adjustRightInd/>
        <w:spacing w:beforeAutospacing="1" w:after="100" w:afterAutospacing="1"/>
        <w:rPr>
          <w:sz w:val="24"/>
          <w:lang w:eastAsia="en-US" w:bidi="x-none"/>
        </w:rPr>
      </w:pPr>
      <w:r w:rsidRPr="00877016">
        <w:rPr>
          <w:sz w:val="24"/>
          <w:lang w:eastAsia="en-US" w:bidi="x-none"/>
        </w:rPr>
        <w:t>Mu</w:t>
      </w:r>
      <w:r w:rsidRPr="00877016">
        <w:rPr>
          <w:sz w:val="24"/>
          <w:lang w:eastAsia="en-US" w:bidi="x-none"/>
        </w:rPr>
        <w:t xml:space="preserve">st have specific plan to use in reasonably foreseeable future </w:t>
      </w:r>
    </w:p>
    <w:p w:rsidR="00877016" w:rsidRPr="00877016" w:rsidRDefault="004F5DBF" w:rsidP="004F5DBF">
      <w:pPr>
        <w:widowControl/>
        <w:numPr>
          <w:ilvl w:val="3"/>
          <w:numId w:val="86"/>
        </w:numPr>
        <w:autoSpaceDE/>
        <w:autoSpaceDN/>
        <w:adjustRightInd/>
        <w:spacing w:beforeAutospacing="1" w:after="100" w:afterAutospacing="1"/>
        <w:rPr>
          <w:sz w:val="24"/>
          <w:lang w:eastAsia="en-US" w:bidi="x-none"/>
        </w:rPr>
      </w:pPr>
      <w:r w:rsidRPr="00877016">
        <w:rPr>
          <w:sz w:val="24"/>
          <w:lang w:eastAsia="en-US" w:bidi="x-none"/>
        </w:rPr>
        <w:t xml:space="preserve">May have contingencies to plan, such as financing, market research, etc. </w:t>
      </w:r>
    </w:p>
    <w:p w:rsidR="00877016" w:rsidRPr="00877016" w:rsidRDefault="004F5DBF" w:rsidP="004F5DBF">
      <w:pPr>
        <w:widowControl/>
        <w:numPr>
          <w:ilvl w:val="0"/>
          <w:numId w:val="86"/>
        </w:numPr>
        <w:autoSpaceDE/>
        <w:autoSpaceDN/>
        <w:adjustRightInd/>
        <w:spacing w:beforeAutospacing="1" w:after="100" w:afterAutospacing="1"/>
        <w:rPr>
          <w:sz w:val="24"/>
          <w:lang w:eastAsia="en-US" w:bidi="x-none"/>
        </w:rPr>
      </w:pPr>
      <w:r w:rsidRPr="00877016">
        <w:rPr>
          <w:sz w:val="24"/>
          <w:lang w:eastAsia="en-US" w:bidi="x-none"/>
        </w:rPr>
        <w:t xml:space="preserve">Mark becomes generic </w:t>
      </w:r>
    </w:p>
    <w:p w:rsidR="00877016" w:rsidRPr="00877016" w:rsidRDefault="004F5DBF" w:rsidP="004F5DBF">
      <w:pPr>
        <w:widowControl/>
        <w:numPr>
          <w:ilvl w:val="0"/>
          <w:numId w:val="86"/>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6"/>
        </w:numPr>
        <w:autoSpaceDE/>
        <w:autoSpaceDN/>
        <w:adjustRightInd/>
        <w:spacing w:beforeAutospacing="1" w:after="100" w:afterAutospacing="1"/>
        <w:rPr>
          <w:sz w:val="24"/>
          <w:lang w:eastAsia="en-US" w:bidi="x-none"/>
        </w:rPr>
      </w:pPr>
      <w:r w:rsidRPr="00877016">
        <w:rPr>
          <w:sz w:val="24"/>
          <w:lang w:eastAsia="en-US" w:bidi="x-none"/>
        </w:rPr>
        <w:t>Public interprets the trademark not as source identifier, but name for category of goods/service</w:t>
      </w:r>
      <w:r w:rsidRPr="00877016">
        <w:rPr>
          <w:sz w:val="24"/>
          <w:lang w:eastAsia="en-US" w:bidi="x-none"/>
        </w:rPr>
        <w:t xml:space="preserve">s </w:t>
      </w:r>
    </w:p>
    <w:p w:rsidR="00877016" w:rsidRPr="00877016" w:rsidRDefault="004F5DBF" w:rsidP="004F5DBF">
      <w:pPr>
        <w:widowControl/>
        <w:numPr>
          <w:ilvl w:val="1"/>
          <w:numId w:val="86"/>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6"/>
        </w:numPr>
        <w:autoSpaceDE/>
        <w:autoSpaceDN/>
        <w:adjustRightInd/>
        <w:spacing w:beforeAutospacing="1" w:after="100" w:afterAutospacing="1"/>
        <w:rPr>
          <w:sz w:val="24"/>
          <w:lang w:eastAsia="en-US" w:bidi="x-none"/>
        </w:rPr>
      </w:pPr>
      <w:r w:rsidRPr="00877016">
        <w:rPr>
          <w:sz w:val="24"/>
          <w:lang w:eastAsia="en-US" w:bidi="x-none"/>
        </w:rPr>
        <w:t xml:space="preserve">Ex. Frisbee </w:t>
      </w:r>
    </w:p>
    <w:p w:rsidR="00877016" w:rsidRPr="00877016" w:rsidRDefault="004F5DBF" w:rsidP="004F5DBF">
      <w:pPr>
        <w:widowControl/>
        <w:numPr>
          <w:ilvl w:val="0"/>
          <w:numId w:val="86"/>
        </w:numPr>
        <w:autoSpaceDE/>
        <w:autoSpaceDN/>
        <w:adjustRightInd/>
        <w:spacing w:beforeAutospacing="1" w:after="100" w:afterAutospacing="1"/>
        <w:rPr>
          <w:sz w:val="24"/>
          <w:lang w:eastAsia="en-US" w:bidi="x-none"/>
        </w:rPr>
      </w:pPr>
      <w:r w:rsidRPr="00877016">
        <w:rPr>
          <w:sz w:val="24"/>
          <w:lang w:eastAsia="en-US" w:bidi="x-none"/>
        </w:rPr>
        <w:t xml:space="preserve">Lost significance (as indication of source) </w:t>
      </w:r>
    </w:p>
    <w:p w:rsidR="00877016" w:rsidRPr="00877016" w:rsidRDefault="004F5DBF" w:rsidP="004F5DBF">
      <w:pPr>
        <w:widowControl/>
        <w:numPr>
          <w:ilvl w:val="0"/>
          <w:numId w:val="86"/>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6"/>
        </w:numPr>
        <w:autoSpaceDE/>
        <w:autoSpaceDN/>
        <w:adjustRightInd/>
        <w:spacing w:beforeAutospacing="1" w:after="100" w:afterAutospacing="1"/>
        <w:rPr>
          <w:sz w:val="24"/>
          <w:lang w:eastAsia="en-US" w:bidi="x-none"/>
        </w:rPr>
      </w:pPr>
      <w:r w:rsidRPr="00877016">
        <w:rPr>
          <w:sz w:val="24"/>
          <w:lang w:eastAsia="en-US" w:bidi="x-none"/>
        </w:rPr>
        <w:t xml:space="preserve">Trademark assigned without associated goodwill </w:t>
      </w:r>
    </w:p>
    <w:p w:rsidR="00877016" w:rsidRPr="00877016" w:rsidRDefault="004F5DBF" w:rsidP="004F5DBF">
      <w:pPr>
        <w:widowControl/>
        <w:numPr>
          <w:ilvl w:val="1"/>
          <w:numId w:val="86"/>
        </w:numPr>
        <w:autoSpaceDE/>
        <w:autoSpaceDN/>
        <w:adjustRightInd/>
        <w:spacing w:beforeAutospacing="1" w:after="100" w:afterAutospacing="1"/>
        <w:rPr>
          <w:sz w:val="24"/>
          <w:lang w:eastAsia="en-US" w:bidi="x-none"/>
        </w:rPr>
      </w:pPr>
      <w:r w:rsidRPr="00877016">
        <w:rPr>
          <w:sz w:val="24"/>
          <w:lang w:eastAsia="en-US" w:bidi="x-none"/>
        </w:rPr>
        <w:t xml:space="preserve">Uncontrolled/"Naked" licensing </w:t>
      </w:r>
    </w:p>
    <w:p w:rsidR="00877016" w:rsidRPr="00877016" w:rsidRDefault="004F5DBF" w:rsidP="004F5DBF">
      <w:pPr>
        <w:widowControl/>
        <w:numPr>
          <w:ilvl w:val="1"/>
          <w:numId w:val="86"/>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6"/>
        </w:numPr>
        <w:autoSpaceDE/>
        <w:autoSpaceDN/>
        <w:adjustRightInd/>
        <w:spacing w:beforeAutospacing="1" w:after="100" w:afterAutospacing="1"/>
        <w:rPr>
          <w:sz w:val="24"/>
          <w:lang w:eastAsia="en-US" w:bidi="x-none"/>
        </w:rPr>
      </w:pPr>
      <w:r w:rsidRPr="00877016">
        <w:rPr>
          <w:sz w:val="24"/>
          <w:lang w:eastAsia="en-US" w:bidi="x-none"/>
        </w:rPr>
        <w:t xml:space="preserve">Need to retain contractual power or control over quality of products </w:t>
      </w:r>
    </w:p>
    <w:p w:rsidR="00877016" w:rsidRPr="00877016" w:rsidRDefault="004F5DBF" w:rsidP="004F5DBF">
      <w:pPr>
        <w:widowControl/>
        <w:numPr>
          <w:ilvl w:val="1"/>
          <w:numId w:val="86"/>
        </w:numPr>
        <w:autoSpaceDE/>
        <w:autoSpaceDN/>
        <w:adjustRightInd/>
        <w:spacing w:beforeAutospacing="1" w:after="100" w:afterAutospacing="1"/>
        <w:rPr>
          <w:sz w:val="24"/>
          <w:lang w:eastAsia="en-US" w:bidi="x-none"/>
        </w:rPr>
      </w:pPr>
      <w:r w:rsidRPr="00877016">
        <w:rPr>
          <w:sz w:val="24"/>
          <w:lang w:eastAsia="en-US" w:bidi="x-none"/>
        </w:rPr>
        <w:t>Permit widespread infringement (used by le</w:t>
      </w:r>
      <w:r w:rsidRPr="00877016">
        <w:rPr>
          <w:sz w:val="24"/>
          <w:lang w:eastAsia="en-US" w:bidi="x-none"/>
        </w:rPr>
        <w:t xml:space="preserve">gitimate sellers and bootleggers) </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Prosecution &amp; Registration</w:t>
      </w: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 xml:space="preserve">Trademark rights do not depend on registration--but there are a number of advantages to registering </w:t>
      </w: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Cannot register immoral, deceptive, scandalous, or marks which will cause confusion with exis</w:t>
      </w:r>
      <w:r w:rsidRPr="00877016">
        <w:rPr>
          <w:sz w:val="24"/>
          <w:lang w:eastAsia="en-US" w:bidi="x-none"/>
        </w:rPr>
        <w:t xml:space="preserve">ting marks </w:t>
      </w: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 xml:space="preserve">Applications require fee, application, verified statement, and requisite specimens of mark as used </w:t>
      </w: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 xml:space="preserve">Two types of registration: </w:t>
      </w:r>
    </w:p>
    <w:p w:rsidR="00877016" w:rsidRPr="00877016" w:rsidRDefault="004F5DBF" w:rsidP="004F5DBF">
      <w:pPr>
        <w:widowControl/>
        <w:numPr>
          <w:ilvl w:val="0"/>
          <w:numId w:val="87"/>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Use applications (mark already in use); </w:t>
      </w:r>
    </w:p>
    <w:p w:rsidR="00877016" w:rsidRPr="00877016" w:rsidRDefault="004F5DBF" w:rsidP="004F5DBF">
      <w:pPr>
        <w:widowControl/>
        <w:numPr>
          <w:ilvl w:val="1"/>
          <w:numId w:val="87"/>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 xml:space="preserve">verifies ownership of mark </w:t>
      </w: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 xml:space="preserve">the mark is in use in commerce </w:t>
      </w: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no other pers</w:t>
      </w:r>
      <w:r w:rsidRPr="00877016">
        <w:rPr>
          <w:sz w:val="24"/>
          <w:lang w:eastAsia="en-US" w:bidi="x-none"/>
        </w:rPr>
        <w:t xml:space="preserve">on has right to such mark in identical form or near resemblance </w:t>
      </w: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 xml:space="preserve">Note:  a similar mark may be used on similar goods or service by sellers in different geographic registrations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Intent-to-use applications (must have bona fide intent to use in commerce, not </w:t>
      </w:r>
      <w:r w:rsidRPr="00877016">
        <w:rPr>
          <w:sz w:val="24"/>
          <w:lang w:eastAsia="en-US" w:bidi="x-none"/>
        </w:rPr>
        <w:t xml:space="preserve">simply reserving option to use) </w:t>
      </w:r>
    </w:p>
    <w:p w:rsidR="00877016" w:rsidRPr="00877016" w:rsidRDefault="004F5DBF" w:rsidP="004F5DBF">
      <w:pPr>
        <w:widowControl/>
        <w:numPr>
          <w:ilvl w:val="1"/>
          <w:numId w:val="87"/>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 xml:space="preserve">Intent to use filing date may be used as priority date against competing trademarks </w:t>
      </w: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 xml:space="preserve">Applicant verifies entitlement to use; before use no enforceable mark </w:t>
      </w: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 xml:space="preserve">Must file statement of actual use upon trademark in commerce </w:t>
      </w: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Adva</w:t>
      </w:r>
      <w:r w:rsidRPr="00877016">
        <w:rPr>
          <w:sz w:val="24"/>
          <w:lang w:eastAsia="en-US" w:bidi="x-none"/>
        </w:rPr>
        <w:t xml:space="preserve">ntages to registering: </w:t>
      </w:r>
    </w:p>
    <w:p w:rsidR="00877016" w:rsidRPr="00877016" w:rsidRDefault="004F5DBF" w:rsidP="004F5DBF">
      <w:pPr>
        <w:widowControl/>
        <w:numPr>
          <w:ilvl w:val="0"/>
          <w:numId w:val="87"/>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Filing application is constructive use (nationwide effect) for priority against similar marks (ex. Notre Dame vs.. UND use of "ND" symbol)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Certificate of registration is prima facie evidence of validity of registered mark/registra</w:t>
      </w:r>
      <w:r w:rsidRPr="00877016">
        <w:rPr>
          <w:sz w:val="24"/>
          <w:lang w:eastAsia="en-US" w:bidi="x-none"/>
        </w:rPr>
        <w:t xml:space="preserve">tion of mark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Infringement remedies are greater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Validity of registered marks "incontestable" after five years of continuous use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Registration is constructive notice of claim of ownership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Broader protection that unregistered marks for unauthorized importa</w:t>
      </w:r>
      <w:r w:rsidRPr="00877016">
        <w:rPr>
          <w:sz w:val="24"/>
          <w:lang w:eastAsia="en-US" w:bidi="x-none"/>
        </w:rPr>
        <w:t xml:space="preserve">tion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Can use R with a circle around it symbol ration than just TM with unregistered marks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Mark will show up in trademark searches </w:t>
      </w:r>
    </w:p>
    <w:p w:rsidR="00877016" w:rsidRPr="00877016" w:rsidRDefault="004F5DBF" w:rsidP="00877016">
      <w:pPr>
        <w:widowControl/>
        <w:autoSpaceDE/>
        <w:autoSpaceDN/>
        <w:adjustRightInd/>
        <w:spacing w:beforeAutospacing="1" w:after="100" w:afterAutospacing="1"/>
        <w:rPr>
          <w:sz w:val="24"/>
          <w:lang w:eastAsia="en-US" w:bidi="x-none"/>
        </w:rPr>
      </w:pP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 xml:space="preserve">Mark is published in the Official Gazette of the Patent and Trademark Office </w:t>
      </w:r>
    </w:p>
    <w:p w:rsidR="00877016" w:rsidRPr="00877016" w:rsidRDefault="004F5DBF" w:rsidP="004F5DBF">
      <w:pPr>
        <w:widowControl/>
        <w:numPr>
          <w:ilvl w:val="0"/>
          <w:numId w:val="87"/>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Within 30 days of publication, anyone who b</w:t>
      </w:r>
      <w:r w:rsidRPr="00877016">
        <w:rPr>
          <w:sz w:val="24"/>
          <w:lang w:eastAsia="en-US" w:bidi="x-none"/>
        </w:rPr>
        <w:t xml:space="preserve">elieves he would be damaged by registration may file an opposition in the USPTO </w:t>
      </w:r>
    </w:p>
    <w:p w:rsidR="00877016" w:rsidRPr="00877016" w:rsidRDefault="004F5DBF" w:rsidP="004F5DBF">
      <w:pPr>
        <w:widowControl/>
        <w:numPr>
          <w:ilvl w:val="1"/>
          <w:numId w:val="87"/>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 xml:space="preserve">Opposer must have "real interest" in outcome, not just "mere intermeddler"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If mark is registered, damaged party may bring cancellation proceedings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If more than 5 years afte</w:t>
      </w:r>
      <w:r w:rsidRPr="00877016">
        <w:rPr>
          <w:sz w:val="24"/>
          <w:lang w:eastAsia="en-US" w:bidi="x-none"/>
        </w:rPr>
        <w:t xml:space="preserve">r registration, grounds for cancellation are limited </w:t>
      </w: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 xml:space="preserve">Incontestability--after registered mark is in continuous use for 5 consecutive years after registration, mark owner may file affidavit of incontestability with USPTO </w:t>
      </w:r>
    </w:p>
    <w:p w:rsidR="00877016" w:rsidRPr="00877016" w:rsidRDefault="004F5DBF" w:rsidP="004F5DBF">
      <w:pPr>
        <w:widowControl/>
        <w:numPr>
          <w:ilvl w:val="0"/>
          <w:numId w:val="87"/>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Other parties in litigation may no</w:t>
      </w:r>
      <w:r w:rsidRPr="00877016">
        <w:rPr>
          <w:sz w:val="24"/>
          <w:lang w:eastAsia="en-US" w:bidi="x-none"/>
        </w:rPr>
        <w:t xml:space="preserve">t challenge validity, registration, or ownership of the mark (or merely claim descriptive or that mark is confusingly similar)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Can still make claims based on generic, functional, abandonment, fraudulent registration, immoral, deceptive, scandalous, dispar</w:t>
      </w:r>
      <w:r w:rsidRPr="00877016">
        <w:rPr>
          <w:sz w:val="24"/>
          <w:lang w:eastAsia="en-US" w:bidi="x-none"/>
        </w:rPr>
        <w:t xml:space="preserve">aging, or equitable principles such as estoppel, laches, or acquiescence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rStyle w:val="Emphasis"/>
          <w:sz w:val="24"/>
          <w:lang w:eastAsia="en-US" w:bidi="x-none"/>
        </w:rPr>
        <w:t>Park n Fly v. Dollar Park n Fly</w:t>
      </w:r>
      <w:r w:rsidRPr="00877016">
        <w:rPr>
          <w:sz w:val="24"/>
          <w:lang w:eastAsia="en-US" w:bidi="x-none"/>
        </w:rPr>
        <w:t xml:space="preserve"> </w:t>
      </w:r>
    </w:p>
    <w:p w:rsidR="00877016" w:rsidRPr="00877016" w:rsidRDefault="004F5DBF" w:rsidP="004F5DBF">
      <w:pPr>
        <w:widowControl/>
        <w:numPr>
          <w:ilvl w:val="1"/>
          <w:numId w:val="87"/>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7"/>
        </w:numPr>
        <w:autoSpaceDE/>
        <w:autoSpaceDN/>
        <w:adjustRightInd/>
        <w:spacing w:beforeAutospacing="1" w:after="100" w:afterAutospacing="1"/>
        <w:rPr>
          <w:sz w:val="24"/>
          <w:lang w:eastAsia="en-US" w:bidi="x-none"/>
        </w:rPr>
      </w:pPr>
      <w:r w:rsidRPr="00877016">
        <w:rPr>
          <w:sz w:val="24"/>
          <w:lang w:eastAsia="en-US" w:bidi="x-none"/>
        </w:rPr>
        <w:t>RULE:  all an incontestable status gives a TM holder is the right to be protected from challenges on the grounds that the mark lacks secondary meani</w:t>
      </w:r>
      <w:r w:rsidRPr="00877016">
        <w:rPr>
          <w:sz w:val="24"/>
          <w:lang w:eastAsia="en-US" w:bidi="x-none"/>
        </w:rPr>
        <w:t xml:space="preserve">ng </w:t>
      </w: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 xml:space="preserve">Registrations remain effective for 10 years </w:t>
      </w:r>
    </w:p>
    <w:p w:rsidR="00877016" w:rsidRPr="00877016" w:rsidRDefault="004F5DBF" w:rsidP="004F5DBF">
      <w:pPr>
        <w:widowControl/>
        <w:numPr>
          <w:ilvl w:val="0"/>
          <w:numId w:val="87"/>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unlimited renewals every 10 years </w:t>
      </w:r>
    </w:p>
    <w:p w:rsidR="00877016" w:rsidRPr="00877016" w:rsidRDefault="004F5DBF" w:rsidP="004F5DBF">
      <w:pPr>
        <w:widowControl/>
        <w:numPr>
          <w:ilvl w:val="0"/>
          <w:numId w:val="87"/>
        </w:numPr>
        <w:autoSpaceDE/>
        <w:autoSpaceDN/>
        <w:adjustRightInd/>
        <w:spacing w:beforeAutospacing="1" w:after="100" w:afterAutospacing="1"/>
        <w:rPr>
          <w:sz w:val="24"/>
          <w:lang w:eastAsia="en-US" w:bidi="x-none"/>
        </w:rPr>
      </w:pPr>
      <w:r w:rsidRPr="00877016">
        <w:rPr>
          <w:sz w:val="24"/>
          <w:lang w:eastAsia="en-US" w:bidi="x-none"/>
        </w:rPr>
        <w:t xml:space="preserve">Appeals: </w:t>
      </w:r>
    </w:p>
    <w:p w:rsidR="00877016" w:rsidRPr="00877016" w:rsidRDefault="004F5DBF" w:rsidP="004F5DBF">
      <w:pPr>
        <w:widowControl/>
        <w:numPr>
          <w:ilvl w:val="0"/>
          <w:numId w:val="87"/>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Application refusal, and results to interferences, oppositions, applications for concurrent use, and cancellation proceedings may be appealed to Trademark Trial</w:t>
      </w:r>
      <w:r w:rsidRPr="00877016">
        <w:rPr>
          <w:sz w:val="24"/>
          <w:lang w:eastAsia="en-US" w:bidi="x-none"/>
        </w:rPr>
        <w:t xml:space="preserve"> and Appeal Board (TTAB) </w:t>
      </w:r>
    </w:p>
    <w:p w:rsidR="00877016" w:rsidRPr="00877016" w:rsidRDefault="004F5DBF" w:rsidP="004F5DBF">
      <w:pPr>
        <w:widowControl/>
        <w:numPr>
          <w:ilvl w:val="1"/>
          <w:numId w:val="87"/>
        </w:numPr>
        <w:autoSpaceDE/>
        <w:autoSpaceDN/>
        <w:adjustRightInd/>
        <w:spacing w:beforeAutospacing="1" w:after="100" w:afterAutospacing="1"/>
        <w:rPr>
          <w:sz w:val="24"/>
          <w:lang w:eastAsia="en-US" w:bidi="x-none"/>
        </w:rPr>
      </w:pPr>
      <w:r w:rsidRPr="00877016">
        <w:rPr>
          <w:sz w:val="24"/>
          <w:lang w:eastAsia="en-US" w:bidi="x-none"/>
        </w:rPr>
        <w:t xml:space="preserve">May appeal adverse decision of TTAB to federal district court (reviews de novo) or the federal appellate court (decision on the record) </w:t>
      </w:r>
    </w:p>
    <w:p w:rsidR="00877016" w:rsidRPr="00877016" w:rsidRDefault="004F5DBF" w:rsidP="00877016">
      <w:pPr>
        <w:widowControl/>
        <w:autoSpaceDE/>
        <w:autoSpaceDN/>
        <w:adjustRightInd/>
        <w:ind w:firstLine="0"/>
        <w:rPr>
          <w:sz w:val="24"/>
          <w:lang w:eastAsia="en-US" w:bidi="x-none"/>
        </w:rPr>
      </w:pPr>
      <w:r w:rsidRPr="00877016">
        <w:rPr>
          <w:b/>
          <w:sz w:val="24"/>
          <w:u w:val="single"/>
          <w:lang w:eastAsia="en-US" w:bidi="x-none"/>
        </w:rPr>
        <w:t>INFRINGEMENT</w:t>
      </w:r>
    </w:p>
    <w:p w:rsidR="00877016" w:rsidRPr="00877016" w:rsidRDefault="004F5DBF" w:rsidP="00877016">
      <w:pPr>
        <w:widowControl/>
        <w:autoSpaceDE/>
        <w:autoSpaceDN/>
        <w:adjustRightInd/>
        <w:ind w:firstLine="0"/>
        <w:rPr>
          <w:sz w:val="24"/>
          <w:lang w:eastAsia="en-US" w:bidi="x-none"/>
        </w:rPr>
      </w:pPr>
      <w:r w:rsidRPr="00877016">
        <w:rPr>
          <w:sz w:val="24"/>
          <w:lang w:eastAsia="en-US" w:bidi="x-none"/>
        </w:rPr>
        <w:t>Trademark Use</w:t>
      </w:r>
    </w:p>
    <w:p w:rsidR="00877016" w:rsidRPr="00877016" w:rsidRDefault="004F5DBF" w:rsidP="004F5DBF">
      <w:pPr>
        <w:widowControl/>
        <w:numPr>
          <w:ilvl w:val="0"/>
          <w:numId w:val="88"/>
        </w:numPr>
        <w:autoSpaceDE/>
        <w:autoSpaceDN/>
        <w:adjustRightInd/>
        <w:spacing w:beforeAutospacing="1"/>
        <w:rPr>
          <w:sz w:val="24"/>
          <w:lang w:eastAsia="en-US" w:bidi="x-none"/>
        </w:rPr>
      </w:pPr>
      <w:r w:rsidRPr="00877016">
        <w:rPr>
          <w:rStyle w:val="Emphasis"/>
          <w:sz w:val="24"/>
          <w:lang w:eastAsia="en-US" w:bidi="x-none"/>
        </w:rPr>
        <w:t>1-800 Contacts v. WhenU.com</w:t>
      </w:r>
    </w:p>
    <w:p w:rsidR="00877016" w:rsidRPr="00877016" w:rsidRDefault="004F5DBF" w:rsidP="004F5DBF">
      <w:pPr>
        <w:widowControl/>
        <w:numPr>
          <w:ilvl w:val="0"/>
          <w:numId w:val="88"/>
        </w:numPr>
        <w:autoSpaceDE/>
        <w:autoSpaceDN/>
        <w:adjustRightInd/>
        <w:spacing w:beforeAutospacing="1"/>
        <w:rPr>
          <w:sz w:val="24"/>
          <w:lang w:eastAsia="en-US" w:bidi="x-none"/>
        </w:rPr>
      </w:pPr>
      <w:r w:rsidRPr="00877016">
        <w:rPr>
          <w:sz w:val="24"/>
          <w:lang w:eastAsia="en-US" w:bidi="x-none"/>
        </w:rPr>
        <w:t>WhenU used proprietary software to cre</w:t>
      </w:r>
      <w:r w:rsidRPr="00877016">
        <w:rPr>
          <w:sz w:val="24"/>
          <w:lang w:eastAsia="en-US" w:bidi="x-none"/>
        </w:rPr>
        <w:t>ate pop-ups advertising 1-800 Contacts’competitiors when people were visiting their website</w:t>
      </w:r>
    </w:p>
    <w:p w:rsidR="00877016" w:rsidRPr="00877016" w:rsidRDefault="004F5DBF" w:rsidP="004F5DBF">
      <w:pPr>
        <w:widowControl/>
        <w:numPr>
          <w:ilvl w:val="0"/>
          <w:numId w:val="88"/>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88"/>
        </w:numPr>
        <w:autoSpaceDE/>
        <w:autoSpaceDN/>
        <w:adjustRightInd/>
        <w:spacing w:beforeAutospacing="1"/>
        <w:rPr>
          <w:sz w:val="24"/>
          <w:lang w:eastAsia="en-US" w:bidi="x-none"/>
        </w:rPr>
      </w:pPr>
      <w:r w:rsidRPr="00877016">
        <w:rPr>
          <w:sz w:val="24"/>
          <w:lang w:eastAsia="en-US" w:bidi="x-none"/>
        </w:rPr>
        <w:t>1-800 in alleging that this was infringing on their trademarks by including 1-800’s website address (which is similar to the trademark) in their software</w:t>
      </w:r>
    </w:p>
    <w:p w:rsidR="00877016" w:rsidRPr="00877016" w:rsidRDefault="004F5DBF" w:rsidP="004F5DBF">
      <w:pPr>
        <w:widowControl/>
        <w:numPr>
          <w:ilvl w:val="1"/>
          <w:numId w:val="88"/>
        </w:numPr>
        <w:autoSpaceDE/>
        <w:autoSpaceDN/>
        <w:adjustRightInd/>
        <w:spacing w:beforeAutospacing="1"/>
        <w:rPr>
          <w:sz w:val="24"/>
          <w:lang w:eastAsia="en-US" w:bidi="x-none"/>
        </w:rPr>
      </w:pPr>
      <w:r w:rsidRPr="00877016">
        <w:rPr>
          <w:sz w:val="24"/>
          <w:lang w:eastAsia="en-US" w:bidi="x-none"/>
        </w:rPr>
        <w:t>Rule</w:t>
      </w:r>
    </w:p>
    <w:p w:rsidR="00877016" w:rsidRPr="00877016" w:rsidRDefault="004F5DBF" w:rsidP="004F5DBF">
      <w:pPr>
        <w:widowControl/>
        <w:numPr>
          <w:ilvl w:val="1"/>
          <w:numId w:val="88"/>
        </w:numPr>
        <w:autoSpaceDE/>
        <w:autoSpaceDN/>
        <w:adjustRightInd/>
        <w:spacing w:beforeAutospacing="1" w:after="100" w:afterAutospacing="1"/>
        <w:ind w:left="2160"/>
        <w:rPr>
          <w:sz w:val="24"/>
          <w:lang w:eastAsia="en-US" w:bidi="x-none"/>
        </w:rPr>
      </w:pPr>
    </w:p>
    <w:p w:rsidR="00877016" w:rsidRPr="00877016" w:rsidRDefault="004F5DBF" w:rsidP="004F5DBF">
      <w:pPr>
        <w:widowControl/>
        <w:numPr>
          <w:ilvl w:val="2"/>
          <w:numId w:val="88"/>
        </w:numPr>
        <w:autoSpaceDE/>
        <w:autoSpaceDN/>
        <w:adjustRightInd/>
        <w:spacing w:beforeAutospacing="1"/>
        <w:rPr>
          <w:sz w:val="24"/>
          <w:lang w:eastAsia="en-US" w:bidi="x-none"/>
        </w:rPr>
      </w:pPr>
      <w:r w:rsidRPr="00877016">
        <w:rPr>
          <w:sz w:val="24"/>
          <w:lang w:eastAsia="en-US" w:bidi="x-none"/>
        </w:rPr>
        <w:t> In</w:t>
      </w:r>
      <w:r w:rsidRPr="00877016">
        <w:rPr>
          <w:sz w:val="24"/>
          <w:lang w:eastAsia="en-US" w:bidi="x-none"/>
        </w:rPr>
        <w:t>cluding a website address that is nearly identical to a trademark in an unpublished director does not trigger trademark infringement</w:t>
      </w:r>
    </w:p>
    <w:p w:rsidR="00877016" w:rsidRPr="00877016" w:rsidRDefault="004F5DBF" w:rsidP="004F5DBF">
      <w:pPr>
        <w:widowControl/>
        <w:numPr>
          <w:ilvl w:val="2"/>
          <w:numId w:val="88"/>
        </w:numPr>
        <w:autoSpaceDE/>
        <w:autoSpaceDN/>
        <w:adjustRightInd/>
        <w:spacing w:beforeAutospacing="1"/>
        <w:rPr>
          <w:sz w:val="24"/>
          <w:lang w:eastAsia="en-US" w:bidi="x-none"/>
        </w:rPr>
      </w:pPr>
      <w:r w:rsidRPr="00877016">
        <w:rPr>
          <w:sz w:val="24"/>
          <w:lang w:eastAsia="en-US" w:bidi="x-none"/>
        </w:rPr>
        <w:t>Neither does causing popup ads to appear</w:t>
      </w:r>
    </w:p>
    <w:p w:rsidR="00877016" w:rsidRPr="00877016" w:rsidRDefault="004F5DBF" w:rsidP="004F5DBF">
      <w:pPr>
        <w:widowControl/>
        <w:numPr>
          <w:ilvl w:val="0"/>
          <w:numId w:val="88"/>
        </w:numPr>
        <w:autoSpaceDE/>
        <w:autoSpaceDN/>
        <w:adjustRightInd/>
        <w:spacing w:beforeAutospacing="1"/>
        <w:rPr>
          <w:sz w:val="24"/>
          <w:lang w:eastAsia="en-US" w:bidi="x-none"/>
        </w:rPr>
      </w:pPr>
      <w:r w:rsidRPr="00877016">
        <w:rPr>
          <w:sz w:val="24"/>
          <w:lang w:eastAsia="en-US" w:bidi="x-none"/>
        </w:rPr>
        <w:t>Likelihood of Confusion (Test from Sect. 43 (a) of the Lanham Act)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Source Conf</w:t>
      </w:r>
      <w:r w:rsidRPr="00877016">
        <w:rPr>
          <w:sz w:val="24"/>
          <w:lang w:eastAsia="en-US" w:bidi="x-none"/>
        </w:rPr>
        <w:t>usion: confusion as to the source of the product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Relationship/Affiliation Confusion: confusion about the relationship of D to P's goods</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Post-Sale Confusion: people making a negative association with the product after the sale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Initial Interest C</w:t>
      </w:r>
      <w:r w:rsidRPr="00877016">
        <w:rPr>
          <w:sz w:val="24"/>
          <w:lang w:eastAsia="en-US" w:bidi="x-none"/>
        </w:rPr>
        <w:t>onfusion: the TM makes consumers lured to a particular place/product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Reverse Confusion: small TM owners infringed upon by big companies. Is actionable if P can</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show that D adopted the same TM in the same good.</w:t>
      </w:r>
    </w:p>
    <w:p w:rsidR="00877016" w:rsidRPr="00877016" w:rsidRDefault="004F5DBF" w:rsidP="004F5DBF">
      <w:pPr>
        <w:widowControl/>
        <w:numPr>
          <w:ilvl w:val="0"/>
          <w:numId w:val="89"/>
        </w:numPr>
        <w:autoSpaceDE/>
        <w:autoSpaceDN/>
        <w:adjustRightInd/>
        <w:spacing w:beforeAutospacing="1"/>
        <w:ind w:left="2160"/>
        <w:rPr>
          <w:sz w:val="24"/>
          <w:lang w:eastAsia="en-US" w:bidi="x-none"/>
        </w:rPr>
      </w:pPr>
      <w:r w:rsidRPr="00877016">
        <w:rPr>
          <w:i/>
          <w:sz w:val="24"/>
          <w:lang w:eastAsia="en-US" w:bidi="x-none"/>
        </w:rPr>
        <w:t>AMF Incorporated v. Sleekcraft Boats</w:t>
      </w:r>
      <w:r w:rsidRPr="00877016">
        <w:rPr>
          <w:sz w:val="24"/>
          <w:lang w:eastAsia="en-US" w:bidi="x-none"/>
        </w:rPr>
        <w:t xml:space="preserve">: </w:t>
      </w:r>
      <w:r w:rsidRPr="00877016">
        <w:rPr>
          <w:sz w:val="24"/>
          <w:lang w:eastAsia="en-US" w:bidi="x-none"/>
        </w:rPr>
        <w:t xml:space="preserve">Ct issed 8 factor test and concluded that, give that the marketsoverlap, there was likelihood of confusion even if there was no evidence of actual confusion. </w:t>
      </w:r>
      <w:r w:rsidRPr="00877016">
        <w:rPr>
          <w:b/>
          <w:sz w:val="24"/>
          <w:lang w:eastAsia="en-US" w:bidi="x-none"/>
        </w:rPr>
        <w:t>8 FactorTest</w:t>
      </w:r>
      <w:r w:rsidRPr="00877016">
        <w:rPr>
          <w:sz w:val="24"/>
          <w:lang w:eastAsia="en-US" w:bidi="x-none"/>
        </w:rPr>
        <w: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Strength of the mark: Where is the mark on the inherent distinctiveness scale? I</w:t>
      </w:r>
      <w:r w:rsidRPr="00877016">
        <w:rPr>
          <w:sz w:val="24"/>
          <w:lang w:eastAsia="en-US" w:bidi="x-none"/>
        </w:rPr>
        <w:t>s there secondarymeaning?</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Similarity of the mark: Total commerical impression, evalutated w/ sight, sound, and meaning</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Type of goods</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If the marks are identical and the goods are very similar, then there is infrigement</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If the marks are identic</w:t>
      </w:r>
      <w:r w:rsidRPr="00877016">
        <w:rPr>
          <w:sz w:val="24"/>
          <w:lang w:eastAsia="en-US" w:bidi="x-none"/>
        </w:rPr>
        <w:t>al and the goods are unrelated, there is no infrigement</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If it's in the middle, must do other elements of the test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Proximity of the goods</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Marketing channels used: How are goods sold? Will the way they are sold make it more/less likely that consum</w:t>
      </w:r>
      <w:r w:rsidRPr="00877016">
        <w:rPr>
          <w:sz w:val="24"/>
          <w:lang w:eastAsia="en-US" w:bidi="x-none"/>
        </w:rPr>
        <w:t>ers will be confused?</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D's intent in selecting the mark: If there is an intent to deceive, this is a powerful factor in favor of finding infringement.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Likelihood of expansion of product lines: How likely are these marks to come into conflict w/ one </w:t>
      </w:r>
      <w:r w:rsidRPr="00877016">
        <w:rPr>
          <w:sz w:val="24"/>
          <w:lang w:eastAsia="en-US" w:bidi="x-none"/>
        </w:rPr>
        <w:t>another in the future?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Evidence of actual confusion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sz w:val="24"/>
          <w:lang w:eastAsia="en-US" w:bidi="x-none"/>
        </w:rPr>
        <w:t> </w:t>
      </w:r>
    </w:p>
    <w:p w:rsidR="00877016" w:rsidRPr="00877016" w:rsidRDefault="004F5DBF" w:rsidP="00877016">
      <w:pPr>
        <w:widowControl/>
        <w:autoSpaceDE/>
        <w:autoSpaceDN/>
        <w:adjustRightInd/>
        <w:spacing w:after="240"/>
        <w:ind w:firstLine="0"/>
        <w:rPr>
          <w:sz w:val="24"/>
          <w:lang w:eastAsia="en-US" w:bidi="x-none"/>
        </w:rPr>
      </w:pPr>
    </w:p>
    <w:p w:rsidR="00877016" w:rsidRPr="00877016" w:rsidRDefault="004F5DBF" w:rsidP="00877016">
      <w:pPr>
        <w:widowControl/>
        <w:autoSpaceDE/>
        <w:autoSpaceDN/>
        <w:adjustRightInd/>
        <w:ind w:firstLine="0"/>
        <w:rPr>
          <w:sz w:val="24"/>
          <w:lang w:eastAsia="en-US" w:bidi="x-none"/>
        </w:rPr>
      </w:pPr>
      <w:r w:rsidRPr="00877016">
        <w:rPr>
          <w:b/>
          <w:sz w:val="24"/>
          <w:u w:val="single"/>
          <w:lang w:eastAsia="en-US" w:bidi="x-none"/>
        </w:rPr>
        <w:t>DILUTION</w:t>
      </w:r>
    </w:p>
    <w:p w:rsidR="00877016" w:rsidRPr="00877016" w:rsidRDefault="004F5DBF" w:rsidP="004F5DBF">
      <w:pPr>
        <w:widowControl/>
        <w:numPr>
          <w:ilvl w:val="0"/>
          <w:numId w:val="90"/>
        </w:numPr>
        <w:autoSpaceDE/>
        <w:autoSpaceDN/>
        <w:adjustRightInd/>
        <w:spacing w:beforeAutospacing="1"/>
        <w:rPr>
          <w:sz w:val="24"/>
          <w:lang w:eastAsia="en-US" w:bidi="x-none"/>
        </w:rPr>
      </w:pPr>
      <w:r w:rsidRPr="00877016">
        <w:rPr>
          <w:sz w:val="24"/>
          <w:lang w:eastAsia="en-US" w:bidi="x-none"/>
        </w:rPr>
        <w:t>Famous marks (prerequisite): The mark must be famous to come under the dilution statute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Factor test: (1) degree of inherent or acquired distintiveness, (2) duration and extent or use o</w:t>
      </w:r>
      <w:r w:rsidRPr="00877016">
        <w:rPr>
          <w:sz w:val="24"/>
          <w:lang w:eastAsia="en-US" w:bidi="x-none"/>
        </w:rPr>
        <w:t>f the mark in connection with the goods or services with which the mark is used, (3) duration and extent of publicity and advertising of the mark, (4) geographical extent of the trading area in which the mark is used, (5) channels of trade for the goods or</w:t>
      </w:r>
      <w:r w:rsidRPr="00877016">
        <w:rPr>
          <w:sz w:val="24"/>
          <w:lang w:eastAsia="en-US" w:bidi="x-none"/>
        </w:rPr>
        <w:t xml:space="preserve"> services with which the mark is used, (6) degree of recognition of the mark in the trading areas and channels of trade used by the mark's owner and the person against whom injunction is sought, (7) nature and extent of use of the same or similar marks by </w:t>
      </w:r>
      <w:r w:rsidRPr="00877016">
        <w:rPr>
          <w:sz w:val="24"/>
          <w:lang w:eastAsia="en-US" w:bidi="x-none"/>
        </w:rPr>
        <w:t>3rd partiesInjury</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Tarnishment: Creating a negative association with a product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Blurring: loss of uniqueness or distinctiveness</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w:t>
      </w:r>
      <w:r w:rsidRPr="00877016">
        <w:rPr>
          <w:i/>
          <w:sz w:val="24"/>
          <w:lang w:eastAsia="en-US" w:bidi="x-none"/>
        </w:rPr>
        <w:t>Nabisco v. PF Brands</w:t>
      </w:r>
      <w:r w:rsidRPr="00877016">
        <w:rPr>
          <w:sz w:val="24"/>
          <w:lang w:eastAsia="en-US" w:bidi="x-none"/>
        </w:rPr>
        <w:t>: Another company wants to introduce crackers in the shape of fish. P sues a dilution/tarnis</w:t>
      </w:r>
      <w:r w:rsidRPr="00877016">
        <w:rPr>
          <w:sz w:val="24"/>
          <w:lang w:eastAsia="en-US" w:bidi="x-none"/>
        </w:rPr>
        <w:t>hment theory. Ct holds that the product configuration is distinctive and that the junior use will dilute.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Pepperidge Farm Goldfish v. Nabisco CatDog fish-shaped crackers</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There is a danger of post-sale confusion</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Cyber-squatting: If I grab </w:t>
      </w:r>
      <w:r w:rsidRPr="00877016">
        <w:rPr>
          <w:sz w:val="24"/>
          <w:lang w:eastAsia="en-US" w:bidi="x-none"/>
        </w:rPr>
        <w:t>your TM as a domain name, this is dilution in circumstances where the mark is famous. NOTE: The statute requires "commercial use in context", and if the website is not used (but merely reserved), cybersquatting should not come under dilution law.</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Five necessary elements to a claim of dilution</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Senior mark must be famous</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Must be distinctive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Junior must be a commercial use in commerce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It must begin after the senior mark has become famous</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Must only show dilution, very easy to get a</w:t>
      </w:r>
      <w:r w:rsidRPr="00877016">
        <w:rPr>
          <w:sz w:val="24"/>
          <w:lang w:eastAsia="en-US" w:bidi="x-none"/>
        </w:rPr>
        <w:t>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sz w:val="24"/>
          <w:lang w:eastAsia="en-US" w:bidi="x-none"/>
        </w:rPr>
        <w:t> </w:t>
      </w:r>
    </w:p>
    <w:p w:rsidR="00877016" w:rsidRPr="00877016" w:rsidRDefault="004F5DBF" w:rsidP="00877016">
      <w:pPr>
        <w:widowControl/>
        <w:autoSpaceDE/>
        <w:autoSpaceDN/>
        <w:adjustRightInd/>
        <w:spacing w:after="240"/>
        <w:ind w:firstLine="0"/>
        <w:rPr>
          <w:sz w:val="24"/>
          <w:lang w:eastAsia="en-US" w:bidi="x-none"/>
        </w:rPr>
      </w:pPr>
    </w:p>
    <w:p w:rsidR="00877016" w:rsidRPr="00877016" w:rsidRDefault="004F5DBF" w:rsidP="00877016">
      <w:pPr>
        <w:widowControl/>
        <w:autoSpaceDE/>
        <w:autoSpaceDN/>
        <w:adjustRightInd/>
        <w:ind w:firstLine="0"/>
        <w:rPr>
          <w:sz w:val="24"/>
          <w:lang w:eastAsia="en-US" w:bidi="x-none"/>
        </w:rPr>
      </w:pPr>
      <w:r w:rsidRPr="00877016">
        <w:rPr>
          <w:b/>
          <w:sz w:val="24"/>
          <w:u w:val="single"/>
          <w:lang w:eastAsia="en-US" w:bidi="x-none"/>
        </w:rPr>
        <w:br w:type="page"/>
        <w:t>DEFENSES</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Fair use: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A junior user of the term is not liable for infringement of an established mark if the mark is being used in its descriptive sense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The fair use defense is available vis-a-vis descriptive TMs w/p secondary meaning </w:t>
      </w:r>
      <w:r w:rsidRPr="00877016">
        <w:rPr>
          <w:sz w:val="24"/>
          <w:lang w:eastAsia="en-US" w:bidi="x-none"/>
        </w:rPr>
        <w:t>as long as there is no consumer confusion</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Laches: equitable version of SoL</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License: consented to allow me to use the trademark</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Improper licensing: Trademark is an indication of course so if you blanket someone to use your TM, </w:t>
      </w:r>
      <w:r w:rsidRPr="00877016">
        <w:rPr>
          <w:sz w:val="24"/>
          <w:lang w:eastAsia="en-US" w:bidi="x-none"/>
        </w:rPr>
        <w:t>you will lose it. Licensor must have control of the quality of the product.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RULE: IF you license your TM to someone else, you must police their use of the mark to ensure that they are making products that retain characteristics and quality the public h</w:t>
      </w:r>
      <w:r w:rsidRPr="00877016">
        <w:rPr>
          <w:sz w:val="24"/>
          <w:lang w:eastAsia="en-US" w:bidi="x-none"/>
        </w:rPr>
        <w:t>as come to associate with the mark</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w:t>
      </w:r>
      <w:r w:rsidRPr="00877016">
        <w:rPr>
          <w:i/>
          <w:sz w:val="24"/>
          <w:lang w:eastAsia="en-US" w:bidi="x-none"/>
        </w:rPr>
        <w:t>Dawn Donut v. Hart's Food Stores</w:t>
      </w:r>
      <w:r w:rsidRPr="00877016">
        <w:rPr>
          <w:sz w:val="24"/>
          <w:lang w:eastAsia="en-US" w:bidi="x-none"/>
        </w:rPr>
        <w:t>: Allegation of abandoned TM due to inadequate quality control/supervision on part of licensee.</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Abandonment: Sect. 45 of Lanham Act. If you stop using a trademark, it is not l</w:t>
      </w:r>
      <w:r w:rsidRPr="00877016">
        <w:rPr>
          <w:sz w:val="24"/>
          <w:lang w:eastAsia="en-US" w:bidi="x-none"/>
        </w:rPr>
        <w:t>onger yours as a trademark.</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Abandonment under the Lanham Act requires both non-use and intent not to resume use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presumptive abandonment after 3 years</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Functionality: Functional trade dress is not protectable under TM</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What is functional</w:t>
      </w:r>
      <w:r w:rsidRPr="00877016">
        <w:rPr>
          <w:sz w:val="24"/>
          <w:lang w:eastAsia="en-US" w:bidi="x-none"/>
        </w:rPr>
        <w:t>? Any attribute that is essential to the function of the product or that is related to price or quality</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w:t>
      </w:r>
      <w:r w:rsidRPr="00877016">
        <w:rPr>
          <w:i/>
          <w:sz w:val="24"/>
          <w:lang w:eastAsia="en-US" w:bidi="x-none"/>
        </w:rPr>
        <w:t>Trafix Devices v. Marketing Displays</w:t>
      </w:r>
      <w:r w:rsidRPr="00877016">
        <w:rPr>
          <w:sz w:val="24"/>
          <w:lang w:eastAsia="en-US" w:bidi="x-none"/>
        </w:rPr>
        <w:t>: A wind-spring system for traffic signs is not protected by TM b/c it is functional.</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Genericide: When</w:t>
      </w:r>
      <w:r w:rsidRPr="00877016">
        <w:rPr>
          <w:sz w:val="24"/>
          <w:lang w:eastAsia="en-US" w:bidi="x-none"/>
        </w:rPr>
        <w:t xml:space="preserve"> a term refers to a general class of products, it is deemed "generic" and cannot serve as a TM</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2 ways a TM can become generic:</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they were born that way and refused registration b/c they are generic</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they become generic over time through "genericide</w:t>
      </w:r>
      <w:r w:rsidRPr="00877016">
        <w:rPr>
          <w:sz w:val="24"/>
          <w:lang w:eastAsia="en-US" w:bidi="x-none"/>
        </w:rPr>
        <w: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w:t>
      </w:r>
      <w:r w:rsidRPr="00877016">
        <w:rPr>
          <w:i/>
          <w:sz w:val="24"/>
          <w:lang w:eastAsia="en-US" w:bidi="x-none"/>
        </w:rPr>
        <w:t>Murphy Bed Co. v. Interior Sleep System</w:t>
      </w:r>
      <w:r w:rsidRPr="00877016">
        <w:rPr>
          <w:sz w:val="24"/>
          <w:lang w:eastAsia="en-US" w:bidi="x-none"/>
        </w:rPr>
        <w:t>: Murphy Bed is a generic term b/c the mark has entered the public domain</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RULE: The consumer rules. If the consumer is using the term generically, it is generic</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Related Cases</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w:t>
      </w:r>
      <w:r w:rsidRPr="00877016">
        <w:rPr>
          <w:i/>
          <w:sz w:val="24"/>
          <w:lang w:eastAsia="en-US" w:bidi="x-none"/>
        </w:rPr>
        <w:t>Mattel v. MCA</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B</w:t>
      </w:r>
      <w:r w:rsidRPr="00877016">
        <w:rPr>
          <w:sz w:val="24"/>
          <w:lang w:eastAsia="en-US" w:bidi="x-none"/>
        </w:rPr>
        <w:t>ackground</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Aqua made the “Barbie Girl” song.  In this song they spoke of being blonde and stupid and whatnot.  Mattel is suing, claiming that there will be a likelihood for confusion</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Rule</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w:t>
      </w:r>
      <w:r w:rsidRPr="00877016">
        <w:rPr>
          <w:i/>
          <w:sz w:val="24"/>
          <w:lang w:eastAsia="en-US" w:bidi="x-none"/>
        </w:rPr>
        <w:t>LL Bean</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“Trademark rights do not entitle the owne</w:t>
      </w:r>
      <w:r w:rsidRPr="00877016">
        <w:rPr>
          <w:sz w:val="24"/>
          <w:lang w:eastAsia="en-US" w:bidi="x-none"/>
        </w:rPr>
        <w:t>r to quash an unauthorized use of the mark by another who is communicating ideas or expressing their Point of View.”</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w:t>
      </w:r>
      <w:r w:rsidRPr="00877016">
        <w:rPr>
          <w:i/>
          <w:sz w:val="24"/>
          <w:lang w:eastAsia="en-US" w:bidi="x-none"/>
        </w:rPr>
        <w:t>Rogers” v. Grinaldi</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Titles are not Trademark infringement unless it misleads the source of the work</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If you do a parody, that does</w:t>
      </w:r>
      <w:r w:rsidRPr="00877016">
        <w:rPr>
          <w:sz w:val="24"/>
          <w:lang w:eastAsia="en-US" w:bidi="x-none"/>
        </w:rPr>
        <w:t xml:space="preserve"> not try to make up any claims about the subject being parodied, there is no trademark infringement</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w:t>
      </w:r>
      <w:r w:rsidRPr="00877016">
        <w:rPr>
          <w:i/>
          <w:sz w:val="24"/>
          <w:lang w:eastAsia="en-US" w:bidi="x-none"/>
        </w:rPr>
        <w:t>Lindy v. Bic Pen</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Background</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Lindy was making pens, they were in the process of getting the word “Auditors” trademarked, and Bic started usi</w:t>
      </w:r>
      <w:r w:rsidRPr="00877016">
        <w:rPr>
          <w:sz w:val="24"/>
          <w:lang w:eastAsia="en-US" w:bidi="x-none"/>
        </w:rPr>
        <w:t>ng it, Lindy contacted them and Bic sopped.  14 years later, Bic adopted the legend “Auditors Fine Print” to describe a certain model.</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Lindy sued for trademark infringement, unfair competition, breach of contract, and trademark dilution</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Rule</w:t>
      </w:r>
    </w:p>
    <w:p w:rsidR="00877016" w:rsidRPr="00877016" w:rsidRDefault="004F5DBF" w:rsidP="00877016">
      <w:pPr>
        <w:widowControl/>
        <w:autoSpaceDE/>
        <w:autoSpaceDN/>
        <w:adjustRightInd/>
        <w:ind w:left="3600" w:hanging="360"/>
        <w:rPr>
          <w:sz w:val="24"/>
          <w:lang w:eastAsia="en-US" w:bidi="x-none"/>
        </w:rPr>
      </w:pPr>
      <w:r w:rsidRPr="00877016">
        <w:rPr>
          <w:sz w:val="24"/>
          <w:lang w:eastAsia="en-US" w:bidi="x-none"/>
        </w:rPr>
        <w:t>o   If one proves trademark infringement, they still have to prove that it led to damages</w:t>
      </w:r>
    </w:p>
    <w:p w:rsidR="00877016" w:rsidRPr="00877016" w:rsidRDefault="004F5DBF" w:rsidP="00877016">
      <w:pPr>
        <w:widowControl/>
        <w:autoSpaceDE/>
        <w:autoSpaceDN/>
        <w:adjustRightInd/>
        <w:ind w:left="3600" w:hanging="360"/>
        <w:rPr>
          <w:sz w:val="24"/>
          <w:lang w:eastAsia="en-US" w:bidi="x-none"/>
        </w:rPr>
      </w:pPr>
      <w:r w:rsidRPr="00877016">
        <w:rPr>
          <w:sz w:val="24"/>
          <w:lang w:eastAsia="en-US" w:bidi="x-none"/>
        </w:rPr>
        <w:t>o   If one cannot prove damages, they will not be awarded any</w:t>
      </w:r>
    </w:p>
    <w:p w:rsidR="00877016" w:rsidRPr="00877016" w:rsidRDefault="004F5DBF" w:rsidP="00877016">
      <w:pPr>
        <w:widowControl/>
        <w:autoSpaceDE/>
        <w:autoSpaceDN/>
        <w:adjustRightInd/>
        <w:ind w:left="3600" w:hanging="360"/>
        <w:rPr>
          <w:sz w:val="24"/>
          <w:lang w:eastAsia="en-US" w:bidi="x-none"/>
        </w:rPr>
      </w:pPr>
      <w:r w:rsidRPr="00877016">
        <w:rPr>
          <w:sz w:val="24"/>
          <w:lang w:eastAsia="en-US" w:bidi="x-none"/>
        </w:rPr>
        <w:t>o   In a nutshell, the court said, “Lindy, no one cares about you, and Bic using your pen, while i</w:t>
      </w:r>
      <w:r w:rsidRPr="00877016">
        <w:rPr>
          <w:sz w:val="24"/>
          <w:lang w:eastAsia="en-US" w:bidi="x-none"/>
        </w:rPr>
        <w:t>nfringing, cost you no money”</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Big O</w:t>
      </w:r>
    </w:p>
    <w:p w:rsidR="00877016" w:rsidRPr="00877016" w:rsidRDefault="004F5DBF" w:rsidP="00877016">
      <w:pPr>
        <w:widowControl/>
        <w:autoSpaceDE/>
        <w:autoSpaceDN/>
        <w:adjustRightInd/>
        <w:ind w:left="2160" w:hanging="360"/>
        <w:rPr>
          <w:sz w:val="24"/>
          <w:lang w:eastAsia="en-US" w:bidi="x-none"/>
        </w:rPr>
      </w:pPr>
      <w:r w:rsidRPr="00877016">
        <w:rPr>
          <w:sz w:val="24"/>
          <w:lang w:eastAsia="en-US" w:bidi="x-none"/>
        </w:rPr>
        <w:t>§  Background</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Big O is making “Big O Big Foot” which they have a trademark on</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Goodyear announced they were selling their own tires with the title “Big Foot” on them</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Big O contacted them,</w:t>
      </w:r>
      <w:r w:rsidRPr="00877016">
        <w:rPr>
          <w:sz w:val="24"/>
          <w:lang w:eastAsia="en-US" w:bidi="x-none"/>
        </w:rPr>
        <w:t xml:space="preserve"> Goodyear spent millions advertising and marketing on it anyway</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Big O sued</w:t>
      </w:r>
    </w:p>
    <w:p w:rsidR="00877016" w:rsidRPr="00877016" w:rsidRDefault="004F5DBF" w:rsidP="00877016">
      <w:pPr>
        <w:widowControl/>
        <w:autoSpaceDE/>
        <w:autoSpaceDN/>
        <w:adjustRightInd/>
        <w:ind w:left="2880" w:hanging="360"/>
        <w:rPr>
          <w:sz w:val="24"/>
          <w:lang w:eastAsia="en-US" w:bidi="x-none"/>
        </w:rPr>
      </w:pPr>
      <w:r w:rsidRPr="00877016">
        <w:rPr>
          <w:rStyle w:val="font-symbol"/>
          <w:sz w:val="24"/>
          <w:lang w:eastAsia="en-US" w:bidi="x-none"/>
        </w:rPr>
        <w:t>•        </w:t>
      </w:r>
      <w:r w:rsidRPr="00877016">
        <w:rPr>
          <w:sz w:val="24"/>
          <w:lang w:eastAsia="en-US" w:bidi="x-none"/>
        </w:rPr>
        <w:t xml:space="preserve"> Rule</w:t>
      </w:r>
    </w:p>
    <w:p w:rsidR="00877016" w:rsidRPr="00877016" w:rsidRDefault="004F5DBF" w:rsidP="00877016">
      <w:pPr>
        <w:widowControl/>
        <w:autoSpaceDE/>
        <w:autoSpaceDN/>
        <w:adjustRightInd/>
        <w:ind w:left="3600" w:hanging="360"/>
        <w:rPr>
          <w:sz w:val="24"/>
          <w:lang w:eastAsia="en-US" w:bidi="x-none"/>
        </w:rPr>
      </w:pPr>
      <w:r w:rsidRPr="00877016">
        <w:rPr>
          <w:sz w:val="24"/>
          <w:lang w:eastAsia="en-US" w:bidi="x-none"/>
        </w:rPr>
        <w:t>o   There is nothing really to get out of this case. Big O won, Goodyear had to give them the amount of money needed to reverse the advertising that Goodyea</w:t>
      </w:r>
      <w:r w:rsidRPr="00877016">
        <w:rPr>
          <w:sz w:val="24"/>
          <w:lang w:eastAsia="en-US" w:bidi="x-none"/>
        </w:rPr>
        <w:t>r did, and they were awarded punitive damages since Goodyear infringed on the copyright knowingly</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sz w:val="24"/>
          <w:lang w:eastAsia="en-US" w:bidi="x-none"/>
        </w:rPr>
        <w:t> </w:t>
      </w:r>
    </w:p>
    <w:p w:rsidR="00877016" w:rsidRPr="00877016" w:rsidRDefault="004F5DBF" w:rsidP="00877016">
      <w:pPr>
        <w:widowControl/>
        <w:autoSpaceDE/>
        <w:autoSpaceDN/>
        <w:adjustRightInd/>
        <w:spacing w:after="240"/>
        <w:ind w:firstLine="0"/>
        <w:rPr>
          <w:sz w:val="24"/>
          <w:lang w:eastAsia="en-US" w:bidi="x-none"/>
        </w:rPr>
      </w:pPr>
    </w:p>
    <w:p w:rsidR="00877016" w:rsidRPr="00877016" w:rsidRDefault="004F5DBF" w:rsidP="00877016">
      <w:pPr>
        <w:widowControl/>
        <w:autoSpaceDE/>
        <w:autoSpaceDN/>
        <w:adjustRightInd/>
        <w:ind w:firstLine="0"/>
        <w:rPr>
          <w:sz w:val="24"/>
          <w:lang w:eastAsia="en-US" w:bidi="x-none"/>
        </w:rPr>
      </w:pPr>
      <w:r w:rsidRPr="00877016">
        <w:rPr>
          <w:b/>
          <w:sz w:val="24"/>
          <w:u w:val="single"/>
          <w:lang w:eastAsia="en-US" w:bidi="x-none"/>
        </w:rPr>
        <w:br w:type="page"/>
        <w:t>REMEDIES</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Injunction: You are entitled to an injunction, not damages.</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Damages (Limited to cases where D acted willfully - point is to d</w:t>
      </w:r>
      <w:r w:rsidRPr="00877016">
        <w:rPr>
          <w:sz w:val="24"/>
          <w:lang w:eastAsia="en-US" w:bidi="x-none"/>
        </w:rPr>
        <w:t>eter the D)</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o   Under Lanham Act, P can recover (1) D's profits; (2) any actual damage sustained by P; and (3)the costs of the action</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Infringer's Gain and Mark Owner's Loss: </w:t>
      </w:r>
      <w:r w:rsidRPr="00877016">
        <w:rPr>
          <w:i/>
          <w:sz w:val="24"/>
          <w:lang w:eastAsia="en-US" w:bidi="x-none"/>
        </w:rPr>
        <w:t>Lindy Pen v. Bic Pen</w:t>
      </w:r>
    </w:p>
    <w:p w:rsidR="00877016" w:rsidRPr="00877016" w:rsidRDefault="004F5DBF" w:rsidP="00877016">
      <w:pPr>
        <w:widowControl/>
        <w:autoSpaceDE/>
        <w:autoSpaceDN/>
        <w:adjustRightInd/>
        <w:ind w:left="1440" w:hanging="360"/>
        <w:rPr>
          <w:sz w:val="24"/>
          <w:lang w:eastAsia="en-US" w:bidi="x-none"/>
        </w:rPr>
      </w:pPr>
      <w:r w:rsidRPr="00877016">
        <w:rPr>
          <w:sz w:val="24"/>
          <w:lang w:eastAsia="en-US" w:bidi="x-none"/>
        </w:rPr>
        <w:t xml:space="preserve">o   Corrective Advertising: </w:t>
      </w:r>
      <w:r w:rsidRPr="00877016">
        <w:rPr>
          <w:i/>
          <w:sz w:val="24"/>
          <w:lang w:eastAsia="en-US" w:bidi="x-none"/>
        </w:rPr>
        <w:t>Big O Tire Dealers</w:t>
      </w:r>
      <w:r w:rsidRPr="00877016">
        <w:rPr>
          <w:sz w:val="24"/>
          <w:lang w:eastAsia="en-US" w:bidi="x-none"/>
        </w:rPr>
        <w:t>: The ct or</w:t>
      </w:r>
      <w:r w:rsidRPr="00877016">
        <w:rPr>
          <w:sz w:val="24"/>
          <w:lang w:eastAsia="en-US" w:bidi="x-none"/>
        </w:rPr>
        <w:t>ders 25% of the money spent on infringing advertising to be spend on corrective advertising to correct the consumer confusion.</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b/>
          <w:sz w:val="24"/>
          <w:lang w:eastAsia="en-US" w:bidi="x-none"/>
        </w:rPr>
        <w:t> </w:t>
      </w:r>
    </w:p>
    <w:p w:rsidR="00877016" w:rsidRPr="00877016" w:rsidRDefault="004F5DBF" w:rsidP="00877016">
      <w:pPr>
        <w:widowControl/>
        <w:autoSpaceDE/>
        <w:autoSpaceDN/>
        <w:adjustRightInd/>
        <w:spacing w:after="240"/>
        <w:ind w:firstLine="0"/>
        <w:rPr>
          <w:sz w:val="24"/>
          <w:lang w:eastAsia="en-US" w:bidi="x-none"/>
        </w:rPr>
      </w:pPr>
    </w:p>
    <w:p w:rsidR="00877016" w:rsidRPr="00877016" w:rsidRDefault="004F5DBF" w:rsidP="00877016">
      <w:pPr>
        <w:widowControl/>
        <w:autoSpaceDE/>
        <w:autoSpaceDN/>
        <w:adjustRightInd/>
        <w:ind w:firstLine="0"/>
        <w:rPr>
          <w:sz w:val="24"/>
          <w:lang w:eastAsia="en-US" w:bidi="x-none"/>
        </w:rPr>
      </w:pPr>
      <w:r w:rsidRPr="00877016">
        <w:rPr>
          <w:b/>
          <w:sz w:val="24"/>
          <w:lang w:eastAsia="en-US" w:bidi="x-none"/>
        </w:rPr>
        <w:t>Non-trademark/nominative use, parody, 1st Amend.</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Non-Trademark/Nominative Use: Descriptive use of the TM is ok. The </w:t>
      </w:r>
      <w:r w:rsidRPr="00877016">
        <w:rPr>
          <w:sz w:val="24"/>
          <w:lang w:eastAsia="en-US" w:bidi="x-none"/>
        </w:rPr>
        <w:t>nominative fair use defense applies when D uses a TM to refer to the P's product. If the use of the trademark is non-deceptive, it is acceptable.</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Parody: Non-commercial parody use of a TM is protected free speech. BUT if the parody does not conve</w:t>
      </w:r>
      <w:r w:rsidRPr="00877016">
        <w:rPr>
          <w:sz w:val="24"/>
          <w:lang w:eastAsia="en-US" w:bidi="x-none"/>
        </w:rPr>
        <w:t>y the message that its a parody (making consumers think it is the real thing), then it is vulnerable under TMlaw to dilution.</w:t>
      </w:r>
    </w:p>
    <w:p w:rsidR="00877016" w:rsidRPr="00877016" w:rsidRDefault="004F5DBF" w:rsidP="00877016">
      <w:pPr>
        <w:widowControl/>
        <w:autoSpaceDE/>
        <w:autoSpaceDN/>
        <w:adjustRightInd/>
        <w:ind w:left="720" w:hanging="360"/>
        <w:rPr>
          <w:sz w:val="24"/>
          <w:lang w:eastAsia="en-US" w:bidi="x-none"/>
        </w:rPr>
      </w:pPr>
      <w:r w:rsidRPr="00877016">
        <w:rPr>
          <w:rStyle w:val="font-symbol"/>
          <w:sz w:val="24"/>
          <w:lang w:eastAsia="en-US" w:bidi="x-none"/>
        </w:rPr>
        <w:t>•        </w:t>
      </w:r>
      <w:r w:rsidRPr="00877016">
        <w:rPr>
          <w:sz w:val="24"/>
          <w:lang w:eastAsia="en-US" w:bidi="x-none"/>
        </w:rPr>
        <w:t xml:space="preserve"> </w:t>
      </w:r>
      <w:r w:rsidRPr="00877016">
        <w:rPr>
          <w:i/>
          <w:sz w:val="24"/>
          <w:lang w:eastAsia="en-US" w:bidi="x-none"/>
        </w:rPr>
        <w:t>Matel v. MCA Records</w:t>
      </w:r>
    </w:p>
    <w:p w:rsidR="00877016" w:rsidRPr="00877016" w:rsidRDefault="004F5DBF" w:rsidP="00877016">
      <w:pPr>
        <w:rPr>
          <w:sz w:val="24"/>
        </w:rPr>
      </w:pPr>
    </w:p>
    <w:p w:rsidR="00877016" w:rsidRPr="00877016" w:rsidRDefault="004F5DBF" w:rsidP="00877016">
      <w:pPr>
        <w:rPr>
          <w:sz w:val="24"/>
        </w:rPr>
      </w:pPr>
    </w:p>
    <w:p w:rsidR="00877016" w:rsidRPr="00877016" w:rsidRDefault="004F5DBF" w:rsidP="00877016">
      <w:pPr>
        <w:ind w:firstLine="0"/>
        <w:rPr>
          <w:rFonts w:ascii="Trebuchet MS Bold" w:hAnsi="Trebuchet MS Bold"/>
          <w:sz w:val="128"/>
        </w:rPr>
      </w:pPr>
      <w:r w:rsidRPr="00877016">
        <w:rPr>
          <w:sz w:val="24"/>
        </w:rPr>
        <w:br w:type="page"/>
      </w:r>
      <w:r w:rsidRPr="00877016">
        <w:rPr>
          <w:rFonts w:ascii="Trebuchet MS Bold" w:hAnsi="Trebuchet MS Bold"/>
          <w:sz w:val="128"/>
        </w:rPr>
        <w:t>Other Issues</w:t>
      </w:r>
    </w:p>
    <w:p w:rsidR="00877016" w:rsidRPr="00877016" w:rsidRDefault="004F5DBF" w:rsidP="00877016">
      <w:pPr>
        <w:rPr>
          <w:sz w:val="24"/>
        </w:rPr>
      </w:pP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Right of Publicity</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r w:rsidRPr="00877016">
        <w:rPr>
          <w:sz w:val="24"/>
          <w:lang w:eastAsia="en-US" w:bidi="x-none"/>
        </w:rPr>
        <w:t>Cause of action against someone who makes unauthorized commerci</w:t>
      </w:r>
      <w:r w:rsidRPr="00877016">
        <w:rPr>
          <w:sz w:val="24"/>
          <w:lang w:eastAsia="en-US" w:bidi="x-none"/>
        </w:rPr>
        <w:t xml:space="preserve">al exploitation of one's name, likeness, voice or other indicia of identity </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r w:rsidRPr="00877016">
        <w:rPr>
          <w:sz w:val="24"/>
          <w:lang w:eastAsia="en-US" w:bidi="x-none"/>
        </w:rPr>
        <w:t>Trimmed by:</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p>
    <w:p w:rsidR="00877016" w:rsidRPr="00877016" w:rsidRDefault="004F5DBF" w:rsidP="004F5DBF">
      <w:pPr>
        <w:widowControl/>
        <w:numPr>
          <w:ilvl w:val="1"/>
          <w:numId w:val="91"/>
        </w:numPr>
        <w:autoSpaceDE/>
        <w:autoSpaceDN/>
        <w:adjustRightInd/>
        <w:spacing w:beforeAutospacing="1" w:after="100" w:afterAutospacing="1"/>
        <w:rPr>
          <w:sz w:val="24"/>
          <w:lang w:eastAsia="en-US" w:bidi="x-none"/>
        </w:rPr>
      </w:pPr>
      <w:r w:rsidRPr="00877016">
        <w:rPr>
          <w:sz w:val="24"/>
          <w:lang w:eastAsia="en-US" w:bidi="x-none"/>
        </w:rPr>
        <w:t>First Amendment (takes huge chunk out of actionable right of publicity infringement)</w:t>
      </w:r>
    </w:p>
    <w:p w:rsidR="00877016" w:rsidRPr="00877016" w:rsidRDefault="004F5DBF" w:rsidP="004F5DBF">
      <w:pPr>
        <w:widowControl/>
        <w:numPr>
          <w:ilvl w:val="1"/>
          <w:numId w:val="91"/>
        </w:numPr>
        <w:autoSpaceDE/>
        <w:autoSpaceDN/>
        <w:adjustRightInd/>
        <w:spacing w:beforeAutospacing="1" w:after="100" w:afterAutospacing="1"/>
        <w:rPr>
          <w:sz w:val="24"/>
          <w:lang w:eastAsia="en-US" w:bidi="x-none"/>
        </w:rPr>
      </w:pPr>
      <w:r w:rsidRPr="00877016">
        <w:rPr>
          <w:sz w:val="24"/>
          <w:lang w:eastAsia="en-US" w:bidi="x-none"/>
        </w:rPr>
        <w:t>Copyright preemption (note - if you take a photo, you still need to get permissio</w:t>
      </w:r>
      <w:r w:rsidRPr="00877016">
        <w:rPr>
          <w:sz w:val="24"/>
          <w:lang w:eastAsia="en-US" w:bidi="x-none"/>
        </w:rPr>
        <w:t>n from subject in order to place in ad)</w:t>
      </w:r>
    </w:p>
    <w:p w:rsidR="00877016" w:rsidRPr="00877016" w:rsidRDefault="004F5DBF" w:rsidP="004F5DBF">
      <w:pPr>
        <w:widowControl/>
        <w:numPr>
          <w:ilvl w:val="1"/>
          <w:numId w:val="91"/>
        </w:numPr>
        <w:autoSpaceDE/>
        <w:autoSpaceDN/>
        <w:adjustRightInd/>
        <w:spacing w:beforeAutospacing="1" w:after="100" w:afterAutospacing="1"/>
        <w:rPr>
          <w:sz w:val="24"/>
          <w:lang w:eastAsia="en-US" w:bidi="x-none"/>
        </w:rPr>
      </w:pPr>
      <w:r w:rsidRPr="00877016">
        <w:rPr>
          <w:sz w:val="24"/>
          <w:lang w:eastAsia="en-US" w:bidi="x-none"/>
        </w:rPr>
        <w:t>Judge nullification (judge finds intellectually deceivable way/general uncomfortableness = judge puts own spin on law)</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r w:rsidRPr="00877016">
        <w:rPr>
          <w:sz w:val="24"/>
          <w:lang w:eastAsia="en-US" w:bidi="x-none"/>
        </w:rPr>
        <w:t>States have been allowing post-mortem right of publicity </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r w:rsidRPr="00877016">
        <w:rPr>
          <w:sz w:val="24"/>
          <w:lang w:eastAsia="en-US" w:bidi="x-none"/>
        </w:rPr>
        <w:t>False endorsements - successfully prote</w:t>
      </w:r>
      <w:r w:rsidRPr="00877016">
        <w:rPr>
          <w:sz w:val="24"/>
          <w:lang w:eastAsia="en-US" w:bidi="x-none"/>
        </w:rPr>
        <w:t>cted (can't use image in advertisement without permission (Obama wearing Weatherproof jacket))</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r w:rsidRPr="00877016">
        <w:rPr>
          <w:sz w:val="24"/>
          <w:lang w:eastAsia="en-US" w:bidi="x-none"/>
        </w:rPr>
        <w:t>Music allowed if permission from record company; photos not allowed with mere permission of photographer</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r w:rsidRPr="00877016">
        <w:rPr>
          <w:sz w:val="24"/>
          <w:lang w:eastAsia="en-US" w:bidi="x-none"/>
        </w:rPr>
        <w:t>Can't put image, etc. on merchandise, but can use in mag</w:t>
      </w:r>
      <w:r w:rsidRPr="00877016">
        <w:rPr>
          <w:sz w:val="24"/>
          <w:lang w:eastAsia="en-US" w:bidi="x-none"/>
        </w:rPr>
        <w:t>azines, etc. (1st Amendment)</w:t>
      </w:r>
    </w:p>
    <w:p w:rsidR="00877016" w:rsidRPr="00877016" w:rsidRDefault="004F5DBF" w:rsidP="004F5DBF">
      <w:pPr>
        <w:widowControl/>
        <w:numPr>
          <w:ilvl w:val="0"/>
          <w:numId w:val="91"/>
        </w:numPr>
        <w:autoSpaceDE/>
        <w:autoSpaceDN/>
        <w:adjustRightInd/>
        <w:spacing w:beforeAutospacing="1" w:after="100" w:afterAutospacing="1"/>
        <w:ind w:left="1200"/>
        <w:rPr>
          <w:sz w:val="24"/>
          <w:lang w:eastAsia="en-US" w:bidi="x-none"/>
        </w:rPr>
      </w:pPr>
      <w:r w:rsidRPr="00877016">
        <w:rPr>
          <w:sz w:val="24"/>
          <w:lang w:eastAsia="en-US" w:bidi="x-none"/>
        </w:rPr>
        <w:t> </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r w:rsidRPr="00877016">
        <w:rPr>
          <w:rStyle w:val="Strong"/>
          <w:sz w:val="24"/>
          <w:lang w:eastAsia="en-US" w:bidi="x-none"/>
        </w:rPr>
        <w:t>Right of Privacy as tort</w:t>
      </w:r>
      <w:r w:rsidRPr="00877016">
        <w:rPr>
          <w:sz w:val="24"/>
          <w:lang w:eastAsia="en-US" w:bidi="x-none"/>
        </w:rPr>
        <w:t xml:space="preserve"> (four different torts)</w:t>
      </w:r>
    </w:p>
    <w:p w:rsidR="00877016" w:rsidRPr="00877016" w:rsidRDefault="004F5DBF" w:rsidP="004F5DBF">
      <w:pPr>
        <w:widowControl/>
        <w:numPr>
          <w:ilvl w:val="0"/>
          <w:numId w:val="91"/>
        </w:numPr>
        <w:autoSpaceDE/>
        <w:autoSpaceDN/>
        <w:adjustRightInd/>
        <w:spacing w:beforeAutospacing="1" w:after="100" w:afterAutospacing="1"/>
        <w:rPr>
          <w:sz w:val="24"/>
          <w:lang w:eastAsia="en-US" w:bidi="x-none"/>
        </w:rPr>
      </w:pPr>
    </w:p>
    <w:p w:rsidR="00877016" w:rsidRPr="00877016" w:rsidRDefault="004F5DBF" w:rsidP="004F5DBF">
      <w:pPr>
        <w:widowControl/>
        <w:numPr>
          <w:ilvl w:val="1"/>
          <w:numId w:val="91"/>
        </w:numPr>
        <w:autoSpaceDE/>
        <w:autoSpaceDN/>
        <w:adjustRightInd/>
        <w:spacing w:beforeAutospacing="1" w:after="100" w:afterAutospacing="1"/>
        <w:rPr>
          <w:sz w:val="24"/>
          <w:lang w:eastAsia="en-US" w:bidi="x-none"/>
        </w:rPr>
      </w:pPr>
      <w:r w:rsidRPr="00877016">
        <w:rPr>
          <w:sz w:val="24"/>
          <w:lang w:eastAsia="en-US" w:bidi="x-none"/>
        </w:rPr>
        <w:t>Intrusion upon solitude (peeping Tom);</w:t>
      </w:r>
    </w:p>
    <w:p w:rsidR="00877016" w:rsidRPr="00877016" w:rsidRDefault="004F5DBF" w:rsidP="004F5DBF">
      <w:pPr>
        <w:widowControl/>
        <w:numPr>
          <w:ilvl w:val="1"/>
          <w:numId w:val="91"/>
        </w:numPr>
        <w:autoSpaceDE/>
        <w:autoSpaceDN/>
        <w:adjustRightInd/>
        <w:spacing w:beforeAutospacing="1" w:after="100" w:afterAutospacing="1"/>
        <w:rPr>
          <w:sz w:val="24"/>
          <w:lang w:eastAsia="en-US" w:bidi="x-none"/>
        </w:rPr>
      </w:pPr>
      <w:r w:rsidRPr="00877016">
        <w:rPr>
          <w:sz w:val="24"/>
          <w:lang w:eastAsia="en-US" w:bidi="x-none"/>
        </w:rPr>
        <w:t>Public disclosure of embarrassing facts;</w:t>
      </w:r>
    </w:p>
    <w:p w:rsidR="00877016" w:rsidRPr="00877016" w:rsidRDefault="004F5DBF" w:rsidP="004F5DBF">
      <w:pPr>
        <w:widowControl/>
        <w:numPr>
          <w:ilvl w:val="1"/>
          <w:numId w:val="91"/>
        </w:numPr>
        <w:autoSpaceDE/>
        <w:autoSpaceDN/>
        <w:adjustRightInd/>
        <w:spacing w:beforeAutospacing="1" w:after="100" w:afterAutospacing="1"/>
        <w:rPr>
          <w:sz w:val="24"/>
          <w:lang w:eastAsia="en-US" w:bidi="x-none"/>
        </w:rPr>
      </w:pPr>
      <w:r w:rsidRPr="00877016">
        <w:rPr>
          <w:sz w:val="24"/>
          <w:lang w:eastAsia="en-US" w:bidi="x-none"/>
        </w:rPr>
        <w:t>False light (misrepresenting something about person);</w:t>
      </w:r>
    </w:p>
    <w:p w:rsidR="00877016" w:rsidRPr="00877016" w:rsidRDefault="004F5DBF" w:rsidP="004F5DBF">
      <w:pPr>
        <w:widowControl/>
        <w:numPr>
          <w:ilvl w:val="1"/>
          <w:numId w:val="91"/>
        </w:numPr>
        <w:autoSpaceDE/>
        <w:autoSpaceDN/>
        <w:adjustRightInd/>
        <w:spacing w:beforeAutospacing="1" w:after="100" w:afterAutospacing="1"/>
        <w:rPr>
          <w:sz w:val="24"/>
          <w:lang w:eastAsia="en-US" w:bidi="x-none"/>
        </w:rPr>
      </w:pPr>
      <w:r w:rsidRPr="00877016">
        <w:rPr>
          <w:sz w:val="24"/>
          <w:lang w:eastAsia="en-US" w:bidi="x-none"/>
        </w:rPr>
        <w:t>Right of publicity</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Moral Rights</w:t>
      </w:r>
    </w:p>
    <w:p w:rsidR="00877016" w:rsidRPr="00877016" w:rsidRDefault="004F5DBF" w:rsidP="004F5DBF">
      <w:pPr>
        <w:widowControl/>
        <w:numPr>
          <w:ilvl w:val="0"/>
          <w:numId w:val="92"/>
        </w:numPr>
        <w:autoSpaceDE/>
        <w:autoSpaceDN/>
        <w:adjustRightInd/>
        <w:spacing w:beforeAutospacing="1" w:after="100" w:afterAutospacing="1"/>
        <w:rPr>
          <w:sz w:val="24"/>
          <w:lang w:eastAsia="en-US" w:bidi="x-none"/>
        </w:rPr>
      </w:pPr>
      <w:r w:rsidRPr="00877016">
        <w:rPr>
          <w:sz w:val="24"/>
          <w:lang w:eastAsia="en-US" w:bidi="x-none"/>
        </w:rPr>
        <w:t> Work is a</w:t>
      </w:r>
      <w:r w:rsidRPr="00877016">
        <w:rPr>
          <w:sz w:val="24"/>
          <w:lang w:eastAsia="en-US" w:bidi="x-none"/>
        </w:rPr>
        <w:t xml:space="preserve"> part of the artisit - if you infringe, you are infringing on heart of artist (France) </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br w:type="page"/>
        <w:t>Undeveloped Ideas</w:t>
      </w:r>
    </w:p>
    <w:p w:rsidR="00877016" w:rsidRPr="00877016" w:rsidRDefault="004F5DBF" w:rsidP="004F5DBF">
      <w:pPr>
        <w:widowControl/>
        <w:numPr>
          <w:ilvl w:val="0"/>
          <w:numId w:val="93"/>
        </w:numPr>
        <w:autoSpaceDE/>
        <w:autoSpaceDN/>
        <w:adjustRightInd/>
        <w:spacing w:beforeAutospacing="1" w:after="100" w:afterAutospacing="1"/>
        <w:rPr>
          <w:sz w:val="24"/>
          <w:lang w:eastAsia="en-US" w:bidi="x-none"/>
        </w:rPr>
      </w:pPr>
      <w:r w:rsidRPr="00877016">
        <w:rPr>
          <w:sz w:val="24"/>
          <w:lang w:eastAsia="en-US" w:bidi="x-none"/>
        </w:rPr>
        <w:t xml:space="preserve">Mostly in toy/entertainment industry </w:t>
      </w:r>
    </w:p>
    <w:p w:rsidR="00877016" w:rsidRPr="00877016" w:rsidRDefault="004F5DBF" w:rsidP="004F5DBF">
      <w:pPr>
        <w:widowControl/>
        <w:numPr>
          <w:ilvl w:val="0"/>
          <w:numId w:val="93"/>
        </w:numPr>
        <w:autoSpaceDE/>
        <w:autoSpaceDN/>
        <w:adjustRightInd/>
        <w:spacing w:beforeAutospacing="1" w:after="100" w:afterAutospacing="1"/>
        <w:rPr>
          <w:sz w:val="24"/>
          <w:lang w:eastAsia="en-US" w:bidi="x-none"/>
        </w:rPr>
      </w:pPr>
      <w:r w:rsidRPr="00877016">
        <w:rPr>
          <w:sz w:val="24"/>
          <w:lang w:eastAsia="en-US" w:bidi="x-none"/>
        </w:rPr>
        <w:t xml:space="preserve">Property-type theory </w:t>
      </w:r>
    </w:p>
    <w:p w:rsidR="00877016" w:rsidRPr="00877016" w:rsidRDefault="004F5DBF" w:rsidP="004F5DBF">
      <w:pPr>
        <w:widowControl/>
        <w:numPr>
          <w:ilvl w:val="0"/>
          <w:numId w:val="93"/>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93"/>
        </w:numPr>
        <w:autoSpaceDE/>
        <w:autoSpaceDN/>
        <w:adjustRightInd/>
        <w:spacing w:beforeAutospacing="1" w:after="100" w:afterAutospacing="1"/>
        <w:rPr>
          <w:sz w:val="24"/>
          <w:lang w:eastAsia="en-US" w:bidi="x-none"/>
        </w:rPr>
      </w:pPr>
      <w:r w:rsidRPr="00877016">
        <w:rPr>
          <w:sz w:val="24"/>
          <w:lang w:eastAsia="en-US" w:bidi="x-none"/>
        </w:rPr>
        <w:t>Breach of confidence</w:t>
      </w:r>
    </w:p>
    <w:p w:rsidR="00877016" w:rsidRPr="00877016" w:rsidRDefault="004F5DBF" w:rsidP="004F5DBF">
      <w:pPr>
        <w:widowControl/>
        <w:numPr>
          <w:ilvl w:val="1"/>
          <w:numId w:val="93"/>
        </w:numPr>
        <w:autoSpaceDE/>
        <w:autoSpaceDN/>
        <w:adjustRightInd/>
        <w:spacing w:beforeAutospacing="1" w:after="100" w:afterAutospacing="1"/>
        <w:rPr>
          <w:sz w:val="24"/>
          <w:lang w:eastAsia="en-US" w:bidi="x-none"/>
        </w:rPr>
      </w:pPr>
      <w:r w:rsidRPr="00877016">
        <w:rPr>
          <w:sz w:val="24"/>
          <w:lang w:eastAsia="en-US" w:bidi="x-none"/>
        </w:rPr>
        <w:t>Breach of fiduciary duty</w:t>
      </w:r>
    </w:p>
    <w:p w:rsidR="00877016" w:rsidRPr="00877016" w:rsidRDefault="004F5DBF" w:rsidP="004F5DBF">
      <w:pPr>
        <w:widowControl/>
        <w:numPr>
          <w:ilvl w:val="1"/>
          <w:numId w:val="93"/>
        </w:numPr>
        <w:autoSpaceDE/>
        <w:autoSpaceDN/>
        <w:adjustRightInd/>
        <w:spacing w:beforeAutospacing="1" w:after="100" w:afterAutospacing="1"/>
        <w:rPr>
          <w:sz w:val="24"/>
          <w:lang w:eastAsia="en-US" w:bidi="x-none"/>
        </w:rPr>
      </w:pPr>
      <w:r w:rsidRPr="00877016">
        <w:rPr>
          <w:sz w:val="24"/>
          <w:lang w:eastAsia="en-US" w:bidi="x-none"/>
        </w:rPr>
        <w:t>Fraud</w:t>
      </w:r>
    </w:p>
    <w:p w:rsidR="00877016" w:rsidRPr="00877016" w:rsidRDefault="004F5DBF" w:rsidP="004F5DBF">
      <w:pPr>
        <w:widowControl/>
        <w:numPr>
          <w:ilvl w:val="1"/>
          <w:numId w:val="93"/>
        </w:numPr>
        <w:autoSpaceDE/>
        <w:autoSpaceDN/>
        <w:adjustRightInd/>
        <w:spacing w:beforeAutospacing="1" w:after="100" w:afterAutospacing="1"/>
        <w:rPr>
          <w:sz w:val="24"/>
          <w:lang w:eastAsia="en-US" w:bidi="x-none"/>
        </w:rPr>
      </w:pPr>
      <w:r w:rsidRPr="00877016">
        <w:rPr>
          <w:sz w:val="24"/>
          <w:lang w:eastAsia="en-US" w:bidi="x-none"/>
        </w:rPr>
        <w:t>Breach of express contract</w:t>
      </w:r>
    </w:p>
    <w:p w:rsidR="00877016" w:rsidRPr="00877016" w:rsidRDefault="004F5DBF" w:rsidP="004F5DBF">
      <w:pPr>
        <w:widowControl/>
        <w:numPr>
          <w:ilvl w:val="1"/>
          <w:numId w:val="93"/>
        </w:numPr>
        <w:autoSpaceDE/>
        <w:autoSpaceDN/>
        <w:adjustRightInd/>
        <w:spacing w:beforeAutospacing="1" w:after="100" w:afterAutospacing="1"/>
        <w:rPr>
          <w:sz w:val="24"/>
          <w:lang w:eastAsia="en-US" w:bidi="x-none"/>
        </w:rPr>
      </w:pPr>
      <w:r w:rsidRPr="00877016">
        <w:rPr>
          <w:sz w:val="24"/>
          <w:lang w:eastAsia="en-US" w:bidi="x-none"/>
        </w:rPr>
        <w:t>Breach of</w:t>
      </w:r>
      <w:r w:rsidRPr="00877016">
        <w:rPr>
          <w:sz w:val="24"/>
          <w:lang w:eastAsia="en-US" w:bidi="x-none"/>
        </w:rPr>
        <w:t xml:space="preserve"> implied-in-fact contract</w:t>
      </w:r>
    </w:p>
    <w:p w:rsidR="00877016" w:rsidRPr="00877016" w:rsidRDefault="004F5DBF" w:rsidP="004F5DBF">
      <w:pPr>
        <w:widowControl/>
        <w:numPr>
          <w:ilvl w:val="1"/>
          <w:numId w:val="93"/>
        </w:numPr>
        <w:autoSpaceDE/>
        <w:autoSpaceDN/>
        <w:adjustRightInd/>
        <w:spacing w:beforeAutospacing="1" w:after="100" w:afterAutospacing="1"/>
        <w:rPr>
          <w:sz w:val="24"/>
          <w:lang w:eastAsia="en-US" w:bidi="x-none"/>
        </w:rPr>
      </w:pPr>
      <w:r w:rsidRPr="00877016">
        <w:rPr>
          <w:sz w:val="24"/>
          <w:lang w:eastAsia="en-US" w:bidi="x-none"/>
        </w:rPr>
        <w:t>Breach of implied-by-law contract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Misappropriation ("passing off"; "Hot news")</w:t>
      </w:r>
    </w:p>
    <w:p w:rsidR="00877016" w:rsidRPr="00877016" w:rsidRDefault="004F5DBF" w:rsidP="004F5DBF">
      <w:pPr>
        <w:widowControl/>
        <w:numPr>
          <w:ilvl w:val="0"/>
          <w:numId w:val="94"/>
        </w:numPr>
        <w:autoSpaceDE/>
        <w:autoSpaceDN/>
        <w:adjustRightInd/>
        <w:spacing w:beforeAutospacing="1" w:after="100" w:afterAutospacing="1"/>
        <w:rPr>
          <w:sz w:val="24"/>
          <w:lang w:eastAsia="en-US" w:bidi="x-none"/>
        </w:rPr>
      </w:pPr>
      <w:r w:rsidRPr="00877016">
        <w:rPr>
          <w:sz w:val="24"/>
          <w:lang w:eastAsia="en-US" w:bidi="x-none"/>
        </w:rPr>
        <w:t>Elements</w:t>
      </w:r>
    </w:p>
    <w:p w:rsidR="00877016" w:rsidRPr="00877016" w:rsidRDefault="004F5DBF" w:rsidP="004F5DBF">
      <w:pPr>
        <w:widowControl/>
        <w:numPr>
          <w:ilvl w:val="0"/>
          <w:numId w:val="94"/>
        </w:numPr>
        <w:autoSpaceDE/>
        <w:autoSpaceDN/>
        <w:adjustRightInd/>
        <w:spacing w:beforeAutospacing="1" w:after="100" w:afterAutospacing="1"/>
        <w:rPr>
          <w:sz w:val="24"/>
          <w:lang w:eastAsia="en-US" w:bidi="x-none"/>
        </w:rPr>
      </w:pPr>
    </w:p>
    <w:p w:rsidR="00877016" w:rsidRPr="00877016" w:rsidRDefault="004F5DBF" w:rsidP="004F5DBF">
      <w:pPr>
        <w:widowControl/>
        <w:numPr>
          <w:ilvl w:val="1"/>
          <w:numId w:val="94"/>
        </w:numPr>
        <w:autoSpaceDE/>
        <w:autoSpaceDN/>
        <w:adjustRightInd/>
        <w:spacing w:beforeAutospacing="1" w:after="100" w:afterAutospacing="1"/>
        <w:rPr>
          <w:sz w:val="24"/>
          <w:lang w:eastAsia="en-US" w:bidi="x-none"/>
        </w:rPr>
      </w:pPr>
      <w:r w:rsidRPr="00877016">
        <w:rPr>
          <w:sz w:val="24"/>
          <w:lang w:eastAsia="en-US" w:bidi="x-none"/>
        </w:rPr>
        <w:t>P generates or gether information at a cost</w:t>
      </w:r>
    </w:p>
    <w:p w:rsidR="00877016" w:rsidRPr="00877016" w:rsidRDefault="004F5DBF" w:rsidP="004F5DBF">
      <w:pPr>
        <w:widowControl/>
        <w:numPr>
          <w:ilvl w:val="1"/>
          <w:numId w:val="94"/>
        </w:numPr>
        <w:autoSpaceDE/>
        <w:autoSpaceDN/>
        <w:adjustRightInd/>
        <w:spacing w:beforeAutospacing="1" w:after="100" w:afterAutospacing="1"/>
        <w:rPr>
          <w:sz w:val="24"/>
          <w:lang w:eastAsia="en-US" w:bidi="x-none"/>
        </w:rPr>
      </w:pPr>
      <w:r w:rsidRPr="00877016">
        <w:rPr>
          <w:sz w:val="24"/>
          <w:lang w:eastAsia="en-US" w:bidi="x-none"/>
        </w:rPr>
        <w:t>The information is time sensitive</w:t>
      </w:r>
    </w:p>
    <w:p w:rsidR="00877016" w:rsidRPr="00877016" w:rsidRDefault="004F5DBF" w:rsidP="004F5DBF">
      <w:pPr>
        <w:widowControl/>
        <w:numPr>
          <w:ilvl w:val="1"/>
          <w:numId w:val="94"/>
        </w:numPr>
        <w:autoSpaceDE/>
        <w:autoSpaceDN/>
        <w:adjustRightInd/>
        <w:spacing w:beforeAutospacing="1" w:after="100" w:afterAutospacing="1"/>
        <w:rPr>
          <w:sz w:val="24"/>
          <w:lang w:eastAsia="en-US" w:bidi="x-none"/>
        </w:rPr>
      </w:pPr>
      <w:r w:rsidRPr="00877016">
        <w:rPr>
          <w:sz w:val="24"/>
          <w:lang w:eastAsia="en-US" w:bidi="x-none"/>
        </w:rPr>
        <w:t>D's use of the info constitutes "free riding" on P's efforts</w:t>
      </w:r>
    </w:p>
    <w:p w:rsidR="00877016" w:rsidRPr="00877016" w:rsidRDefault="004F5DBF" w:rsidP="004F5DBF">
      <w:pPr>
        <w:widowControl/>
        <w:numPr>
          <w:ilvl w:val="1"/>
          <w:numId w:val="94"/>
        </w:numPr>
        <w:autoSpaceDE/>
        <w:autoSpaceDN/>
        <w:adjustRightInd/>
        <w:spacing w:beforeAutospacing="1" w:after="100" w:afterAutospacing="1"/>
        <w:rPr>
          <w:sz w:val="24"/>
          <w:lang w:eastAsia="en-US" w:bidi="x-none"/>
        </w:rPr>
      </w:pPr>
      <w:r w:rsidRPr="00877016">
        <w:rPr>
          <w:sz w:val="24"/>
          <w:lang w:eastAsia="en-US" w:bidi="x-none"/>
        </w:rPr>
        <w:t xml:space="preserve">D </w:t>
      </w:r>
      <w:r w:rsidRPr="00877016">
        <w:rPr>
          <w:sz w:val="24"/>
          <w:lang w:eastAsia="en-US" w:bidi="x-none"/>
        </w:rPr>
        <w:t>is in direct competition with a product or service offered by P</w:t>
      </w:r>
    </w:p>
    <w:p w:rsidR="00877016" w:rsidRPr="00877016" w:rsidRDefault="004F5DBF" w:rsidP="004F5DBF">
      <w:pPr>
        <w:widowControl/>
        <w:numPr>
          <w:ilvl w:val="1"/>
          <w:numId w:val="94"/>
        </w:numPr>
        <w:autoSpaceDE/>
        <w:autoSpaceDN/>
        <w:adjustRightInd/>
        <w:spacing w:beforeAutospacing="1" w:after="100" w:afterAutospacing="1"/>
        <w:rPr>
          <w:sz w:val="24"/>
          <w:lang w:eastAsia="en-US" w:bidi="x-none"/>
        </w:rPr>
      </w:pPr>
      <w:r w:rsidRPr="00877016">
        <w:rPr>
          <w:sz w:val="24"/>
          <w:lang w:eastAsia="en-US" w:bidi="x-none"/>
        </w:rPr>
        <w:t>The ability of other parties to free ride on the efforts of P or others would so reduce the incentive to produce the product that its existence or quality would be substantially threatened</w:t>
      </w:r>
    </w:p>
    <w:p w:rsidR="00877016" w:rsidRPr="00877016" w:rsidRDefault="004F5DBF" w:rsidP="004F5DBF">
      <w:pPr>
        <w:widowControl/>
        <w:numPr>
          <w:ilvl w:val="0"/>
          <w:numId w:val="94"/>
        </w:numPr>
        <w:autoSpaceDE/>
        <w:autoSpaceDN/>
        <w:adjustRightInd/>
        <w:spacing w:beforeAutospacing="1" w:after="100" w:afterAutospacing="1"/>
        <w:rPr>
          <w:sz w:val="24"/>
          <w:lang w:eastAsia="en-US" w:bidi="x-none"/>
        </w:rPr>
      </w:pPr>
      <w:r w:rsidRPr="00877016">
        <w:rPr>
          <w:sz w:val="24"/>
          <w:lang w:eastAsia="en-US" w:bidi="x-none"/>
        </w:rPr>
        <w:t>Not</w:t>
      </w:r>
      <w:r w:rsidRPr="00877016">
        <w:rPr>
          <w:sz w:val="24"/>
          <w:lang w:eastAsia="en-US" w:bidi="x-none"/>
        </w:rPr>
        <w:t>e: misappropriation doctrine does not have continuing validity b/c it is now common to credit sources</w:t>
      </w:r>
    </w:p>
    <w:p w:rsidR="00877016" w:rsidRPr="00877016" w:rsidRDefault="004F5DBF" w:rsidP="004F5DBF">
      <w:pPr>
        <w:widowControl/>
        <w:numPr>
          <w:ilvl w:val="0"/>
          <w:numId w:val="94"/>
        </w:numPr>
        <w:autoSpaceDE/>
        <w:autoSpaceDN/>
        <w:adjustRightInd/>
        <w:spacing w:beforeAutospacing="1" w:after="100" w:afterAutospacing="1"/>
        <w:ind w:left="1440"/>
        <w:rPr>
          <w:sz w:val="24"/>
          <w:lang w:eastAsia="en-US" w:bidi="x-none"/>
        </w:rPr>
      </w:pPr>
    </w:p>
    <w:p w:rsidR="00877016" w:rsidRPr="00877016" w:rsidRDefault="004F5DBF" w:rsidP="004F5DBF">
      <w:pPr>
        <w:widowControl/>
        <w:numPr>
          <w:ilvl w:val="1"/>
          <w:numId w:val="95"/>
        </w:numPr>
        <w:autoSpaceDE/>
        <w:autoSpaceDN/>
        <w:adjustRightInd/>
        <w:spacing w:beforeAutospacing="1" w:after="100" w:afterAutospacing="1"/>
        <w:rPr>
          <w:sz w:val="24"/>
          <w:lang w:eastAsia="en-US" w:bidi="x-none"/>
        </w:rPr>
      </w:pPr>
      <w:r w:rsidRPr="00877016">
        <w:rPr>
          <w:rStyle w:val="Strong"/>
          <w:sz w:val="24"/>
          <w:lang w:eastAsia="en-US" w:bidi="x-none"/>
        </w:rPr>
        <w:t>Sportscasting</w:t>
      </w:r>
      <w:r w:rsidRPr="00877016">
        <w:rPr>
          <w:sz w:val="24"/>
          <w:lang w:eastAsia="en-US" w:bidi="x-none"/>
        </w:rPr>
        <w:t xml:space="preserve"> - it is misappropriation to do radio play-by-play of game, but OK to announce scores, etc.</w:t>
      </w:r>
    </w:p>
    <w:p w:rsidR="00877016" w:rsidRPr="00877016" w:rsidRDefault="004F5DBF" w:rsidP="00877016">
      <w:pPr>
        <w:widowControl/>
        <w:autoSpaceDE/>
        <w:autoSpaceDN/>
        <w:adjustRightInd/>
        <w:ind w:firstLine="0"/>
        <w:rPr>
          <w:sz w:val="24"/>
          <w:lang w:eastAsia="en-US" w:bidi="x-none"/>
        </w:rPr>
      </w:pPr>
      <w:r w:rsidRPr="00877016">
        <w:rPr>
          <w:rStyle w:val="Strong"/>
          <w:sz w:val="24"/>
          <w:lang w:eastAsia="en-US" w:bidi="x-none"/>
        </w:rPr>
        <w:t>International Intellectual Property (Take-aways)</w:t>
      </w:r>
    </w:p>
    <w:p w:rsidR="00877016" w:rsidRPr="00877016" w:rsidRDefault="004F5DBF" w:rsidP="004F5DBF">
      <w:pPr>
        <w:widowControl/>
        <w:numPr>
          <w:ilvl w:val="0"/>
          <w:numId w:val="96"/>
        </w:numPr>
        <w:autoSpaceDE/>
        <w:autoSpaceDN/>
        <w:adjustRightInd/>
        <w:spacing w:beforeAutospacing="1" w:after="100" w:afterAutospacing="1"/>
        <w:rPr>
          <w:sz w:val="24"/>
          <w:lang w:eastAsia="en-US" w:bidi="x-none"/>
        </w:rPr>
      </w:pPr>
      <w:r w:rsidRPr="00877016">
        <w:rPr>
          <w:sz w:val="24"/>
          <w:lang w:eastAsia="en-US" w:bidi="x-none"/>
        </w:rPr>
        <w:t>Globalized IP has a ratcheting effect - keeps getting tighter - more expansive and broader (IP law becomes inflexible)</w:t>
      </w:r>
    </w:p>
    <w:p w:rsidR="00877016" w:rsidRPr="00877016" w:rsidRDefault="004F5DBF" w:rsidP="004F5DBF">
      <w:pPr>
        <w:widowControl/>
        <w:numPr>
          <w:ilvl w:val="0"/>
          <w:numId w:val="96"/>
        </w:numPr>
        <w:autoSpaceDE/>
        <w:autoSpaceDN/>
        <w:adjustRightInd/>
        <w:spacing w:beforeAutospacing="1" w:after="100" w:afterAutospacing="1"/>
        <w:rPr>
          <w:sz w:val="24"/>
          <w:lang w:eastAsia="en-US" w:bidi="x-none"/>
        </w:rPr>
      </w:pPr>
      <w:r w:rsidRPr="00877016">
        <w:rPr>
          <w:sz w:val="24"/>
          <w:lang w:eastAsia="en-US" w:bidi="x-none"/>
        </w:rPr>
        <w:t>Best of Europe/Best of USA system - minimums that French/European model wants to US model wants - get more coverage all around, and don'</w:t>
      </w:r>
      <w:r w:rsidRPr="00877016">
        <w:rPr>
          <w:sz w:val="24"/>
          <w:lang w:eastAsia="en-US" w:bidi="x-none"/>
        </w:rPr>
        <w:t>t get less coverage of a particular type of IP</w:t>
      </w:r>
    </w:p>
    <w:p w:rsidR="00877016" w:rsidRPr="00877016" w:rsidRDefault="004F5DBF" w:rsidP="004F5DBF">
      <w:pPr>
        <w:widowControl/>
        <w:numPr>
          <w:ilvl w:val="0"/>
          <w:numId w:val="96"/>
        </w:numPr>
        <w:autoSpaceDE/>
        <w:autoSpaceDN/>
        <w:adjustRightInd/>
        <w:spacing w:beforeAutospacing="1" w:after="100" w:afterAutospacing="1"/>
        <w:rPr>
          <w:sz w:val="24"/>
          <w:lang w:eastAsia="en-US" w:bidi="x-none"/>
        </w:rPr>
      </w:pPr>
      <w:r w:rsidRPr="00877016">
        <w:rPr>
          <w:sz w:val="24"/>
          <w:lang w:eastAsia="en-US" w:bidi="x-none"/>
        </w:rPr>
        <w:t>Makes things easier by helping with procedures</w:t>
      </w:r>
    </w:p>
    <w:p w:rsidR="00877016" w:rsidRPr="00877016" w:rsidRDefault="004F5DBF" w:rsidP="004F5DBF">
      <w:pPr>
        <w:widowControl/>
        <w:numPr>
          <w:ilvl w:val="0"/>
          <w:numId w:val="96"/>
        </w:numPr>
        <w:autoSpaceDE/>
        <w:autoSpaceDN/>
        <w:adjustRightInd/>
        <w:spacing w:beforeAutospacing="1" w:after="100" w:afterAutospacing="1"/>
        <w:rPr>
          <w:sz w:val="24"/>
          <w:lang w:eastAsia="en-US" w:bidi="x-none"/>
        </w:rPr>
      </w:pPr>
      <w:r w:rsidRPr="00877016">
        <w:rPr>
          <w:sz w:val="24"/>
          <w:lang w:eastAsia="en-US" w:bidi="x-none"/>
        </w:rPr>
        <w:t>National Treatment - everyone (foreign citizens) must be treated as well as domestic citizens (don't have to treat domestic citizens as well as foreign)</w:t>
      </w:r>
    </w:p>
    <w:p w:rsidR="00877016" w:rsidRPr="00877016" w:rsidRDefault="004F5DBF" w:rsidP="004F5DBF">
      <w:pPr>
        <w:widowControl/>
        <w:numPr>
          <w:ilvl w:val="0"/>
          <w:numId w:val="96"/>
        </w:numPr>
        <w:autoSpaceDE/>
        <w:autoSpaceDN/>
        <w:adjustRightInd/>
        <w:spacing w:beforeAutospacing="1" w:after="100" w:afterAutospacing="1"/>
        <w:rPr>
          <w:sz w:val="24"/>
          <w:lang w:eastAsia="en-US" w:bidi="x-none"/>
        </w:rPr>
      </w:pPr>
      <w:r w:rsidRPr="00877016">
        <w:rPr>
          <w:sz w:val="24"/>
          <w:lang w:eastAsia="en-US" w:bidi="x-none"/>
        </w:rPr>
        <w:t>Substanti</w:t>
      </w:r>
      <w:r w:rsidRPr="00877016">
        <w:rPr>
          <w:sz w:val="24"/>
          <w:lang w:eastAsia="en-US" w:bidi="x-none"/>
        </w:rPr>
        <w:t>ve minima imposed about duration/scope (must have at least life + 50 years copyright term...can be longer)</w:t>
      </w:r>
    </w:p>
    <w:p w:rsidR="00877016" w:rsidRPr="00877016" w:rsidRDefault="004F5DBF" w:rsidP="004F5DBF">
      <w:pPr>
        <w:widowControl/>
        <w:numPr>
          <w:ilvl w:val="0"/>
          <w:numId w:val="96"/>
        </w:numPr>
        <w:autoSpaceDE/>
        <w:autoSpaceDN/>
        <w:adjustRightInd/>
        <w:spacing w:beforeAutospacing="1" w:after="100" w:afterAutospacing="1"/>
        <w:rPr>
          <w:sz w:val="24"/>
          <w:lang w:eastAsia="en-US" w:bidi="x-none"/>
        </w:rPr>
      </w:pPr>
      <w:r w:rsidRPr="00877016">
        <w:rPr>
          <w:sz w:val="24"/>
          <w:lang w:eastAsia="en-US" w:bidi="x-none"/>
        </w:rPr>
        <w:t>Relation to world trade and north v. south Issues (rich v. poor)</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t> </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sz w:val="24"/>
          <w:lang w:eastAsia="en-US" w:bidi="x-none"/>
        </w:rPr>
        <w:br w:type="page"/>
      </w:r>
      <w:r w:rsidRPr="00877016">
        <w:rPr>
          <w:rStyle w:val="Strong"/>
          <w:sz w:val="24"/>
          <w:lang w:eastAsia="en-US" w:bidi="x-none"/>
        </w:rPr>
        <w:t>Design Patents</w:t>
      </w:r>
      <w:r w:rsidRPr="00877016">
        <w:rPr>
          <w:sz w:val="24"/>
          <w:lang w:eastAsia="en-US" w:bidi="x-none"/>
        </w:rPr>
        <w:t xml:space="preserve"> (different from a utility patent)</w:t>
      </w:r>
    </w:p>
    <w:p w:rsidR="00877016" w:rsidRPr="00877016" w:rsidRDefault="004F5DBF" w:rsidP="004F5DBF">
      <w:pPr>
        <w:widowControl/>
        <w:numPr>
          <w:ilvl w:val="0"/>
          <w:numId w:val="97"/>
        </w:numPr>
        <w:autoSpaceDE/>
        <w:autoSpaceDN/>
        <w:adjustRightInd/>
        <w:spacing w:beforeAutospacing="1" w:after="100" w:afterAutospacing="1"/>
        <w:rPr>
          <w:sz w:val="24"/>
          <w:lang w:eastAsia="en-US" w:bidi="x-none"/>
        </w:rPr>
      </w:pPr>
      <w:r w:rsidRPr="00877016">
        <w:rPr>
          <w:sz w:val="24"/>
          <w:lang w:eastAsia="en-US" w:bidi="x-none"/>
        </w:rPr>
        <w:t>Requirements: (1) novelty, (2) o</w:t>
      </w:r>
      <w:r w:rsidRPr="00877016">
        <w:rPr>
          <w:sz w:val="24"/>
          <w:lang w:eastAsia="en-US" w:bidi="x-none"/>
        </w:rPr>
        <w:t>riginality, (3) non-obviousness, (4) ornamental, not dictated by function, (5) on a functional articles, and (6) enabling disclosures</w:t>
      </w:r>
    </w:p>
    <w:p w:rsidR="00877016" w:rsidRPr="00877016" w:rsidRDefault="004F5DBF" w:rsidP="004F5DBF">
      <w:pPr>
        <w:widowControl/>
        <w:numPr>
          <w:ilvl w:val="0"/>
          <w:numId w:val="97"/>
        </w:numPr>
        <w:autoSpaceDE/>
        <w:autoSpaceDN/>
        <w:adjustRightInd/>
        <w:spacing w:beforeAutospacing="1" w:after="100" w:afterAutospacing="1"/>
        <w:rPr>
          <w:sz w:val="24"/>
          <w:lang w:eastAsia="en-US" w:bidi="x-none"/>
        </w:rPr>
      </w:pPr>
      <w:r w:rsidRPr="00877016">
        <w:rPr>
          <w:sz w:val="24"/>
          <w:lang w:eastAsia="en-US" w:bidi="x-none"/>
        </w:rPr>
        <w:t>Priority based on foreign applications is differerent for design patents than utility patents</w:t>
      </w:r>
    </w:p>
    <w:p w:rsidR="00877016" w:rsidRPr="00877016" w:rsidRDefault="004F5DBF" w:rsidP="004F5DBF">
      <w:pPr>
        <w:widowControl/>
        <w:numPr>
          <w:ilvl w:val="0"/>
          <w:numId w:val="97"/>
        </w:numPr>
        <w:autoSpaceDE/>
        <w:autoSpaceDN/>
        <w:adjustRightInd/>
        <w:spacing w:beforeAutospacing="1" w:after="100" w:afterAutospacing="1"/>
        <w:rPr>
          <w:sz w:val="24"/>
          <w:lang w:eastAsia="en-US" w:bidi="x-none"/>
        </w:rPr>
      </w:pPr>
      <w:r w:rsidRPr="00877016">
        <w:rPr>
          <w:sz w:val="24"/>
          <w:lang w:eastAsia="en-US" w:bidi="x-none"/>
        </w:rPr>
        <w:t>Term is 14 years from issuan</w:t>
      </w:r>
      <w:r w:rsidRPr="00877016">
        <w:rPr>
          <w:sz w:val="24"/>
          <w:lang w:eastAsia="en-US" w:bidi="x-none"/>
        </w:rPr>
        <w:t>ce (different from utility patent)</w:t>
      </w:r>
    </w:p>
    <w:p w:rsidR="00877016" w:rsidRPr="00877016" w:rsidRDefault="004F5DBF" w:rsidP="004F5DBF">
      <w:pPr>
        <w:widowControl/>
        <w:numPr>
          <w:ilvl w:val="0"/>
          <w:numId w:val="97"/>
        </w:numPr>
        <w:autoSpaceDE/>
        <w:autoSpaceDN/>
        <w:adjustRightInd/>
        <w:spacing w:beforeAutospacing="1" w:after="100" w:afterAutospacing="1"/>
        <w:rPr>
          <w:sz w:val="24"/>
          <w:lang w:eastAsia="en-US" w:bidi="x-none"/>
        </w:rPr>
      </w:pPr>
      <w:r w:rsidRPr="00877016">
        <w:rPr>
          <w:sz w:val="24"/>
          <w:lang w:eastAsia="en-US" w:bidi="x-none"/>
        </w:rPr>
        <w:t>Design can include configutation/shape of article, surface ornamentation, or a combination or shape and surface ornamentation</w:t>
      </w:r>
    </w:p>
    <w:p w:rsidR="00877016" w:rsidRPr="00877016" w:rsidRDefault="004F5DBF" w:rsidP="004F5DBF">
      <w:pPr>
        <w:widowControl/>
        <w:numPr>
          <w:ilvl w:val="0"/>
          <w:numId w:val="97"/>
        </w:numPr>
        <w:autoSpaceDE/>
        <w:autoSpaceDN/>
        <w:adjustRightInd/>
        <w:spacing w:beforeAutospacing="1" w:after="100" w:afterAutospacing="1"/>
        <w:rPr>
          <w:sz w:val="24"/>
          <w:lang w:eastAsia="en-US" w:bidi="x-none"/>
        </w:rPr>
      </w:pPr>
      <w:r w:rsidRPr="00877016">
        <w:rPr>
          <w:sz w:val="24"/>
          <w:lang w:eastAsia="en-US" w:bidi="x-none"/>
        </w:rPr>
        <w:t>Much less commercially valueable than utility patents; however, a design patent may allow prote</w:t>
      </w:r>
      <w:r w:rsidRPr="00877016">
        <w:rPr>
          <w:sz w:val="24"/>
          <w:lang w:eastAsia="en-US" w:bidi="x-none"/>
        </w:rPr>
        <w:t>ction for a short time, which allows time to create secondary meaning through selling products, and enables one to then receive trademark protection (while in the mean time one receives a patent)</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Semiconductor Chip Protection Act</w:t>
      </w:r>
      <w:r w:rsidRPr="00877016">
        <w:rPr>
          <w:sz w:val="24"/>
          <w:lang w:eastAsia="en-US" w:bidi="x-none"/>
        </w:rPr>
        <w:t xml:space="preserve"> (1984)</w:t>
      </w:r>
    </w:p>
    <w:p w:rsidR="00877016" w:rsidRPr="00877016" w:rsidRDefault="004F5DBF" w:rsidP="004F5DBF">
      <w:pPr>
        <w:widowControl/>
        <w:numPr>
          <w:ilvl w:val="0"/>
          <w:numId w:val="98"/>
        </w:numPr>
        <w:autoSpaceDE/>
        <w:autoSpaceDN/>
        <w:adjustRightInd/>
        <w:spacing w:beforeAutospacing="1" w:after="100" w:afterAutospacing="1"/>
        <w:rPr>
          <w:sz w:val="24"/>
          <w:lang w:eastAsia="en-US" w:bidi="x-none"/>
        </w:rPr>
      </w:pPr>
      <w:r w:rsidRPr="00877016">
        <w:rPr>
          <w:sz w:val="24"/>
          <w:lang w:eastAsia="en-US" w:bidi="x-none"/>
        </w:rPr>
        <w:t>Protects original m</w:t>
      </w:r>
      <w:r w:rsidRPr="00877016">
        <w:rPr>
          <w:sz w:val="24"/>
          <w:lang w:eastAsia="en-US" w:bidi="x-none"/>
        </w:rPr>
        <w:t>ask works for making semi-conductor chips</w:t>
      </w:r>
    </w:p>
    <w:p w:rsidR="00877016" w:rsidRPr="00877016" w:rsidRDefault="004F5DBF" w:rsidP="004F5DBF">
      <w:pPr>
        <w:widowControl/>
        <w:numPr>
          <w:ilvl w:val="0"/>
          <w:numId w:val="98"/>
        </w:numPr>
        <w:autoSpaceDE/>
        <w:autoSpaceDN/>
        <w:adjustRightInd/>
        <w:spacing w:beforeAutospacing="1" w:after="100" w:afterAutospacing="1"/>
        <w:rPr>
          <w:sz w:val="24"/>
          <w:lang w:eastAsia="en-US" w:bidi="x-none"/>
        </w:rPr>
      </w:pPr>
      <w:r w:rsidRPr="00877016">
        <w:rPr>
          <w:sz w:val="24"/>
          <w:lang w:eastAsia="en-US" w:bidi="x-none"/>
        </w:rPr>
        <w:t>Must be registered with the Copyright Office for protection to commence</w:t>
      </w:r>
    </w:p>
    <w:p w:rsidR="00877016" w:rsidRPr="00877016" w:rsidRDefault="004F5DBF" w:rsidP="004F5DBF">
      <w:pPr>
        <w:widowControl/>
        <w:numPr>
          <w:ilvl w:val="0"/>
          <w:numId w:val="98"/>
        </w:numPr>
        <w:autoSpaceDE/>
        <w:autoSpaceDN/>
        <w:adjustRightInd/>
        <w:spacing w:beforeAutospacing="1" w:after="100" w:afterAutospacing="1"/>
        <w:rPr>
          <w:sz w:val="24"/>
          <w:lang w:eastAsia="en-US" w:bidi="x-none"/>
        </w:rPr>
      </w:pPr>
      <w:r w:rsidRPr="00877016">
        <w:rPr>
          <w:sz w:val="24"/>
          <w:lang w:eastAsia="en-US" w:bidi="x-none"/>
        </w:rPr>
        <w:t>Duration of protection in 10 years</w:t>
      </w:r>
    </w:p>
    <w:p w:rsidR="00877016" w:rsidRPr="00877016" w:rsidRDefault="004F5DBF" w:rsidP="00877016">
      <w:pPr>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Vessel Hull Design Protection Act</w:t>
      </w:r>
      <w:r w:rsidRPr="00877016">
        <w:rPr>
          <w:sz w:val="24"/>
          <w:lang w:eastAsia="en-US" w:bidi="x-none"/>
        </w:rPr>
        <w:t xml:space="preserve"> (1998)</w:t>
      </w:r>
    </w:p>
    <w:p w:rsidR="00877016" w:rsidRPr="00877016" w:rsidRDefault="004F5DBF" w:rsidP="004F5DBF">
      <w:pPr>
        <w:widowControl/>
        <w:numPr>
          <w:ilvl w:val="0"/>
          <w:numId w:val="99"/>
        </w:numPr>
        <w:autoSpaceDE/>
        <w:autoSpaceDN/>
        <w:adjustRightInd/>
        <w:spacing w:beforeAutospacing="1" w:after="100" w:afterAutospacing="1"/>
        <w:rPr>
          <w:sz w:val="24"/>
          <w:lang w:eastAsia="en-US" w:bidi="x-none"/>
        </w:rPr>
      </w:pPr>
      <w:r w:rsidRPr="00877016">
        <w:rPr>
          <w:sz w:val="24"/>
          <w:lang w:eastAsia="en-US" w:bidi="x-none"/>
        </w:rPr>
        <w:t>Requirements: (1) subject matter must be vessel-hull design, (2) m</w:t>
      </w:r>
      <w:r w:rsidRPr="00877016">
        <w:rPr>
          <w:sz w:val="24"/>
          <w:lang w:eastAsia="en-US" w:bidi="x-none"/>
        </w:rPr>
        <w:t>ust be embodied in an actual vessel hull, and (3) staple or commplace design cannot be protected</w:t>
      </w:r>
    </w:p>
    <w:p w:rsidR="00877016" w:rsidRPr="00877016" w:rsidRDefault="004F5DBF" w:rsidP="004F5DBF">
      <w:pPr>
        <w:widowControl/>
        <w:numPr>
          <w:ilvl w:val="0"/>
          <w:numId w:val="99"/>
        </w:numPr>
        <w:autoSpaceDE/>
        <w:autoSpaceDN/>
        <w:adjustRightInd/>
        <w:spacing w:beforeAutospacing="1" w:after="100" w:afterAutospacing="1"/>
        <w:rPr>
          <w:sz w:val="24"/>
          <w:lang w:eastAsia="en-US" w:bidi="x-none"/>
        </w:rPr>
      </w:pPr>
      <w:r w:rsidRPr="00877016">
        <w:rPr>
          <w:sz w:val="24"/>
          <w:lang w:eastAsia="en-US" w:bidi="x-none"/>
        </w:rPr>
        <w:t>Must be registered with Copyright Offive for protection to commence</w:t>
      </w:r>
    </w:p>
    <w:p w:rsidR="00877016" w:rsidRPr="00877016" w:rsidRDefault="004F5DBF" w:rsidP="004F5DBF">
      <w:pPr>
        <w:widowControl/>
        <w:numPr>
          <w:ilvl w:val="0"/>
          <w:numId w:val="99"/>
        </w:numPr>
        <w:autoSpaceDE/>
        <w:autoSpaceDN/>
        <w:adjustRightInd/>
        <w:spacing w:beforeAutospacing="1" w:after="100" w:afterAutospacing="1"/>
        <w:rPr>
          <w:sz w:val="24"/>
          <w:lang w:eastAsia="en-US" w:bidi="x-none"/>
        </w:rPr>
      </w:pPr>
      <w:r w:rsidRPr="00877016">
        <w:rPr>
          <w:sz w:val="24"/>
          <w:lang w:eastAsia="en-US" w:bidi="x-none"/>
        </w:rPr>
        <w:t>Public Bar: Application for registration must be filed no later than two years after hull w</w:t>
      </w:r>
      <w:r w:rsidRPr="00877016">
        <w:rPr>
          <w:sz w:val="24"/>
          <w:lang w:eastAsia="en-US" w:bidi="x-none"/>
        </w:rPr>
        <w:t>as publicly exhibited, or distributed or offered to public for sale with the design owner's consent</w:t>
      </w:r>
    </w:p>
    <w:p w:rsidR="00877016" w:rsidRPr="00877016" w:rsidRDefault="004F5DBF" w:rsidP="004F5DBF">
      <w:pPr>
        <w:widowControl/>
        <w:numPr>
          <w:ilvl w:val="0"/>
          <w:numId w:val="99"/>
        </w:numPr>
        <w:autoSpaceDE/>
        <w:autoSpaceDN/>
        <w:adjustRightInd/>
        <w:spacing w:beforeAutospacing="1" w:after="100" w:afterAutospacing="1"/>
        <w:rPr>
          <w:sz w:val="24"/>
          <w:lang w:eastAsia="en-US" w:bidi="x-none"/>
        </w:rPr>
      </w:pPr>
      <w:r w:rsidRPr="00877016">
        <w:rPr>
          <w:sz w:val="24"/>
          <w:lang w:eastAsia="en-US" w:bidi="x-none"/>
        </w:rPr>
        <w:t>Duration of protection is 10 years</w:t>
      </w:r>
    </w:p>
    <w:p w:rsidR="00877016" w:rsidRPr="00877016" w:rsidRDefault="004F5DBF" w:rsidP="00877016">
      <w:pPr>
        <w:keepNext/>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Plant Protection Act</w:t>
      </w:r>
      <w:r w:rsidRPr="00877016">
        <w:rPr>
          <w:sz w:val="24"/>
          <w:lang w:eastAsia="en-US" w:bidi="x-none"/>
        </w:rPr>
        <w:t xml:space="preserve"> (1930)</w:t>
      </w:r>
    </w:p>
    <w:p w:rsidR="00877016" w:rsidRPr="00877016" w:rsidRDefault="004F5DBF" w:rsidP="004F5DBF">
      <w:pPr>
        <w:widowControl/>
        <w:numPr>
          <w:ilvl w:val="0"/>
          <w:numId w:val="100"/>
        </w:numPr>
        <w:autoSpaceDE/>
        <w:autoSpaceDN/>
        <w:adjustRightInd/>
        <w:spacing w:beforeAutospacing="1" w:after="100" w:afterAutospacing="1"/>
        <w:rPr>
          <w:sz w:val="24"/>
          <w:lang w:eastAsia="en-US" w:bidi="x-none"/>
        </w:rPr>
      </w:pPr>
      <w:r w:rsidRPr="00877016">
        <w:rPr>
          <w:sz w:val="24"/>
          <w:lang w:eastAsia="en-US" w:bidi="x-none"/>
        </w:rPr>
        <w:t xml:space="preserve">Requirements: (1) Subject matter must be an asexually reproduced plant (included macro fugi, </w:t>
      </w:r>
      <w:r w:rsidRPr="00877016">
        <w:rPr>
          <w:sz w:val="24"/>
          <w:lang w:eastAsia="en-US" w:bidi="x-none"/>
        </w:rPr>
        <w:t>but not bacterium), (2) distinct in that is must be clearly distinguishable from other varieties, and (3) new</w:t>
      </w:r>
    </w:p>
    <w:p w:rsidR="00877016" w:rsidRPr="00877016" w:rsidRDefault="004F5DBF" w:rsidP="004F5DBF">
      <w:pPr>
        <w:widowControl/>
        <w:numPr>
          <w:ilvl w:val="0"/>
          <w:numId w:val="100"/>
        </w:numPr>
        <w:autoSpaceDE/>
        <w:autoSpaceDN/>
        <w:adjustRightInd/>
        <w:spacing w:beforeAutospacing="1" w:after="100" w:afterAutospacing="1"/>
        <w:rPr>
          <w:sz w:val="24"/>
          <w:lang w:eastAsia="en-US" w:bidi="x-none"/>
        </w:rPr>
      </w:pPr>
      <w:r w:rsidRPr="00877016">
        <w:rPr>
          <w:sz w:val="24"/>
          <w:lang w:eastAsia="en-US" w:bidi="x-none"/>
        </w:rPr>
        <w:t>Can be invented or discovered, if discovered in a cultivated area</w:t>
      </w:r>
    </w:p>
    <w:p w:rsidR="00877016" w:rsidRPr="00877016" w:rsidRDefault="004F5DBF" w:rsidP="004F5DBF">
      <w:pPr>
        <w:widowControl/>
        <w:numPr>
          <w:ilvl w:val="0"/>
          <w:numId w:val="100"/>
        </w:numPr>
        <w:autoSpaceDE/>
        <w:autoSpaceDN/>
        <w:adjustRightInd/>
        <w:spacing w:beforeAutospacing="1" w:after="100" w:afterAutospacing="1"/>
        <w:rPr>
          <w:sz w:val="24"/>
          <w:lang w:eastAsia="en-US" w:bidi="x-none"/>
        </w:rPr>
      </w:pPr>
      <w:r w:rsidRPr="00877016">
        <w:rPr>
          <w:sz w:val="24"/>
          <w:lang w:eastAsia="en-US" w:bidi="x-none"/>
        </w:rPr>
        <w:t>Patent covers the entire plant; however, there is no infringement when fruit, fl</w:t>
      </w:r>
      <w:r w:rsidRPr="00877016">
        <w:rPr>
          <w:sz w:val="24"/>
          <w:lang w:eastAsia="en-US" w:bidi="x-none"/>
        </w:rPr>
        <w:t>owers, seeds, etc. are sold</w:t>
      </w:r>
    </w:p>
    <w:p w:rsidR="00877016" w:rsidRPr="00877016" w:rsidRDefault="004F5DBF" w:rsidP="004F5DBF">
      <w:pPr>
        <w:widowControl/>
        <w:numPr>
          <w:ilvl w:val="0"/>
          <w:numId w:val="100"/>
        </w:numPr>
        <w:autoSpaceDE/>
        <w:autoSpaceDN/>
        <w:adjustRightInd/>
        <w:spacing w:beforeAutospacing="1" w:after="100" w:afterAutospacing="1"/>
        <w:rPr>
          <w:sz w:val="24"/>
          <w:lang w:eastAsia="en-US" w:bidi="x-none"/>
        </w:rPr>
      </w:pPr>
      <w:r w:rsidRPr="00877016">
        <w:rPr>
          <w:sz w:val="24"/>
          <w:lang w:eastAsia="en-US" w:bidi="x-none"/>
        </w:rPr>
        <w:t>Somative mutants are non-infringing of the parent plant patent and are potentially separately patentable</w:t>
      </w:r>
    </w:p>
    <w:p w:rsidR="00877016" w:rsidRPr="00877016" w:rsidRDefault="004F5DBF" w:rsidP="004F5DBF">
      <w:pPr>
        <w:widowControl/>
        <w:numPr>
          <w:ilvl w:val="0"/>
          <w:numId w:val="100"/>
        </w:numPr>
        <w:autoSpaceDE/>
        <w:autoSpaceDN/>
        <w:adjustRightInd/>
        <w:spacing w:beforeAutospacing="1" w:after="100" w:afterAutospacing="1"/>
        <w:rPr>
          <w:sz w:val="24"/>
          <w:lang w:eastAsia="en-US" w:bidi="x-none"/>
        </w:rPr>
      </w:pPr>
      <w:r w:rsidRPr="00877016">
        <w:rPr>
          <w:sz w:val="24"/>
          <w:lang w:eastAsia="en-US" w:bidi="x-none"/>
        </w:rPr>
        <w:t>Duration of protection is 20 years from filing of application</w:t>
      </w:r>
    </w:p>
    <w:p w:rsidR="00877016" w:rsidRPr="00877016" w:rsidRDefault="004F5DBF" w:rsidP="004F5DBF">
      <w:pPr>
        <w:widowControl/>
        <w:numPr>
          <w:ilvl w:val="0"/>
          <w:numId w:val="100"/>
        </w:numPr>
        <w:autoSpaceDE/>
        <w:autoSpaceDN/>
        <w:adjustRightInd/>
        <w:spacing w:beforeAutospacing="1" w:after="100" w:afterAutospacing="1"/>
        <w:rPr>
          <w:sz w:val="24"/>
          <w:lang w:eastAsia="en-US" w:bidi="x-none"/>
        </w:rPr>
      </w:pPr>
      <w:r w:rsidRPr="00877016">
        <w:rPr>
          <w:sz w:val="24"/>
          <w:lang w:eastAsia="en-US" w:bidi="x-none"/>
        </w:rPr>
        <w:t>In practice, an infringing plant must be a vegetative descend</w:t>
      </w:r>
      <w:r w:rsidRPr="00877016">
        <w:rPr>
          <w:sz w:val="24"/>
          <w:lang w:eastAsia="en-US" w:bidi="x-none"/>
        </w:rPr>
        <w:t>ent of the patented plant</w:t>
      </w:r>
    </w:p>
    <w:p w:rsidR="00877016" w:rsidRPr="00877016" w:rsidRDefault="004F5DBF" w:rsidP="00877016">
      <w:pPr>
        <w:keepNext/>
        <w:widowControl/>
        <w:autoSpaceDE/>
        <w:autoSpaceDN/>
        <w:adjustRightInd/>
        <w:spacing w:beforeAutospacing="1" w:after="100" w:afterAutospacing="1"/>
        <w:ind w:firstLine="0"/>
        <w:rPr>
          <w:sz w:val="24"/>
          <w:lang w:eastAsia="en-US" w:bidi="x-none"/>
        </w:rPr>
      </w:pPr>
      <w:r w:rsidRPr="00877016">
        <w:rPr>
          <w:rStyle w:val="Strong"/>
          <w:sz w:val="24"/>
          <w:lang w:eastAsia="en-US" w:bidi="x-none"/>
        </w:rPr>
        <w:t>Plant Variety Protection Act</w:t>
      </w:r>
      <w:r w:rsidRPr="00877016">
        <w:rPr>
          <w:sz w:val="24"/>
          <w:lang w:eastAsia="en-US" w:bidi="x-none"/>
        </w:rPr>
        <w:t xml:space="preserve"> (1970)</w:t>
      </w:r>
    </w:p>
    <w:p w:rsidR="00877016" w:rsidRPr="00877016" w:rsidRDefault="004F5DBF" w:rsidP="004F5DBF">
      <w:pPr>
        <w:widowControl/>
        <w:numPr>
          <w:ilvl w:val="0"/>
          <w:numId w:val="101"/>
        </w:numPr>
        <w:autoSpaceDE/>
        <w:autoSpaceDN/>
        <w:adjustRightInd/>
        <w:spacing w:beforeAutospacing="1" w:after="100" w:afterAutospacing="1"/>
        <w:rPr>
          <w:sz w:val="24"/>
          <w:lang w:eastAsia="en-US" w:bidi="x-none"/>
        </w:rPr>
      </w:pPr>
      <w:r w:rsidRPr="00877016">
        <w:rPr>
          <w:sz w:val="24"/>
          <w:lang w:eastAsia="en-US" w:bidi="x-none"/>
        </w:rPr>
        <w:t>Requirements: (1) subject matter is secually reproducing plant (not bacteria, fungi), (2) new, (3) distinct, (4) uniform and stable, from generation to generation characteristics must appear thr</w:t>
      </w:r>
      <w:r w:rsidRPr="00877016">
        <w:rPr>
          <w:sz w:val="24"/>
          <w:lang w:eastAsia="en-US" w:bidi="x-none"/>
        </w:rPr>
        <w:t>oughout each generation</w:t>
      </w:r>
    </w:p>
    <w:p w:rsidR="00877016" w:rsidRPr="00877016" w:rsidRDefault="004F5DBF" w:rsidP="004F5DBF">
      <w:pPr>
        <w:widowControl/>
        <w:numPr>
          <w:ilvl w:val="0"/>
          <w:numId w:val="101"/>
        </w:numPr>
        <w:autoSpaceDE/>
        <w:autoSpaceDN/>
        <w:adjustRightInd/>
        <w:spacing w:beforeAutospacing="1" w:after="100" w:afterAutospacing="1"/>
        <w:rPr>
          <w:sz w:val="24"/>
          <w:lang w:eastAsia="en-US" w:bidi="x-none"/>
        </w:rPr>
      </w:pPr>
      <w:r w:rsidRPr="00877016">
        <w:rPr>
          <w:sz w:val="24"/>
          <w:lang w:eastAsia="en-US" w:bidi="x-none"/>
        </w:rPr>
        <w:t>Protects against creation of derivative plant lines</w:t>
      </w:r>
    </w:p>
    <w:p w:rsidR="00877016" w:rsidRPr="00877016" w:rsidRDefault="004F5DBF" w:rsidP="004F5DBF">
      <w:pPr>
        <w:widowControl/>
        <w:numPr>
          <w:ilvl w:val="0"/>
          <w:numId w:val="101"/>
        </w:numPr>
        <w:autoSpaceDE/>
        <w:autoSpaceDN/>
        <w:adjustRightInd/>
        <w:spacing w:beforeAutospacing="1" w:after="100" w:afterAutospacing="1"/>
        <w:rPr>
          <w:sz w:val="24"/>
          <w:lang w:eastAsia="en-US" w:bidi="x-none"/>
        </w:rPr>
      </w:pPr>
      <w:r w:rsidRPr="00877016">
        <w:rPr>
          <w:sz w:val="24"/>
          <w:lang w:eastAsia="en-US" w:bidi="x-none"/>
        </w:rPr>
        <w:t>Allows farmers to save and plant seeds (otherwise, seed sales are infringing)</w:t>
      </w:r>
    </w:p>
    <w:p w:rsidR="00877016" w:rsidRPr="00877016" w:rsidRDefault="004F5DBF" w:rsidP="004F5DBF">
      <w:pPr>
        <w:widowControl/>
        <w:numPr>
          <w:ilvl w:val="0"/>
          <w:numId w:val="101"/>
        </w:numPr>
        <w:autoSpaceDE/>
        <w:autoSpaceDN/>
        <w:adjustRightInd/>
        <w:spacing w:beforeAutospacing="1" w:after="100" w:afterAutospacing="1"/>
        <w:rPr>
          <w:sz w:val="24"/>
          <w:lang w:eastAsia="en-US" w:bidi="x-none"/>
        </w:rPr>
      </w:pPr>
      <w:r w:rsidRPr="00877016">
        <w:rPr>
          <w:sz w:val="24"/>
          <w:lang w:eastAsia="en-US" w:bidi="x-none"/>
        </w:rPr>
        <w:t>There is a research exemption which allows use of breeding to develop a new variety</w:t>
      </w:r>
    </w:p>
    <w:p w:rsidR="00877016" w:rsidRPr="00877016" w:rsidRDefault="004F5DBF" w:rsidP="004F5DBF">
      <w:pPr>
        <w:widowControl/>
        <w:numPr>
          <w:ilvl w:val="0"/>
          <w:numId w:val="101"/>
        </w:numPr>
        <w:autoSpaceDE/>
        <w:autoSpaceDN/>
        <w:adjustRightInd/>
        <w:spacing w:beforeAutospacing="1" w:after="100" w:afterAutospacing="1"/>
        <w:rPr>
          <w:sz w:val="24"/>
          <w:lang w:eastAsia="en-US" w:bidi="x-none"/>
        </w:rPr>
      </w:pPr>
      <w:r w:rsidRPr="00877016">
        <w:rPr>
          <w:sz w:val="24"/>
          <w:lang w:eastAsia="en-US" w:bidi="x-none"/>
        </w:rPr>
        <w:t>Covers first-gener</w:t>
      </w:r>
      <w:r w:rsidRPr="00877016">
        <w:rPr>
          <w:sz w:val="24"/>
          <w:lang w:eastAsia="en-US" w:bidi="x-none"/>
        </w:rPr>
        <w:t>ation hybrids</w:t>
      </w:r>
    </w:p>
    <w:p w:rsidR="00877016" w:rsidRPr="00877016" w:rsidRDefault="004F5DBF" w:rsidP="004F5DBF">
      <w:pPr>
        <w:widowControl/>
        <w:numPr>
          <w:ilvl w:val="0"/>
          <w:numId w:val="101"/>
        </w:numPr>
        <w:autoSpaceDE/>
        <w:autoSpaceDN/>
        <w:adjustRightInd/>
        <w:spacing w:beforeAutospacing="1" w:after="100" w:afterAutospacing="1"/>
        <w:rPr>
          <w:sz w:val="24"/>
          <w:lang w:eastAsia="en-US" w:bidi="x-none"/>
        </w:rPr>
      </w:pPr>
      <w:r w:rsidRPr="00877016">
        <w:rPr>
          <w:sz w:val="24"/>
          <w:lang w:eastAsia="en-US" w:bidi="x-none"/>
        </w:rPr>
        <w:t>Duration of protection is 20 years generally, and 25 years for trees and vines</w:t>
      </w:r>
    </w:p>
    <w:p w:rsidR="00877016" w:rsidRPr="00877016" w:rsidRDefault="004F5DBF" w:rsidP="00877016">
      <w:pPr>
        <w:rPr>
          <w:sz w:val="24"/>
        </w:rPr>
      </w:pPr>
    </w:p>
    <w:p w:rsidR="00877016" w:rsidRPr="00877016" w:rsidRDefault="004F5DBF" w:rsidP="00877016">
      <w:pPr>
        <w:rPr>
          <w:sz w:val="24"/>
        </w:rPr>
      </w:pPr>
    </w:p>
    <w:p w:rsidR="00877016" w:rsidRPr="00877016" w:rsidRDefault="004F5DBF" w:rsidP="00877016">
      <w:pPr>
        <w:rPr>
          <w:sz w:val="24"/>
        </w:rPr>
      </w:pPr>
    </w:p>
    <w:sectPr w:rsidR="00877016" w:rsidRPr="00877016" w:rsidSect="00877016">
      <w:footerReference w:type="default" r:id="rId11"/>
      <w:pgSz w:w="12240" w:h="15840"/>
      <w:pgMar w:top="1440" w:right="1800" w:bottom="126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5DBF">
      <w:r>
        <w:separator/>
      </w:r>
    </w:p>
  </w:endnote>
  <w:endnote w:type="continuationSeparator" w:id="0">
    <w:p w:rsidR="00000000" w:rsidRDefault="004F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16" w:rsidRPr="009C5B17" w:rsidRDefault="004F5DBF" w:rsidP="00877016">
    <w:pPr>
      <w:pStyle w:val="Footer"/>
      <w:jc w:val="cen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16" w:rsidRPr="00877016" w:rsidRDefault="004F5DBF" w:rsidP="00877016">
    <w:pPr>
      <w:pStyle w:val="Footer"/>
      <w:ind w:firstLine="0"/>
      <w:jc w:val="center"/>
      <w:rPr>
        <w:rFonts w:ascii="Trebuchet MS" w:hAnsi="Trebuchet MS"/>
      </w:rPr>
    </w:pPr>
    <w:r w:rsidRPr="00877016">
      <w:rPr>
        <w:rFonts w:ascii="Trebuchet MS" w:hAnsi="Trebuchet MS"/>
      </w:rPr>
      <w:t xml:space="preserve">Page </w:t>
    </w:r>
    <w:r w:rsidRPr="00877016">
      <w:rPr>
        <w:rStyle w:val="PageNumber"/>
      </w:rPr>
      <w:fldChar w:fldCharType="begin"/>
    </w:r>
    <w:r w:rsidRPr="00877016">
      <w:rPr>
        <w:rStyle w:val="PageNumber"/>
        <w:rFonts w:ascii="Trebuchet MS" w:hAnsi="Trebuchet MS"/>
      </w:rPr>
      <w:instrText xml:space="preserve"> PAGE </w:instrText>
    </w:r>
    <w:r w:rsidRPr="00877016">
      <w:rPr>
        <w:rStyle w:val="PageNumber"/>
      </w:rPr>
      <w:fldChar w:fldCharType="separate"/>
    </w:r>
    <w:r>
      <w:rPr>
        <w:rStyle w:val="PageNumber"/>
        <w:rFonts w:ascii="Trebuchet MS" w:hAnsi="Trebuchet MS"/>
        <w:noProof/>
      </w:rPr>
      <w:t>58</w:t>
    </w:r>
    <w:r w:rsidRPr="00877016">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5DBF">
      <w:r>
        <w:separator/>
      </w:r>
    </w:p>
  </w:footnote>
  <w:footnote w:type="continuationSeparator" w:id="0">
    <w:p w:rsidR="00000000" w:rsidRDefault="004F5DBF">
      <w:r>
        <w:continuationSeparator/>
      </w:r>
    </w:p>
  </w:footnote>
  <w:footnote w:id="1">
    <w:p w:rsidR="00877016" w:rsidRDefault="004F5DBF">
      <w:pPr>
        <w:pStyle w:val="FootnoteText"/>
      </w:pPr>
      <w:r w:rsidRPr="00877016">
        <w:rPr>
          <w:rStyle w:val="FootnoteReference"/>
          <w:sz w:val="20"/>
        </w:rPr>
        <w:footnoteRef/>
      </w:r>
      <w:r w:rsidRPr="00877016">
        <w:rPr>
          <w:sz w:val="20"/>
        </w:rPr>
        <w:t xml:space="preserve"> The idea of a “scale of distinctiveness” is not mine. – EEJ</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16" w:rsidRPr="009C5B17" w:rsidRDefault="004F5DBF" w:rsidP="00877016">
    <w:pPr>
      <w:pStyle w:val="Header"/>
      <w:tabs>
        <w:tab w:val="clear" w:pos="4320"/>
        <w:tab w:val="clear" w:pos="8640"/>
        <w:tab w:val="left" w:pos="6224"/>
      </w:tabs>
      <w:rPr>
        <w:rFonts w:ascii="Arial" w:hAnsi="Arial"/>
      </w:rPr>
    </w:pPr>
    <w:r w:rsidRPr="009C5B17">
      <w:rPr>
        <w:rFonts w:ascii="Arial" w:hAnsi="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1E3"/>
    <w:multiLevelType w:val="hybridMultilevel"/>
    <w:tmpl w:val="1B7CC09C"/>
    <w:lvl w:ilvl="0" w:tplc="8994BB1A">
      <w:start w:val="1"/>
      <w:numFmt w:val="decimal"/>
      <w:lvlText w:val="%1."/>
      <w:lvlJc w:val="left"/>
      <w:pPr>
        <w:tabs>
          <w:tab w:val="num" w:pos="720"/>
        </w:tabs>
        <w:ind w:left="720" w:hanging="360"/>
      </w:pPr>
    </w:lvl>
    <w:lvl w:ilvl="1" w:tplc="EA0E775E" w:tentative="1">
      <w:start w:val="1"/>
      <w:numFmt w:val="decimal"/>
      <w:lvlText w:val="%2."/>
      <w:lvlJc w:val="left"/>
      <w:pPr>
        <w:tabs>
          <w:tab w:val="num" w:pos="1440"/>
        </w:tabs>
        <w:ind w:left="1440" w:hanging="360"/>
      </w:pPr>
    </w:lvl>
    <w:lvl w:ilvl="2" w:tplc="D834DE46" w:tentative="1">
      <w:start w:val="1"/>
      <w:numFmt w:val="decimal"/>
      <w:lvlText w:val="%3."/>
      <w:lvlJc w:val="left"/>
      <w:pPr>
        <w:tabs>
          <w:tab w:val="num" w:pos="2160"/>
        </w:tabs>
        <w:ind w:left="2160" w:hanging="360"/>
      </w:pPr>
    </w:lvl>
    <w:lvl w:ilvl="3" w:tplc="BBF2C6CA" w:tentative="1">
      <w:start w:val="1"/>
      <w:numFmt w:val="decimal"/>
      <w:lvlText w:val="%4."/>
      <w:lvlJc w:val="left"/>
      <w:pPr>
        <w:tabs>
          <w:tab w:val="num" w:pos="2880"/>
        </w:tabs>
        <w:ind w:left="2880" w:hanging="360"/>
      </w:pPr>
    </w:lvl>
    <w:lvl w:ilvl="4" w:tplc="802ACC7E" w:tentative="1">
      <w:start w:val="1"/>
      <w:numFmt w:val="decimal"/>
      <w:lvlText w:val="%5."/>
      <w:lvlJc w:val="left"/>
      <w:pPr>
        <w:tabs>
          <w:tab w:val="num" w:pos="3600"/>
        </w:tabs>
        <w:ind w:left="3600" w:hanging="360"/>
      </w:pPr>
    </w:lvl>
    <w:lvl w:ilvl="5" w:tplc="D6844830" w:tentative="1">
      <w:start w:val="1"/>
      <w:numFmt w:val="decimal"/>
      <w:lvlText w:val="%6."/>
      <w:lvlJc w:val="left"/>
      <w:pPr>
        <w:tabs>
          <w:tab w:val="num" w:pos="4320"/>
        </w:tabs>
        <w:ind w:left="4320" w:hanging="360"/>
      </w:pPr>
    </w:lvl>
    <w:lvl w:ilvl="6" w:tplc="B23C0A20" w:tentative="1">
      <w:start w:val="1"/>
      <w:numFmt w:val="decimal"/>
      <w:lvlText w:val="%7."/>
      <w:lvlJc w:val="left"/>
      <w:pPr>
        <w:tabs>
          <w:tab w:val="num" w:pos="5040"/>
        </w:tabs>
        <w:ind w:left="5040" w:hanging="360"/>
      </w:pPr>
    </w:lvl>
    <w:lvl w:ilvl="7" w:tplc="5FD62DBE" w:tentative="1">
      <w:start w:val="1"/>
      <w:numFmt w:val="decimal"/>
      <w:lvlText w:val="%8."/>
      <w:lvlJc w:val="left"/>
      <w:pPr>
        <w:tabs>
          <w:tab w:val="num" w:pos="5760"/>
        </w:tabs>
        <w:ind w:left="5760" w:hanging="360"/>
      </w:pPr>
    </w:lvl>
    <w:lvl w:ilvl="8" w:tplc="A7561EAA" w:tentative="1">
      <w:start w:val="1"/>
      <w:numFmt w:val="decimal"/>
      <w:lvlText w:val="%9."/>
      <w:lvlJc w:val="left"/>
      <w:pPr>
        <w:tabs>
          <w:tab w:val="num" w:pos="6480"/>
        </w:tabs>
        <w:ind w:left="6480" w:hanging="360"/>
      </w:pPr>
    </w:lvl>
  </w:abstractNum>
  <w:abstractNum w:abstractNumId="1">
    <w:nsid w:val="014A144E"/>
    <w:multiLevelType w:val="hybridMultilevel"/>
    <w:tmpl w:val="53404F8C"/>
    <w:lvl w:ilvl="0" w:tplc="E07C1B40">
      <w:start w:val="1"/>
      <w:numFmt w:val="bullet"/>
      <w:lvlText w:val=""/>
      <w:lvlJc w:val="left"/>
      <w:pPr>
        <w:tabs>
          <w:tab w:val="num" w:pos="720"/>
        </w:tabs>
        <w:ind w:left="720" w:hanging="360"/>
      </w:pPr>
      <w:rPr>
        <w:rFonts w:ascii="Wingdings" w:hAnsi="Wingdings" w:hint="default"/>
        <w:sz w:val="20"/>
      </w:rPr>
    </w:lvl>
    <w:lvl w:ilvl="1" w:tplc="15BAA9A2" w:tentative="1">
      <w:start w:val="1"/>
      <w:numFmt w:val="bullet"/>
      <w:lvlText w:val=""/>
      <w:lvlJc w:val="left"/>
      <w:pPr>
        <w:tabs>
          <w:tab w:val="num" w:pos="1440"/>
        </w:tabs>
        <w:ind w:left="1440" w:hanging="360"/>
      </w:pPr>
      <w:rPr>
        <w:rFonts w:ascii="Wingdings" w:hAnsi="Wingdings" w:hint="default"/>
        <w:sz w:val="20"/>
      </w:rPr>
    </w:lvl>
    <w:lvl w:ilvl="2" w:tplc="BAFACB82" w:tentative="1">
      <w:start w:val="1"/>
      <w:numFmt w:val="bullet"/>
      <w:lvlText w:val=""/>
      <w:lvlJc w:val="left"/>
      <w:pPr>
        <w:tabs>
          <w:tab w:val="num" w:pos="2160"/>
        </w:tabs>
        <w:ind w:left="2160" w:hanging="360"/>
      </w:pPr>
      <w:rPr>
        <w:rFonts w:ascii="Wingdings" w:hAnsi="Wingdings" w:hint="default"/>
        <w:sz w:val="20"/>
      </w:rPr>
    </w:lvl>
    <w:lvl w:ilvl="3" w:tplc="B64EA4E0" w:tentative="1">
      <w:start w:val="1"/>
      <w:numFmt w:val="bullet"/>
      <w:lvlText w:val=""/>
      <w:lvlJc w:val="left"/>
      <w:pPr>
        <w:tabs>
          <w:tab w:val="num" w:pos="2880"/>
        </w:tabs>
        <w:ind w:left="2880" w:hanging="360"/>
      </w:pPr>
      <w:rPr>
        <w:rFonts w:ascii="Wingdings" w:hAnsi="Wingdings" w:hint="default"/>
        <w:sz w:val="20"/>
      </w:rPr>
    </w:lvl>
    <w:lvl w:ilvl="4" w:tplc="9158874A" w:tentative="1">
      <w:start w:val="1"/>
      <w:numFmt w:val="bullet"/>
      <w:lvlText w:val=""/>
      <w:lvlJc w:val="left"/>
      <w:pPr>
        <w:tabs>
          <w:tab w:val="num" w:pos="3600"/>
        </w:tabs>
        <w:ind w:left="3600" w:hanging="360"/>
      </w:pPr>
      <w:rPr>
        <w:rFonts w:ascii="Wingdings" w:hAnsi="Wingdings" w:hint="default"/>
        <w:sz w:val="20"/>
      </w:rPr>
    </w:lvl>
    <w:lvl w:ilvl="5" w:tplc="FC2A4CC2" w:tentative="1">
      <w:start w:val="1"/>
      <w:numFmt w:val="bullet"/>
      <w:lvlText w:val=""/>
      <w:lvlJc w:val="left"/>
      <w:pPr>
        <w:tabs>
          <w:tab w:val="num" w:pos="4320"/>
        </w:tabs>
        <w:ind w:left="4320" w:hanging="360"/>
      </w:pPr>
      <w:rPr>
        <w:rFonts w:ascii="Wingdings" w:hAnsi="Wingdings" w:hint="default"/>
        <w:sz w:val="20"/>
      </w:rPr>
    </w:lvl>
    <w:lvl w:ilvl="6" w:tplc="8AFC6A04" w:tentative="1">
      <w:start w:val="1"/>
      <w:numFmt w:val="bullet"/>
      <w:lvlText w:val=""/>
      <w:lvlJc w:val="left"/>
      <w:pPr>
        <w:tabs>
          <w:tab w:val="num" w:pos="5040"/>
        </w:tabs>
        <w:ind w:left="5040" w:hanging="360"/>
      </w:pPr>
      <w:rPr>
        <w:rFonts w:ascii="Wingdings" w:hAnsi="Wingdings" w:hint="default"/>
        <w:sz w:val="20"/>
      </w:rPr>
    </w:lvl>
    <w:lvl w:ilvl="7" w:tplc="A6BC4CE6" w:tentative="1">
      <w:start w:val="1"/>
      <w:numFmt w:val="bullet"/>
      <w:lvlText w:val=""/>
      <w:lvlJc w:val="left"/>
      <w:pPr>
        <w:tabs>
          <w:tab w:val="num" w:pos="5760"/>
        </w:tabs>
        <w:ind w:left="5760" w:hanging="360"/>
      </w:pPr>
      <w:rPr>
        <w:rFonts w:ascii="Wingdings" w:hAnsi="Wingdings" w:hint="default"/>
        <w:sz w:val="20"/>
      </w:rPr>
    </w:lvl>
    <w:lvl w:ilvl="8" w:tplc="E84EFAC4"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63B3B"/>
    <w:multiLevelType w:val="hybridMultilevel"/>
    <w:tmpl w:val="276CD9C0"/>
    <w:lvl w:ilvl="0" w:tplc="97F019FE">
      <w:start w:val="1"/>
      <w:numFmt w:val="bullet"/>
      <w:lvlText w:val=""/>
      <w:lvlJc w:val="left"/>
      <w:pPr>
        <w:tabs>
          <w:tab w:val="num" w:pos="720"/>
        </w:tabs>
        <w:ind w:left="720" w:hanging="360"/>
      </w:pPr>
      <w:rPr>
        <w:rFonts w:ascii="Wingdings" w:hAnsi="Wingdings" w:hint="default"/>
        <w:sz w:val="20"/>
      </w:rPr>
    </w:lvl>
    <w:lvl w:ilvl="1" w:tplc="DF225D46" w:tentative="1">
      <w:start w:val="1"/>
      <w:numFmt w:val="bullet"/>
      <w:lvlText w:val=""/>
      <w:lvlJc w:val="left"/>
      <w:pPr>
        <w:tabs>
          <w:tab w:val="num" w:pos="1440"/>
        </w:tabs>
        <w:ind w:left="1440" w:hanging="360"/>
      </w:pPr>
      <w:rPr>
        <w:rFonts w:ascii="Wingdings" w:hAnsi="Wingdings" w:hint="default"/>
        <w:sz w:val="20"/>
      </w:rPr>
    </w:lvl>
    <w:lvl w:ilvl="2" w:tplc="21F8A91C" w:tentative="1">
      <w:start w:val="1"/>
      <w:numFmt w:val="bullet"/>
      <w:lvlText w:val=""/>
      <w:lvlJc w:val="left"/>
      <w:pPr>
        <w:tabs>
          <w:tab w:val="num" w:pos="2160"/>
        </w:tabs>
        <w:ind w:left="2160" w:hanging="360"/>
      </w:pPr>
      <w:rPr>
        <w:rFonts w:ascii="Wingdings" w:hAnsi="Wingdings" w:hint="default"/>
        <w:sz w:val="20"/>
      </w:rPr>
    </w:lvl>
    <w:lvl w:ilvl="3" w:tplc="DDEAA364" w:tentative="1">
      <w:start w:val="1"/>
      <w:numFmt w:val="bullet"/>
      <w:lvlText w:val=""/>
      <w:lvlJc w:val="left"/>
      <w:pPr>
        <w:tabs>
          <w:tab w:val="num" w:pos="2880"/>
        </w:tabs>
        <w:ind w:left="2880" w:hanging="360"/>
      </w:pPr>
      <w:rPr>
        <w:rFonts w:ascii="Wingdings" w:hAnsi="Wingdings" w:hint="default"/>
        <w:sz w:val="20"/>
      </w:rPr>
    </w:lvl>
    <w:lvl w:ilvl="4" w:tplc="2F3406FC" w:tentative="1">
      <w:start w:val="1"/>
      <w:numFmt w:val="bullet"/>
      <w:lvlText w:val=""/>
      <w:lvlJc w:val="left"/>
      <w:pPr>
        <w:tabs>
          <w:tab w:val="num" w:pos="3600"/>
        </w:tabs>
        <w:ind w:left="3600" w:hanging="360"/>
      </w:pPr>
      <w:rPr>
        <w:rFonts w:ascii="Wingdings" w:hAnsi="Wingdings" w:hint="default"/>
        <w:sz w:val="20"/>
      </w:rPr>
    </w:lvl>
    <w:lvl w:ilvl="5" w:tplc="9F066650" w:tentative="1">
      <w:start w:val="1"/>
      <w:numFmt w:val="bullet"/>
      <w:lvlText w:val=""/>
      <w:lvlJc w:val="left"/>
      <w:pPr>
        <w:tabs>
          <w:tab w:val="num" w:pos="4320"/>
        </w:tabs>
        <w:ind w:left="4320" w:hanging="360"/>
      </w:pPr>
      <w:rPr>
        <w:rFonts w:ascii="Wingdings" w:hAnsi="Wingdings" w:hint="default"/>
        <w:sz w:val="20"/>
      </w:rPr>
    </w:lvl>
    <w:lvl w:ilvl="6" w:tplc="20201DB6" w:tentative="1">
      <w:start w:val="1"/>
      <w:numFmt w:val="bullet"/>
      <w:lvlText w:val=""/>
      <w:lvlJc w:val="left"/>
      <w:pPr>
        <w:tabs>
          <w:tab w:val="num" w:pos="5040"/>
        </w:tabs>
        <w:ind w:left="5040" w:hanging="360"/>
      </w:pPr>
      <w:rPr>
        <w:rFonts w:ascii="Wingdings" w:hAnsi="Wingdings" w:hint="default"/>
        <w:sz w:val="20"/>
      </w:rPr>
    </w:lvl>
    <w:lvl w:ilvl="7" w:tplc="D828C48C" w:tentative="1">
      <w:start w:val="1"/>
      <w:numFmt w:val="bullet"/>
      <w:lvlText w:val=""/>
      <w:lvlJc w:val="left"/>
      <w:pPr>
        <w:tabs>
          <w:tab w:val="num" w:pos="5760"/>
        </w:tabs>
        <w:ind w:left="5760" w:hanging="360"/>
      </w:pPr>
      <w:rPr>
        <w:rFonts w:ascii="Wingdings" w:hAnsi="Wingdings" w:hint="default"/>
        <w:sz w:val="20"/>
      </w:rPr>
    </w:lvl>
    <w:lvl w:ilvl="8" w:tplc="B04AF08C"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C3C50"/>
    <w:multiLevelType w:val="hybridMultilevel"/>
    <w:tmpl w:val="1294301E"/>
    <w:lvl w:ilvl="0" w:tplc="2CC83B3E">
      <w:start w:val="1"/>
      <w:numFmt w:val="bullet"/>
      <w:lvlText w:val=""/>
      <w:lvlJc w:val="left"/>
      <w:pPr>
        <w:tabs>
          <w:tab w:val="num" w:pos="720"/>
        </w:tabs>
        <w:ind w:left="720" w:hanging="360"/>
      </w:pPr>
      <w:rPr>
        <w:rFonts w:ascii="Symbol" w:hAnsi="Symbol" w:hint="default"/>
        <w:sz w:val="20"/>
      </w:rPr>
    </w:lvl>
    <w:lvl w:ilvl="1" w:tplc="08025722">
      <w:start w:val="1"/>
      <w:numFmt w:val="bullet"/>
      <w:lvlText w:val="o"/>
      <w:lvlJc w:val="left"/>
      <w:pPr>
        <w:tabs>
          <w:tab w:val="num" w:pos="1440"/>
        </w:tabs>
        <w:ind w:left="1440" w:hanging="360"/>
      </w:pPr>
      <w:rPr>
        <w:rFonts w:ascii="Courier New" w:hAnsi="Courier New" w:hint="default"/>
        <w:sz w:val="20"/>
      </w:rPr>
    </w:lvl>
    <w:lvl w:ilvl="2" w:tplc="71387FB2">
      <w:start w:val="1"/>
      <w:numFmt w:val="bullet"/>
      <w:lvlText w:val=""/>
      <w:lvlJc w:val="left"/>
      <w:pPr>
        <w:tabs>
          <w:tab w:val="num" w:pos="2160"/>
        </w:tabs>
        <w:ind w:left="2160" w:hanging="360"/>
      </w:pPr>
      <w:rPr>
        <w:rFonts w:ascii="Wingdings" w:hAnsi="Wingdings" w:hint="default"/>
        <w:sz w:val="20"/>
      </w:rPr>
    </w:lvl>
    <w:lvl w:ilvl="3" w:tplc="3FC6E5BE" w:tentative="1">
      <w:start w:val="1"/>
      <w:numFmt w:val="bullet"/>
      <w:lvlText w:val=""/>
      <w:lvlJc w:val="left"/>
      <w:pPr>
        <w:tabs>
          <w:tab w:val="num" w:pos="2880"/>
        </w:tabs>
        <w:ind w:left="2880" w:hanging="360"/>
      </w:pPr>
      <w:rPr>
        <w:rFonts w:ascii="Wingdings" w:hAnsi="Wingdings" w:hint="default"/>
        <w:sz w:val="20"/>
      </w:rPr>
    </w:lvl>
    <w:lvl w:ilvl="4" w:tplc="DFA2081E" w:tentative="1">
      <w:start w:val="1"/>
      <w:numFmt w:val="bullet"/>
      <w:lvlText w:val=""/>
      <w:lvlJc w:val="left"/>
      <w:pPr>
        <w:tabs>
          <w:tab w:val="num" w:pos="3600"/>
        </w:tabs>
        <w:ind w:left="3600" w:hanging="360"/>
      </w:pPr>
      <w:rPr>
        <w:rFonts w:ascii="Wingdings" w:hAnsi="Wingdings" w:hint="default"/>
        <w:sz w:val="20"/>
      </w:rPr>
    </w:lvl>
    <w:lvl w:ilvl="5" w:tplc="DF28CC0E" w:tentative="1">
      <w:start w:val="1"/>
      <w:numFmt w:val="bullet"/>
      <w:lvlText w:val=""/>
      <w:lvlJc w:val="left"/>
      <w:pPr>
        <w:tabs>
          <w:tab w:val="num" w:pos="4320"/>
        </w:tabs>
        <w:ind w:left="4320" w:hanging="360"/>
      </w:pPr>
      <w:rPr>
        <w:rFonts w:ascii="Wingdings" w:hAnsi="Wingdings" w:hint="default"/>
        <w:sz w:val="20"/>
      </w:rPr>
    </w:lvl>
    <w:lvl w:ilvl="6" w:tplc="0268C452" w:tentative="1">
      <w:start w:val="1"/>
      <w:numFmt w:val="bullet"/>
      <w:lvlText w:val=""/>
      <w:lvlJc w:val="left"/>
      <w:pPr>
        <w:tabs>
          <w:tab w:val="num" w:pos="5040"/>
        </w:tabs>
        <w:ind w:left="5040" w:hanging="360"/>
      </w:pPr>
      <w:rPr>
        <w:rFonts w:ascii="Wingdings" w:hAnsi="Wingdings" w:hint="default"/>
        <w:sz w:val="20"/>
      </w:rPr>
    </w:lvl>
    <w:lvl w:ilvl="7" w:tplc="79B6D26E" w:tentative="1">
      <w:start w:val="1"/>
      <w:numFmt w:val="bullet"/>
      <w:lvlText w:val=""/>
      <w:lvlJc w:val="left"/>
      <w:pPr>
        <w:tabs>
          <w:tab w:val="num" w:pos="5760"/>
        </w:tabs>
        <w:ind w:left="5760" w:hanging="360"/>
      </w:pPr>
      <w:rPr>
        <w:rFonts w:ascii="Wingdings" w:hAnsi="Wingdings" w:hint="default"/>
        <w:sz w:val="20"/>
      </w:rPr>
    </w:lvl>
    <w:lvl w:ilvl="8" w:tplc="3900C64E" w:tentative="1">
      <w:start w:val="1"/>
      <w:numFmt w:val="bullet"/>
      <w:lvlText w:val=""/>
      <w:lvlJc w:val="left"/>
      <w:pPr>
        <w:tabs>
          <w:tab w:val="num" w:pos="6480"/>
        </w:tabs>
        <w:ind w:left="6480" w:hanging="360"/>
      </w:pPr>
      <w:rPr>
        <w:rFonts w:ascii="Wingdings" w:hAnsi="Wingdings" w:hint="default"/>
        <w:sz w:val="20"/>
      </w:rPr>
    </w:lvl>
  </w:abstractNum>
  <w:abstractNum w:abstractNumId="4">
    <w:nsid w:val="02B8092D"/>
    <w:multiLevelType w:val="hybridMultilevel"/>
    <w:tmpl w:val="49D000BE"/>
    <w:lvl w:ilvl="0" w:tplc="76C4E756">
      <w:start w:val="1"/>
      <w:numFmt w:val="decimal"/>
      <w:lvlText w:val="%1."/>
      <w:lvlJc w:val="left"/>
      <w:pPr>
        <w:tabs>
          <w:tab w:val="num" w:pos="720"/>
        </w:tabs>
        <w:ind w:left="720" w:hanging="360"/>
      </w:pPr>
    </w:lvl>
    <w:lvl w:ilvl="1" w:tplc="F112E1C6" w:tentative="1">
      <w:start w:val="1"/>
      <w:numFmt w:val="decimal"/>
      <w:lvlText w:val="%2."/>
      <w:lvlJc w:val="left"/>
      <w:pPr>
        <w:tabs>
          <w:tab w:val="num" w:pos="1440"/>
        </w:tabs>
        <w:ind w:left="1440" w:hanging="360"/>
      </w:pPr>
    </w:lvl>
    <w:lvl w:ilvl="2" w:tplc="9012F78E" w:tentative="1">
      <w:start w:val="1"/>
      <w:numFmt w:val="decimal"/>
      <w:lvlText w:val="%3."/>
      <w:lvlJc w:val="left"/>
      <w:pPr>
        <w:tabs>
          <w:tab w:val="num" w:pos="2160"/>
        </w:tabs>
        <w:ind w:left="2160" w:hanging="360"/>
      </w:pPr>
    </w:lvl>
    <w:lvl w:ilvl="3" w:tplc="1DA28AD2" w:tentative="1">
      <w:start w:val="1"/>
      <w:numFmt w:val="decimal"/>
      <w:lvlText w:val="%4."/>
      <w:lvlJc w:val="left"/>
      <w:pPr>
        <w:tabs>
          <w:tab w:val="num" w:pos="2880"/>
        </w:tabs>
        <w:ind w:left="2880" w:hanging="360"/>
      </w:pPr>
    </w:lvl>
    <w:lvl w:ilvl="4" w:tplc="DA9E0FF8" w:tentative="1">
      <w:start w:val="1"/>
      <w:numFmt w:val="decimal"/>
      <w:lvlText w:val="%5."/>
      <w:lvlJc w:val="left"/>
      <w:pPr>
        <w:tabs>
          <w:tab w:val="num" w:pos="3600"/>
        </w:tabs>
        <w:ind w:left="3600" w:hanging="360"/>
      </w:pPr>
    </w:lvl>
    <w:lvl w:ilvl="5" w:tplc="020E8642" w:tentative="1">
      <w:start w:val="1"/>
      <w:numFmt w:val="decimal"/>
      <w:lvlText w:val="%6."/>
      <w:lvlJc w:val="left"/>
      <w:pPr>
        <w:tabs>
          <w:tab w:val="num" w:pos="4320"/>
        </w:tabs>
        <w:ind w:left="4320" w:hanging="360"/>
      </w:pPr>
    </w:lvl>
    <w:lvl w:ilvl="6" w:tplc="D86030F6" w:tentative="1">
      <w:start w:val="1"/>
      <w:numFmt w:val="decimal"/>
      <w:lvlText w:val="%7."/>
      <w:lvlJc w:val="left"/>
      <w:pPr>
        <w:tabs>
          <w:tab w:val="num" w:pos="5040"/>
        </w:tabs>
        <w:ind w:left="5040" w:hanging="360"/>
      </w:pPr>
    </w:lvl>
    <w:lvl w:ilvl="7" w:tplc="634A739A" w:tentative="1">
      <w:start w:val="1"/>
      <w:numFmt w:val="decimal"/>
      <w:lvlText w:val="%8."/>
      <w:lvlJc w:val="left"/>
      <w:pPr>
        <w:tabs>
          <w:tab w:val="num" w:pos="5760"/>
        </w:tabs>
        <w:ind w:left="5760" w:hanging="360"/>
      </w:pPr>
    </w:lvl>
    <w:lvl w:ilvl="8" w:tplc="69F0693A" w:tentative="1">
      <w:start w:val="1"/>
      <w:numFmt w:val="decimal"/>
      <w:lvlText w:val="%9."/>
      <w:lvlJc w:val="left"/>
      <w:pPr>
        <w:tabs>
          <w:tab w:val="num" w:pos="6480"/>
        </w:tabs>
        <w:ind w:left="6480" w:hanging="360"/>
      </w:pPr>
    </w:lvl>
  </w:abstractNum>
  <w:abstractNum w:abstractNumId="5">
    <w:nsid w:val="0349376E"/>
    <w:multiLevelType w:val="hybridMultilevel"/>
    <w:tmpl w:val="6BC87224"/>
    <w:lvl w:ilvl="0" w:tplc="667E72B0">
      <w:start w:val="1"/>
      <w:numFmt w:val="decimal"/>
      <w:lvlText w:val="%1."/>
      <w:lvlJc w:val="left"/>
      <w:pPr>
        <w:tabs>
          <w:tab w:val="num" w:pos="720"/>
        </w:tabs>
        <w:ind w:left="720" w:hanging="360"/>
      </w:pPr>
    </w:lvl>
    <w:lvl w:ilvl="1" w:tplc="B6127E9C" w:tentative="1">
      <w:start w:val="1"/>
      <w:numFmt w:val="decimal"/>
      <w:lvlText w:val="%2."/>
      <w:lvlJc w:val="left"/>
      <w:pPr>
        <w:tabs>
          <w:tab w:val="num" w:pos="1440"/>
        </w:tabs>
        <w:ind w:left="1440" w:hanging="360"/>
      </w:pPr>
    </w:lvl>
    <w:lvl w:ilvl="2" w:tplc="4C0C833E" w:tentative="1">
      <w:start w:val="1"/>
      <w:numFmt w:val="decimal"/>
      <w:lvlText w:val="%3."/>
      <w:lvlJc w:val="left"/>
      <w:pPr>
        <w:tabs>
          <w:tab w:val="num" w:pos="2160"/>
        </w:tabs>
        <w:ind w:left="2160" w:hanging="360"/>
      </w:pPr>
    </w:lvl>
    <w:lvl w:ilvl="3" w:tplc="3510F762" w:tentative="1">
      <w:start w:val="1"/>
      <w:numFmt w:val="decimal"/>
      <w:lvlText w:val="%4."/>
      <w:lvlJc w:val="left"/>
      <w:pPr>
        <w:tabs>
          <w:tab w:val="num" w:pos="2880"/>
        </w:tabs>
        <w:ind w:left="2880" w:hanging="360"/>
      </w:pPr>
    </w:lvl>
    <w:lvl w:ilvl="4" w:tplc="6602F96C" w:tentative="1">
      <w:start w:val="1"/>
      <w:numFmt w:val="decimal"/>
      <w:lvlText w:val="%5."/>
      <w:lvlJc w:val="left"/>
      <w:pPr>
        <w:tabs>
          <w:tab w:val="num" w:pos="3600"/>
        </w:tabs>
        <w:ind w:left="3600" w:hanging="360"/>
      </w:pPr>
    </w:lvl>
    <w:lvl w:ilvl="5" w:tplc="614CF59E" w:tentative="1">
      <w:start w:val="1"/>
      <w:numFmt w:val="decimal"/>
      <w:lvlText w:val="%6."/>
      <w:lvlJc w:val="left"/>
      <w:pPr>
        <w:tabs>
          <w:tab w:val="num" w:pos="4320"/>
        </w:tabs>
        <w:ind w:left="4320" w:hanging="360"/>
      </w:pPr>
    </w:lvl>
    <w:lvl w:ilvl="6" w:tplc="664635D4" w:tentative="1">
      <w:start w:val="1"/>
      <w:numFmt w:val="decimal"/>
      <w:lvlText w:val="%7."/>
      <w:lvlJc w:val="left"/>
      <w:pPr>
        <w:tabs>
          <w:tab w:val="num" w:pos="5040"/>
        </w:tabs>
        <w:ind w:left="5040" w:hanging="360"/>
      </w:pPr>
    </w:lvl>
    <w:lvl w:ilvl="7" w:tplc="321EF50A" w:tentative="1">
      <w:start w:val="1"/>
      <w:numFmt w:val="decimal"/>
      <w:lvlText w:val="%8."/>
      <w:lvlJc w:val="left"/>
      <w:pPr>
        <w:tabs>
          <w:tab w:val="num" w:pos="5760"/>
        </w:tabs>
        <w:ind w:left="5760" w:hanging="360"/>
      </w:pPr>
    </w:lvl>
    <w:lvl w:ilvl="8" w:tplc="28503366" w:tentative="1">
      <w:start w:val="1"/>
      <w:numFmt w:val="decimal"/>
      <w:lvlText w:val="%9."/>
      <w:lvlJc w:val="left"/>
      <w:pPr>
        <w:tabs>
          <w:tab w:val="num" w:pos="6480"/>
        </w:tabs>
        <w:ind w:left="6480" w:hanging="360"/>
      </w:pPr>
    </w:lvl>
  </w:abstractNum>
  <w:abstractNum w:abstractNumId="6">
    <w:nsid w:val="035F018C"/>
    <w:multiLevelType w:val="hybridMultilevel"/>
    <w:tmpl w:val="15A006F2"/>
    <w:lvl w:ilvl="0" w:tplc="E246B498">
      <w:start w:val="1"/>
      <w:numFmt w:val="decimal"/>
      <w:lvlText w:val="%1."/>
      <w:lvlJc w:val="left"/>
      <w:pPr>
        <w:tabs>
          <w:tab w:val="num" w:pos="720"/>
        </w:tabs>
        <w:ind w:left="720" w:hanging="360"/>
      </w:pPr>
    </w:lvl>
    <w:lvl w:ilvl="1" w:tplc="978C1DDA">
      <w:start w:val="1"/>
      <w:numFmt w:val="decimal"/>
      <w:lvlText w:val="%2."/>
      <w:lvlJc w:val="left"/>
      <w:pPr>
        <w:tabs>
          <w:tab w:val="num" w:pos="1440"/>
        </w:tabs>
        <w:ind w:left="1440" w:hanging="360"/>
      </w:pPr>
    </w:lvl>
    <w:lvl w:ilvl="2" w:tplc="396C7FF4" w:tentative="1">
      <w:start w:val="1"/>
      <w:numFmt w:val="decimal"/>
      <w:lvlText w:val="%3."/>
      <w:lvlJc w:val="left"/>
      <w:pPr>
        <w:tabs>
          <w:tab w:val="num" w:pos="2160"/>
        </w:tabs>
        <w:ind w:left="2160" w:hanging="360"/>
      </w:pPr>
    </w:lvl>
    <w:lvl w:ilvl="3" w:tplc="BF7447D2" w:tentative="1">
      <w:start w:val="1"/>
      <w:numFmt w:val="decimal"/>
      <w:lvlText w:val="%4."/>
      <w:lvlJc w:val="left"/>
      <w:pPr>
        <w:tabs>
          <w:tab w:val="num" w:pos="2880"/>
        </w:tabs>
        <w:ind w:left="2880" w:hanging="360"/>
      </w:pPr>
    </w:lvl>
    <w:lvl w:ilvl="4" w:tplc="D7DA7B20" w:tentative="1">
      <w:start w:val="1"/>
      <w:numFmt w:val="decimal"/>
      <w:lvlText w:val="%5."/>
      <w:lvlJc w:val="left"/>
      <w:pPr>
        <w:tabs>
          <w:tab w:val="num" w:pos="3600"/>
        </w:tabs>
        <w:ind w:left="3600" w:hanging="360"/>
      </w:pPr>
    </w:lvl>
    <w:lvl w:ilvl="5" w:tplc="19FA4C1A" w:tentative="1">
      <w:start w:val="1"/>
      <w:numFmt w:val="decimal"/>
      <w:lvlText w:val="%6."/>
      <w:lvlJc w:val="left"/>
      <w:pPr>
        <w:tabs>
          <w:tab w:val="num" w:pos="4320"/>
        </w:tabs>
        <w:ind w:left="4320" w:hanging="360"/>
      </w:pPr>
    </w:lvl>
    <w:lvl w:ilvl="6" w:tplc="0EE0D3AC" w:tentative="1">
      <w:start w:val="1"/>
      <w:numFmt w:val="decimal"/>
      <w:lvlText w:val="%7."/>
      <w:lvlJc w:val="left"/>
      <w:pPr>
        <w:tabs>
          <w:tab w:val="num" w:pos="5040"/>
        </w:tabs>
        <w:ind w:left="5040" w:hanging="360"/>
      </w:pPr>
    </w:lvl>
    <w:lvl w:ilvl="7" w:tplc="2634F950" w:tentative="1">
      <w:start w:val="1"/>
      <w:numFmt w:val="decimal"/>
      <w:lvlText w:val="%8."/>
      <w:lvlJc w:val="left"/>
      <w:pPr>
        <w:tabs>
          <w:tab w:val="num" w:pos="5760"/>
        </w:tabs>
        <w:ind w:left="5760" w:hanging="360"/>
      </w:pPr>
    </w:lvl>
    <w:lvl w:ilvl="8" w:tplc="5CA6F010" w:tentative="1">
      <w:start w:val="1"/>
      <w:numFmt w:val="decimal"/>
      <w:lvlText w:val="%9."/>
      <w:lvlJc w:val="left"/>
      <w:pPr>
        <w:tabs>
          <w:tab w:val="num" w:pos="6480"/>
        </w:tabs>
        <w:ind w:left="6480" w:hanging="360"/>
      </w:pPr>
    </w:lvl>
  </w:abstractNum>
  <w:abstractNum w:abstractNumId="7">
    <w:nsid w:val="0458664A"/>
    <w:multiLevelType w:val="hybridMultilevel"/>
    <w:tmpl w:val="F02C69E8"/>
    <w:lvl w:ilvl="0" w:tplc="C0F08938">
      <w:start w:val="1"/>
      <w:numFmt w:val="bullet"/>
      <w:lvlText w:val=""/>
      <w:lvlJc w:val="left"/>
      <w:pPr>
        <w:tabs>
          <w:tab w:val="num" w:pos="720"/>
        </w:tabs>
        <w:ind w:left="720" w:hanging="360"/>
      </w:pPr>
      <w:rPr>
        <w:rFonts w:ascii="Symbol" w:hAnsi="Symbol" w:hint="default"/>
        <w:sz w:val="20"/>
      </w:rPr>
    </w:lvl>
    <w:lvl w:ilvl="1" w:tplc="6C0A55B4" w:tentative="1">
      <w:start w:val="1"/>
      <w:numFmt w:val="bullet"/>
      <w:lvlText w:val="o"/>
      <w:lvlJc w:val="left"/>
      <w:pPr>
        <w:tabs>
          <w:tab w:val="num" w:pos="1440"/>
        </w:tabs>
        <w:ind w:left="1440" w:hanging="360"/>
      </w:pPr>
      <w:rPr>
        <w:rFonts w:ascii="Courier New" w:hAnsi="Courier New" w:hint="default"/>
        <w:sz w:val="20"/>
      </w:rPr>
    </w:lvl>
    <w:lvl w:ilvl="2" w:tplc="C7645B4C" w:tentative="1">
      <w:start w:val="1"/>
      <w:numFmt w:val="bullet"/>
      <w:lvlText w:val=""/>
      <w:lvlJc w:val="left"/>
      <w:pPr>
        <w:tabs>
          <w:tab w:val="num" w:pos="2160"/>
        </w:tabs>
        <w:ind w:left="2160" w:hanging="360"/>
      </w:pPr>
      <w:rPr>
        <w:rFonts w:ascii="Wingdings" w:hAnsi="Wingdings" w:hint="default"/>
        <w:sz w:val="20"/>
      </w:rPr>
    </w:lvl>
    <w:lvl w:ilvl="3" w:tplc="04360584" w:tentative="1">
      <w:start w:val="1"/>
      <w:numFmt w:val="bullet"/>
      <w:lvlText w:val=""/>
      <w:lvlJc w:val="left"/>
      <w:pPr>
        <w:tabs>
          <w:tab w:val="num" w:pos="2880"/>
        </w:tabs>
        <w:ind w:left="2880" w:hanging="360"/>
      </w:pPr>
      <w:rPr>
        <w:rFonts w:ascii="Wingdings" w:hAnsi="Wingdings" w:hint="default"/>
        <w:sz w:val="20"/>
      </w:rPr>
    </w:lvl>
    <w:lvl w:ilvl="4" w:tplc="64ACEC42" w:tentative="1">
      <w:start w:val="1"/>
      <w:numFmt w:val="bullet"/>
      <w:lvlText w:val=""/>
      <w:lvlJc w:val="left"/>
      <w:pPr>
        <w:tabs>
          <w:tab w:val="num" w:pos="3600"/>
        </w:tabs>
        <w:ind w:left="3600" w:hanging="360"/>
      </w:pPr>
      <w:rPr>
        <w:rFonts w:ascii="Wingdings" w:hAnsi="Wingdings" w:hint="default"/>
        <w:sz w:val="20"/>
      </w:rPr>
    </w:lvl>
    <w:lvl w:ilvl="5" w:tplc="B1EC7324" w:tentative="1">
      <w:start w:val="1"/>
      <w:numFmt w:val="bullet"/>
      <w:lvlText w:val=""/>
      <w:lvlJc w:val="left"/>
      <w:pPr>
        <w:tabs>
          <w:tab w:val="num" w:pos="4320"/>
        </w:tabs>
        <w:ind w:left="4320" w:hanging="360"/>
      </w:pPr>
      <w:rPr>
        <w:rFonts w:ascii="Wingdings" w:hAnsi="Wingdings" w:hint="default"/>
        <w:sz w:val="20"/>
      </w:rPr>
    </w:lvl>
    <w:lvl w:ilvl="6" w:tplc="2A804018" w:tentative="1">
      <w:start w:val="1"/>
      <w:numFmt w:val="bullet"/>
      <w:lvlText w:val=""/>
      <w:lvlJc w:val="left"/>
      <w:pPr>
        <w:tabs>
          <w:tab w:val="num" w:pos="5040"/>
        </w:tabs>
        <w:ind w:left="5040" w:hanging="360"/>
      </w:pPr>
      <w:rPr>
        <w:rFonts w:ascii="Wingdings" w:hAnsi="Wingdings" w:hint="default"/>
        <w:sz w:val="20"/>
      </w:rPr>
    </w:lvl>
    <w:lvl w:ilvl="7" w:tplc="61C0B45A" w:tentative="1">
      <w:start w:val="1"/>
      <w:numFmt w:val="bullet"/>
      <w:lvlText w:val=""/>
      <w:lvlJc w:val="left"/>
      <w:pPr>
        <w:tabs>
          <w:tab w:val="num" w:pos="5760"/>
        </w:tabs>
        <w:ind w:left="5760" w:hanging="360"/>
      </w:pPr>
      <w:rPr>
        <w:rFonts w:ascii="Wingdings" w:hAnsi="Wingdings" w:hint="default"/>
        <w:sz w:val="20"/>
      </w:rPr>
    </w:lvl>
    <w:lvl w:ilvl="8" w:tplc="513892FC" w:tentative="1">
      <w:start w:val="1"/>
      <w:numFmt w:val="bullet"/>
      <w:lvlText w:val=""/>
      <w:lvlJc w:val="left"/>
      <w:pPr>
        <w:tabs>
          <w:tab w:val="num" w:pos="6480"/>
        </w:tabs>
        <w:ind w:left="6480" w:hanging="360"/>
      </w:pPr>
      <w:rPr>
        <w:rFonts w:ascii="Wingdings" w:hAnsi="Wingdings" w:hint="default"/>
        <w:sz w:val="20"/>
      </w:rPr>
    </w:lvl>
  </w:abstractNum>
  <w:abstractNum w:abstractNumId="8">
    <w:nsid w:val="063253E3"/>
    <w:multiLevelType w:val="hybridMultilevel"/>
    <w:tmpl w:val="D8EEB0E8"/>
    <w:lvl w:ilvl="0" w:tplc="748C3D50">
      <w:start w:val="1"/>
      <w:numFmt w:val="bullet"/>
      <w:lvlText w:val=""/>
      <w:lvlJc w:val="left"/>
      <w:pPr>
        <w:tabs>
          <w:tab w:val="num" w:pos="720"/>
        </w:tabs>
        <w:ind w:left="720" w:hanging="360"/>
      </w:pPr>
      <w:rPr>
        <w:rFonts w:ascii="Wingdings" w:hAnsi="Wingdings" w:hint="default"/>
        <w:sz w:val="20"/>
      </w:rPr>
    </w:lvl>
    <w:lvl w:ilvl="1" w:tplc="551E84D4" w:tentative="1">
      <w:start w:val="1"/>
      <w:numFmt w:val="bullet"/>
      <w:lvlText w:val=""/>
      <w:lvlJc w:val="left"/>
      <w:pPr>
        <w:tabs>
          <w:tab w:val="num" w:pos="1440"/>
        </w:tabs>
        <w:ind w:left="1440" w:hanging="360"/>
      </w:pPr>
      <w:rPr>
        <w:rFonts w:ascii="Wingdings" w:hAnsi="Wingdings" w:hint="default"/>
        <w:sz w:val="20"/>
      </w:rPr>
    </w:lvl>
    <w:lvl w:ilvl="2" w:tplc="D638DAA6" w:tentative="1">
      <w:start w:val="1"/>
      <w:numFmt w:val="bullet"/>
      <w:lvlText w:val=""/>
      <w:lvlJc w:val="left"/>
      <w:pPr>
        <w:tabs>
          <w:tab w:val="num" w:pos="2160"/>
        </w:tabs>
        <w:ind w:left="2160" w:hanging="360"/>
      </w:pPr>
      <w:rPr>
        <w:rFonts w:ascii="Wingdings" w:hAnsi="Wingdings" w:hint="default"/>
        <w:sz w:val="20"/>
      </w:rPr>
    </w:lvl>
    <w:lvl w:ilvl="3" w:tplc="A9DCD352" w:tentative="1">
      <w:start w:val="1"/>
      <w:numFmt w:val="bullet"/>
      <w:lvlText w:val=""/>
      <w:lvlJc w:val="left"/>
      <w:pPr>
        <w:tabs>
          <w:tab w:val="num" w:pos="2880"/>
        </w:tabs>
        <w:ind w:left="2880" w:hanging="360"/>
      </w:pPr>
      <w:rPr>
        <w:rFonts w:ascii="Wingdings" w:hAnsi="Wingdings" w:hint="default"/>
        <w:sz w:val="20"/>
      </w:rPr>
    </w:lvl>
    <w:lvl w:ilvl="4" w:tplc="53D0F00A" w:tentative="1">
      <w:start w:val="1"/>
      <w:numFmt w:val="bullet"/>
      <w:lvlText w:val=""/>
      <w:lvlJc w:val="left"/>
      <w:pPr>
        <w:tabs>
          <w:tab w:val="num" w:pos="3600"/>
        </w:tabs>
        <w:ind w:left="3600" w:hanging="360"/>
      </w:pPr>
      <w:rPr>
        <w:rFonts w:ascii="Wingdings" w:hAnsi="Wingdings" w:hint="default"/>
        <w:sz w:val="20"/>
      </w:rPr>
    </w:lvl>
    <w:lvl w:ilvl="5" w:tplc="4C44B3B8" w:tentative="1">
      <w:start w:val="1"/>
      <w:numFmt w:val="bullet"/>
      <w:lvlText w:val=""/>
      <w:lvlJc w:val="left"/>
      <w:pPr>
        <w:tabs>
          <w:tab w:val="num" w:pos="4320"/>
        </w:tabs>
        <w:ind w:left="4320" w:hanging="360"/>
      </w:pPr>
      <w:rPr>
        <w:rFonts w:ascii="Wingdings" w:hAnsi="Wingdings" w:hint="default"/>
        <w:sz w:val="20"/>
      </w:rPr>
    </w:lvl>
    <w:lvl w:ilvl="6" w:tplc="7466314A" w:tentative="1">
      <w:start w:val="1"/>
      <w:numFmt w:val="bullet"/>
      <w:lvlText w:val=""/>
      <w:lvlJc w:val="left"/>
      <w:pPr>
        <w:tabs>
          <w:tab w:val="num" w:pos="5040"/>
        </w:tabs>
        <w:ind w:left="5040" w:hanging="360"/>
      </w:pPr>
      <w:rPr>
        <w:rFonts w:ascii="Wingdings" w:hAnsi="Wingdings" w:hint="default"/>
        <w:sz w:val="20"/>
      </w:rPr>
    </w:lvl>
    <w:lvl w:ilvl="7" w:tplc="C4760F14" w:tentative="1">
      <w:start w:val="1"/>
      <w:numFmt w:val="bullet"/>
      <w:lvlText w:val=""/>
      <w:lvlJc w:val="left"/>
      <w:pPr>
        <w:tabs>
          <w:tab w:val="num" w:pos="5760"/>
        </w:tabs>
        <w:ind w:left="5760" w:hanging="360"/>
      </w:pPr>
      <w:rPr>
        <w:rFonts w:ascii="Wingdings" w:hAnsi="Wingdings" w:hint="default"/>
        <w:sz w:val="20"/>
      </w:rPr>
    </w:lvl>
    <w:lvl w:ilvl="8" w:tplc="FF2E7F1E" w:tentative="1">
      <w:start w:val="1"/>
      <w:numFmt w:val="bullet"/>
      <w:lvlText w:val=""/>
      <w:lvlJc w:val="left"/>
      <w:pPr>
        <w:tabs>
          <w:tab w:val="num" w:pos="6480"/>
        </w:tabs>
        <w:ind w:left="6480" w:hanging="360"/>
      </w:pPr>
      <w:rPr>
        <w:rFonts w:ascii="Wingdings" w:hAnsi="Wingdings" w:hint="default"/>
        <w:sz w:val="20"/>
      </w:rPr>
    </w:lvl>
  </w:abstractNum>
  <w:abstractNum w:abstractNumId="9">
    <w:nsid w:val="0B0570B7"/>
    <w:multiLevelType w:val="hybridMultilevel"/>
    <w:tmpl w:val="C96CE5BA"/>
    <w:lvl w:ilvl="0" w:tplc="2B2CB7DC">
      <w:start w:val="1"/>
      <w:numFmt w:val="bullet"/>
      <w:lvlText w:val=""/>
      <w:lvlJc w:val="left"/>
      <w:pPr>
        <w:tabs>
          <w:tab w:val="num" w:pos="720"/>
        </w:tabs>
        <w:ind w:left="720" w:hanging="360"/>
      </w:pPr>
      <w:rPr>
        <w:rFonts w:ascii="Wingdings" w:hAnsi="Wingdings" w:hint="default"/>
        <w:sz w:val="20"/>
      </w:rPr>
    </w:lvl>
    <w:lvl w:ilvl="1" w:tplc="B23EC0BE">
      <w:start w:val="1"/>
      <w:numFmt w:val="bullet"/>
      <w:lvlText w:val=""/>
      <w:lvlJc w:val="left"/>
      <w:pPr>
        <w:tabs>
          <w:tab w:val="num" w:pos="1440"/>
        </w:tabs>
        <w:ind w:left="1440" w:hanging="360"/>
      </w:pPr>
      <w:rPr>
        <w:rFonts w:ascii="Wingdings" w:hAnsi="Wingdings" w:hint="default"/>
        <w:sz w:val="20"/>
      </w:rPr>
    </w:lvl>
    <w:lvl w:ilvl="2" w:tplc="A9688C10" w:tentative="1">
      <w:start w:val="1"/>
      <w:numFmt w:val="bullet"/>
      <w:lvlText w:val=""/>
      <w:lvlJc w:val="left"/>
      <w:pPr>
        <w:tabs>
          <w:tab w:val="num" w:pos="2160"/>
        </w:tabs>
        <w:ind w:left="2160" w:hanging="360"/>
      </w:pPr>
      <w:rPr>
        <w:rFonts w:ascii="Wingdings" w:hAnsi="Wingdings" w:hint="default"/>
        <w:sz w:val="20"/>
      </w:rPr>
    </w:lvl>
    <w:lvl w:ilvl="3" w:tplc="023C6B40" w:tentative="1">
      <w:start w:val="1"/>
      <w:numFmt w:val="bullet"/>
      <w:lvlText w:val=""/>
      <w:lvlJc w:val="left"/>
      <w:pPr>
        <w:tabs>
          <w:tab w:val="num" w:pos="2880"/>
        </w:tabs>
        <w:ind w:left="2880" w:hanging="360"/>
      </w:pPr>
      <w:rPr>
        <w:rFonts w:ascii="Wingdings" w:hAnsi="Wingdings" w:hint="default"/>
        <w:sz w:val="20"/>
      </w:rPr>
    </w:lvl>
    <w:lvl w:ilvl="4" w:tplc="020E0C30" w:tentative="1">
      <w:start w:val="1"/>
      <w:numFmt w:val="bullet"/>
      <w:lvlText w:val=""/>
      <w:lvlJc w:val="left"/>
      <w:pPr>
        <w:tabs>
          <w:tab w:val="num" w:pos="3600"/>
        </w:tabs>
        <w:ind w:left="3600" w:hanging="360"/>
      </w:pPr>
      <w:rPr>
        <w:rFonts w:ascii="Wingdings" w:hAnsi="Wingdings" w:hint="default"/>
        <w:sz w:val="20"/>
      </w:rPr>
    </w:lvl>
    <w:lvl w:ilvl="5" w:tplc="B4124E0C" w:tentative="1">
      <w:start w:val="1"/>
      <w:numFmt w:val="bullet"/>
      <w:lvlText w:val=""/>
      <w:lvlJc w:val="left"/>
      <w:pPr>
        <w:tabs>
          <w:tab w:val="num" w:pos="4320"/>
        </w:tabs>
        <w:ind w:left="4320" w:hanging="360"/>
      </w:pPr>
      <w:rPr>
        <w:rFonts w:ascii="Wingdings" w:hAnsi="Wingdings" w:hint="default"/>
        <w:sz w:val="20"/>
      </w:rPr>
    </w:lvl>
    <w:lvl w:ilvl="6" w:tplc="690690B2" w:tentative="1">
      <w:start w:val="1"/>
      <w:numFmt w:val="bullet"/>
      <w:lvlText w:val=""/>
      <w:lvlJc w:val="left"/>
      <w:pPr>
        <w:tabs>
          <w:tab w:val="num" w:pos="5040"/>
        </w:tabs>
        <w:ind w:left="5040" w:hanging="360"/>
      </w:pPr>
      <w:rPr>
        <w:rFonts w:ascii="Wingdings" w:hAnsi="Wingdings" w:hint="default"/>
        <w:sz w:val="20"/>
      </w:rPr>
    </w:lvl>
    <w:lvl w:ilvl="7" w:tplc="4828A5C0" w:tentative="1">
      <w:start w:val="1"/>
      <w:numFmt w:val="bullet"/>
      <w:lvlText w:val=""/>
      <w:lvlJc w:val="left"/>
      <w:pPr>
        <w:tabs>
          <w:tab w:val="num" w:pos="5760"/>
        </w:tabs>
        <w:ind w:left="5760" w:hanging="360"/>
      </w:pPr>
      <w:rPr>
        <w:rFonts w:ascii="Wingdings" w:hAnsi="Wingdings" w:hint="default"/>
        <w:sz w:val="20"/>
      </w:rPr>
    </w:lvl>
    <w:lvl w:ilvl="8" w:tplc="AB9ABD3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E29CC"/>
    <w:multiLevelType w:val="hybridMultilevel"/>
    <w:tmpl w:val="723CC86E"/>
    <w:lvl w:ilvl="0" w:tplc="4CC0C7BE">
      <w:start w:val="1"/>
      <w:numFmt w:val="bullet"/>
      <w:lvlText w:val=""/>
      <w:lvlJc w:val="left"/>
      <w:pPr>
        <w:tabs>
          <w:tab w:val="num" w:pos="720"/>
        </w:tabs>
        <w:ind w:left="720" w:hanging="360"/>
      </w:pPr>
      <w:rPr>
        <w:rFonts w:ascii="Wingdings" w:hAnsi="Wingdings" w:hint="default"/>
        <w:sz w:val="20"/>
      </w:rPr>
    </w:lvl>
    <w:lvl w:ilvl="1" w:tplc="E93CB512" w:tentative="1">
      <w:start w:val="1"/>
      <w:numFmt w:val="bullet"/>
      <w:lvlText w:val=""/>
      <w:lvlJc w:val="left"/>
      <w:pPr>
        <w:tabs>
          <w:tab w:val="num" w:pos="1440"/>
        </w:tabs>
        <w:ind w:left="1440" w:hanging="360"/>
      </w:pPr>
      <w:rPr>
        <w:rFonts w:ascii="Wingdings" w:hAnsi="Wingdings" w:hint="default"/>
        <w:sz w:val="20"/>
      </w:rPr>
    </w:lvl>
    <w:lvl w:ilvl="2" w:tplc="4A6A5278" w:tentative="1">
      <w:start w:val="1"/>
      <w:numFmt w:val="bullet"/>
      <w:lvlText w:val=""/>
      <w:lvlJc w:val="left"/>
      <w:pPr>
        <w:tabs>
          <w:tab w:val="num" w:pos="2160"/>
        </w:tabs>
        <w:ind w:left="2160" w:hanging="360"/>
      </w:pPr>
      <w:rPr>
        <w:rFonts w:ascii="Wingdings" w:hAnsi="Wingdings" w:hint="default"/>
        <w:sz w:val="20"/>
      </w:rPr>
    </w:lvl>
    <w:lvl w:ilvl="3" w:tplc="0E86479E" w:tentative="1">
      <w:start w:val="1"/>
      <w:numFmt w:val="bullet"/>
      <w:lvlText w:val=""/>
      <w:lvlJc w:val="left"/>
      <w:pPr>
        <w:tabs>
          <w:tab w:val="num" w:pos="2880"/>
        </w:tabs>
        <w:ind w:left="2880" w:hanging="360"/>
      </w:pPr>
      <w:rPr>
        <w:rFonts w:ascii="Wingdings" w:hAnsi="Wingdings" w:hint="default"/>
        <w:sz w:val="20"/>
      </w:rPr>
    </w:lvl>
    <w:lvl w:ilvl="4" w:tplc="C7BA82AE" w:tentative="1">
      <w:start w:val="1"/>
      <w:numFmt w:val="bullet"/>
      <w:lvlText w:val=""/>
      <w:lvlJc w:val="left"/>
      <w:pPr>
        <w:tabs>
          <w:tab w:val="num" w:pos="3600"/>
        </w:tabs>
        <w:ind w:left="3600" w:hanging="360"/>
      </w:pPr>
      <w:rPr>
        <w:rFonts w:ascii="Wingdings" w:hAnsi="Wingdings" w:hint="default"/>
        <w:sz w:val="20"/>
      </w:rPr>
    </w:lvl>
    <w:lvl w:ilvl="5" w:tplc="BB42A244" w:tentative="1">
      <w:start w:val="1"/>
      <w:numFmt w:val="bullet"/>
      <w:lvlText w:val=""/>
      <w:lvlJc w:val="left"/>
      <w:pPr>
        <w:tabs>
          <w:tab w:val="num" w:pos="4320"/>
        </w:tabs>
        <w:ind w:left="4320" w:hanging="360"/>
      </w:pPr>
      <w:rPr>
        <w:rFonts w:ascii="Wingdings" w:hAnsi="Wingdings" w:hint="default"/>
        <w:sz w:val="20"/>
      </w:rPr>
    </w:lvl>
    <w:lvl w:ilvl="6" w:tplc="B04057D2" w:tentative="1">
      <w:start w:val="1"/>
      <w:numFmt w:val="bullet"/>
      <w:lvlText w:val=""/>
      <w:lvlJc w:val="left"/>
      <w:pPr>
        <w:tabs>
          <w:tab w:val="num" w:pos="5040"/>
        </w:tabs>
        <w:ind w:left="5040" w:hanging="360"/>
      </w:pPr>
      <w:rPr>
        <w:rFonts w:ascii="Wingdings" w:hAnsi="Wingdings" w:hint="default"/>
        <w:sz w:val="20"/>
      </w:rPr>
    </w:lvl>
    <w:lvl w:ilvl="7" w:tplc="18D8263C" w:tentative="1">
      <w:start w:val="1"/>
      <w:numFmt w:val="bullet"/>
      <w:lvlText w:val=""/>
      <w:lvlJc w:val="left"/>
      <w:pPr>
        <w:tabs>
          <w:tab w:val="num" w:pos="5760"/>
        </w:tabs>
        <w:ind w:left="5760" w:hanging="360"/>
      </w:pPr>
      <w:rPr>
        <w:rFonts w:ascii="Wingdings" w:hAnsi="Wingdings" w:hint="default"/>
        <w:sz w:val="20"/>
      </w:rPr>
    </w:lvl>
    <w:lvl w:ilvl="8" w:tplc="A27284EA"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2C52B5"/>
    <w:multiLevelType w:val="hybridMultilevel"/>
    <w:tmpl w:val="4774A8D6"/>
    <w:lvl w:ilvl="0" w:tplc="C4849836">
      <w:start w:val="1"/>
      <w:numFmt w:val="bullet"/>
      <w:lvlText w:val=""/>
      <w:lvlJc w:val="left"/>
      <w:pPr>
        <w:tabs>
          <w:tab w:val="num" w:pos="720"/>
        </w:tabs>
        <w:ind w:left="720" w:hanging="360"/>
      </w:pPr>
      <w:rPr>
        <w:rFonts w:ascii="Wingdings" w:hAnsi="Wingdings" w:hint="default"/>
        <w:sz w:val="20"/>
      </w:rPr>
    </w:lvl>
    <w:lvl w:ilvl="1" w:tplc="505C7970" w:tentative="1">
      <w:start w:val="1"/>
      <w:numFmt w:val="bullet"/>
      <w:lvlText w:val=""/>
      <w:lvlJc w:val="left"/>
      <w:pPr>
        <w:tabs>
          <w:tab w:val="num" w:pos="1440"/>
        </w:tabs>
        <w:ind w:left="1440" w:hanging="360"/>
      </w:pPr>
      <w:rPr>
        <w:rFonts w:ascii="Wingdings" w:hAnsi="Wingdings" w:hint="default"/>
        <w:sz w:val="20"/>
      </w:rPr>
    </w:lvl>
    <w:lvl w:ilvl="2" w:tplc="DBAC34D2" w:tentative="1">
      <w:start w:val="1"/>
      <w:numFmt w:val="bullet"/>
      <w:lvlText w:val=""/>
      <w:lvlJc w:val="left"/>
      <w:pPr>
        <w:tabs>
          <w:tab w:val="num" w:pos="2160"/>
        </w:tabs>
        <w:ind w:left="2160" w:hanging="360"/>
      </w:pPr>
      <w:rPr>
        <w:rFonts w:ascii="Wingdings" w:hAnsi="Wingdings" w:hint="default"/>
        <w:sz w:val="20"/>
      </w:rPr>
    </w:lvl>
    <w:lvl w:ilvl="3" w:tplc="BBBAE6B2" w:tentative="1">
      <w:start w:val="1"/>
      <w:numFmt w:val="bullet"/>
      <w:lvlText w:val=""/>
      <w:lvlJc w:val="left"/>
      <w:pPr>
        <w:tabs>
          <w:tab w:val="num" w:pos="2880"/>
        </w:tabs>
        <w:ind w:left="2880" w:hanging="360"/>
      </w:pPr>
      <w:rPr>
        <w:rFonts w:ascii="Wingdings" w:hAnsi="Wingdings" w:hint="default"/>
        <w:sz w:val="20"/>
      </w:rPr>
    </w:lvl>
    <w:lvl w:ilvl="4" w:tplc="3280641E" w:tentative="1">
      <w:start w:val="1"/>
      <w:numFmt w:val="bullet"/>
      <w:lvlText w:val=""/>
      <w:lvlJc w:val="left"/>
      <w:pPr>
        <w:tabs>
          <w:tab w:val="num" w:pos="3600"/>
        </w:tabs>
        <w:ind w:left="3600" w:hanging="360"/>
      </w:pPr>
      <w:rPr>
        <w:rFonts w:ascii="Wingdings" w:hAnsi="Wingdings" w:hint="default"/>
        <w:sz w:val="20"/>
      </w:rPr>
    </w:lvl>
    <w:lvl w:ilvl="5" w:tplc="EF32C3E0" w:tentative="1">
      <w:start w:val="1"/>
      <w:numFmt w:val="bullet"/>
      <w:lvlText w:val=""/>
      <w:lvlJc w:val="left"/>
      <w:pPr>
        <w:tabs>
          <w:tab w:val="num" w:pos="4320"/>
        </w:tabs>
        <w:ind w:left="4320" w:hanging="360"/>
      </w:pPr>
      <w:rPr>
        <w:rFonts w:ascii="Wingdings" w:hAnsi="Wingdings" w:hint="default"/>
        <w:sz w:val="20"/>
      </w:rPr>
    </w:lvl>
    <w:lvl w:ilvl="6" w:tplc="D80CF92C" w:tentative="1">
      <w:start w:val="1"/>
      <w:numFmt w:val="bullet"/>
      <w:lvlText w:val=""/>
      <w:lvlJc w:val="left"/>
      <w:pPr>
        <w:tabs>
          <w:tab w:val="num" w:pos="5040"/>
        </w:tabs>
        <w:ind w:left="5040" w:hanging="360"/>
      </w:pPr>
      <w:rPr>
        <w:rFonts w:ascii="Wingdings" w:hAnsi="Wingdings" w:hint="default"/>
        <w:sz w:val="20"/>
      </w:rPr>
    </w:lvl>
    <w:lvl w:ilvl="7" w:tplc="834CDA62" w:tentative="1">
      <w:start w:val="1"/>
      <w:numFmt w:val="bullet"/>
      <w:lvlText w:val=""/>
      <w:lvlJc w:val="left"/>
      <w:pPr>
        <w:tabs>
          <w:tab w:val="num" w:pos="5760"/>
        </w:tabs>
        <w:ind w:left="5760" w:hanging="360"/>
      </w:pPr>
      <w:rPr>
        <w:rFonts w:ascii="Wingdings" w:hAnsi="Wingdings" w:hint="default"/>
        <w:sz w:val="20"/>
      </w:rPr>
    </w:lvl>
    <w:lvl w:ilvl="8" w:tplc="CAA89DD0"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BD0799"/>
    <w:multiLevelType w:val="hybridMultilevel"/>
    <w:tmpl w:val="2E62D8A2"/>
    <w:lvl w:ilvl="0" w:tplc="21BA707E">
      <w:start w:val="1"/>
      <w:numFmt w:val="decimal"/>
      <w:lvlText w:val="%1."/>
      <w:lvlJc w:val="left"/>
      <w:pPr>
        <w:tabs>
          <w:tab w:val="num" w:pos="720"/>
        </w:tabs>
        <w:ind w:left="720" w:hanging="360"/>
      </w:pPr>
    </w:lvl>
    <w:lvl w:ilvl="1" w:tplc="9D0C59DA" w:tentative="1">
      <w:start w:val="1"/>
      <w:numFmt w:val="decimal"/>
      <w:lvlText w:val="%2."/>
      <w:lvlJc w:val="left"/>
      <w:pPr>
        <w:tabs>
          <w:tab w:val="num" w:pos="1440"/>
        </w:tabs>
        <w:ind w:left="1440" w:hanging="360"/>
      </w:pPr>
    </w:lvl>
    <w:lvl w:ilvl="2" w:tplc="80027590" w:tentative="1">
      <w:start w:val="1"/>
      <w:numFmt w:val="decimal"/>
      <w:lvlText w:val="%3."/>
      <w:lvlJc w:val="left"/>
      <w:pPr>
        <w:tabs>
          <w:tab w:val="num" w:pos="2160"/>
        </w:tabs>
        <w:ind w:left="2160" w:hanging="360"/>
      </w:pPr>
    </w:lvl>
    <w:lvl w:ilvl="3" w:tplc="47565452" w:tentative="1">
      <w:start w:val="1"/>
      <w:numFmt w:val="decimal"/>
      <w:lvlText w:val="%4."/>
      <w:lvlJc w:val="left"/>
      <w:pPr>
        <w:tabs>
          <w:tab w:val="num" w:pos="2880"/>
        </w:tabs>
        <w:ind w:left="2880" w:hanging="360"/>
      </w:pPr>
    </w:lvl>
    <w:lvl w:ilvl="4" w:tplc="1E42003A" w:tentative="1">
      <w:start w:val="1"/>
      <w:numFmt w:val="decimal"/>
      <w:lvlText w:val="%5."/>
      <w:lvlJc w:val="left"/>
      <w:pPr>
        <w:tabs>
          <w:tab w:val="num" w:pos="3600"/>
        </w:tabs>
        <w:ind w:left="3600" w:hanging="360"/>
      </w:pPr>
    </w:lvl>
    <w:lvl w:ilvl="5" w:tplc="B9080D3A" w:tentative="1">
      <w:start w:val="1"/>
      <w:numFmt w:val="decimal"/>
      <w:lvlText w:val="%6."/>
      <w:lvlJc w:val="left"/>
      <w:pPr>
        <w:tabs>
          <w:tab w:val="num" w:pos="4320"/>
        </w:tabs>
        <w:ind w:left="4320" w:hanging="360"/>
      </w:pPr>
    </w:lvl>
    <w:lvl w:ilvl="6" w:tplc="847EE1DE" w:tentative="1">
      <w:start w:val="1"/>
      <w:numFmt w:val="decimal"/>
      <w:lvlText w:val="%7."/>
      <w:lvlJc w:val="left"/>
      <w:pPr>
        <w:tabs>
          <w:tab w:val="num" w:pos="5040"/>
        </w:tabs>
        <w:ind w:left="5040" w:hanging="360"/>
      </w:pPr>
    </w:lvl>
    <w:lvl w:ilvl="7" w:tplc="4E1C78FE" w:tentative="1">
      <w:start w:val="1"/>
      <w:numFmt w:val="decimal"/>
      <w:lvlText w:val="%8."/>
      <w:lvlJc w:val="left"/>
      <w:pPr>
        <w:tabs>
          <w:tab w:val="num" w:pos="5760"/>
        </w:tabs>
        <w:ind w:left="5760" w:hanging="360"/>
      </w:pPr>
    </w:lvl>
    <w:lvl w:ilvl="8" w:tplc="DF58DADC" w:tentative="1">
      <w:start w:val="1"/>
      <w:numFmt w:val="decimal"/>
      <w:lvlText w:val="%9."/>
      <w:lvlJc w:val="left"/>
      <w:pPr>
        <w:tabs>
          <w:tab w:val="num" w:pos="6480"/>
        </w:tabs>
        <w:ind w:left="6480" w:hanging="360"/>
      </w:pPr>
    </w:lvl>
  </w:abstractNum>
  <w:abstractNum w:abstractNumId="13">
    <w:nsid w:val="1071784E"/>
    <w:multiLevelType w:val="hybridMultilevel"/>
    <w:tmpl w:val="1028134E"/>
    <w:lvl w:ilvl="0" w:tplc="91D607AC">
      <w:start w:val="1"/>
      <w:numFmt w:val="bullet"/>
      <w:lvlText w:val=""/>
      <w:lvlJc w:val="left"/>
      <w:pPr>
        <w:tabs>
          <w:tab w:val="num" w:pos="720"/>
        </w:tabs>
        <w:ind w:left="720" w:hanging="360"/>
      </w:pPr>
      <w:rPr>
        <w:rFonts w:ascii="Symbol" w:hAnsi="Symbol" w:hint="default"/>
        <w:sz w:val="20"/>
      </w:rPr>
    </w:lvl>
    <w:lvl w:ilvl="1" w:tplc="A87C29A2" w:tentative="1">
      <w:start w:val="1"/>
      <w:numFmt w:val="bullet"/>
      <w:lvlText w:val="o"/>
      <w:lvlJc w:val="left"/>
      <w:pPr>
        <w:tabs>
          <w:tab w:val="num" w:pos="1440"/>
        </w:tabs>
        <w:ind w:left="1440" w:hanging="360"/>
      </w:pPr>
      <w:rPr>
        <w:rFonts w:ascii="Courier New" w:hAnsi="Courier New" w:hint="default"/>
        <w:sz w:val="20"/>
      </w:rPr>
    </w:lvl>
    <w:lvl w:ilvl="2" w:tplc="82A6279A" w:tentative="1">
      <w:start w:val="1"/>
      <w:numFmt w:val="bullet"/>
      <w:lvlText w:val=""/>
      <w:lvlJc w:val="left"/>
      <w:pPr>
        <w:tabs>
          <w:tab w:val="num" w:pos="2160"/>
        </w:tabs>
        <w:ind w:left="2160" w:hanging="360"/>
      </w:pPr>
      <w:rPr>
        <w:rFonts w:ascii="Wingdings" w:hAnsi="Wingdings" w:hint="default"/>
        <w:sz w:val="20"/>
      </w:rPr>
    </w:lvl>
    <w:lvl w:ilvl="3" w:tplc="29AC83FE" w:tentative="1">
      <w:start w:val="1"/>
      <w:numFmt w:val="bullet"/>
      <w:lvlText w:val=""/>
      <w:lvlJc w:val="left"/>
      <w:pPr>
        <w:tabs>
          <w:tab w:val="num" w:pos="2880"/>
        </w:tabs>
        <w:ind w:left="2880" w:hanging="360"/>
      </w:pPr>
      <w:rPr>
        <w:rFonts w:ascii="Wingdings" w:hAnsi="Wingdings" w:hint="default"/>
        <w:sz w:val="20"/>
      </w:rPr>
    </w:lvl>
    <w:lvl w:ilvl="4" w:tplc="4026F6A2" w:tentative="1">
      <w:start w:val="1"/>
      <w:numFmt w:val="bullet"/>
      <w:lvlText w:val=""/>
      <w:lvlJc w:val="left"/>
      <w:pPr>
        <w:tabs>
          <w:tab w:val="num" w:pos="3600"/>
        </w:tabs>
        <w:ind w:left="3600" w:hanging="360"/>
      </w:pPr>
      <w:rPr>
        <w:rFonts w:ascii="Wingdings" w:hAnsi="Wingdings" w:hint="default"/>
        <w:sz w:val="20"/>
      </w:rPr>
    </w:lvl>
    <w:lvl w:ilvl="5" w:tplc="B7A4450E" w:tentative="1">
      <w:start w:val="1"/>
      <w:numFmt w:val="bullet"/>
      <w:lvlText w:val=""/>
      <w:lvlJc w:val="left"/>
      <w:pPr>
        <w:tabs>
          <w:tab w:val="num" w:pos="4320"/>
        </w:tabs>
        <w:ind w:left="4320" w:hanging="360"/>
      </w:pPr>
      <w:rPr>
        <w:rFonts w:ascii="Wingdings" w:hAnsi="Wingdings" w:hint="default"/>
        <w:sz w:val="20"/>
      </w:rPr>
    </w:lvl>
    <w:lvl w:ilvl="6" w:tplc="1D60B472" w:tentative="1">
      <w:start w:val="1"/>
      <w:numFmt w:val="bullet"/>
      <w:lvlText w:val=""/>
      <w:lvlJc w:val="left"/>
      <w:pPr>
        <w:tabs>
          <w:tab w:val="num" w:pos="5040"/>
        </w:tabs>
        <w:ind w:left="5040" w:hanging="360"/>
      </w:pPr>
      <w:rPr>
        <w:rFonts w:ascii="Wingdings" w:hAnsi="Wingdings" w:hint="default"/>
        <w:sz w:val="20"/>
      </w:rPr>
    </w:lvl>
    <w:lvl w:ilvl="7" w:tplc="1E0A392E" w:tentative="1">
      <w:start w:val="1"/>
      <w:numFmt w:val="bullet"/>
      <w:lvlText w:val=""/>
      <w:lvlJc w:val="left"/>
      <w:pPr>
        <w:tabs>
          <w:tab w:val="num" w:pos="5760"/>
        </w:tabs>
        <w:ind w:left="5760" w:hanging="360"/>
      </w:pPr>
      <w:rPr>
        <w:rFonts w:ascii="Wingdings" w:hAnsi="Wingdings" w:hint="default"/>
        <w:sz w:val="20"/>
      </w:rPr>
    </w:lvl>
    <w:lvl w:ilvl="8" w:tplc="FD42CD5C"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843A50"/>
    <w:multiLevelType w:val="hybridMultilevel"/>
    <w:tmpl w:val="AD9AA0DC"/>
    <w:lvl w:ilvl="0" w:tplc="268A92C6">
      <w:start w:val="1"/>
      <w:numFmt w:val="bullet"/>
      <w:lvlText w:val=""/>
      <w:lvlJc w:val="left"/>
      <w:pPr>
        <w:tabs>
          <w:tab w:val="num" w:pos="720"/>
        </w:tabs>
        <w:ind w:left="720" w:hanging="360"/>
      </w:pPr>
      <w:rPr>
        <w:rFonts w:ascii="Wingdings" w:hAnsi="Wingdings" w:hint="default"/>
        <w:sz w:val="20"/>
      </w:rPr>
    </w:lvl>
    <w:lvl w:ilvl="1" w:tplc="CAC0EEAC" w:tentative="1">
      <w:start w:val="1"/>
      <w:numFmt w:val="bullet"/>
      <w:lvlText w:val=""/>
      <w:lvlJc w:val="left"/>
      <w:pPr>
        <w:tabs>
          <w:tab w:val="num" w:pos="1440"/>
        </w:tabs>
        <w:ind w:left="1440" w:hanging="360"/>
      </w:pPr>
      <w:rPr>
        <w:rFonts w:ascii="Wingdings" w:hAnsi="Wingdings" w:hint="default"/>
        <w:sz w:val="20"/>
      </w:rPr>
    </w:lvl>
    <w:lvl w:ilvl="2" w:tplc="5860C3DC" w:tentative="1">
      <w:start w:val="1"/>
      <w:numFmt w:val="bullet"/>
      <w:lvlText w:val=""/>
      <w:lvlJc w:val="left"/>
      <w:pPr>
        <w:tabs>
          <w:tab w:val="num" w:pos="2160"/>
        </w:tabs>
        <w:ind w:left="2160" w:hanging="360"/>
      </w:pPr>
      <w:rPr>
        <w:rFonts w:ascii="Wingdings" w:hAnsi="Wingdings" w:hint="default"/>
        <w:sz w:val="20"/>
      </w:rPr>
    </w:lvl>
    <w:lvl w:ilvl="3" w:tplc="C21ED750" w:tentative="1">
      <w:start w:val="1"/>
      <w:numFmt w:val="bullet"/>
      <w:lvlText w:val=""/>
      <w:lvlJc w:val="left"/>
      <w:pPr>
        <w:tabs>
          <w:tab w:val="num" w:pos="2880"/>
        </w:tabs>
        <w:ind w:left="2880" w:hanging="360"/>
      </w:pPr>
      <w:rPr>
        <w:rFonts w:ascii="Wingdings" w:hAnsi="Wingdings" w:hint="default"/>
        <w:sz w:val="20"/>
      </w:rPr>
    </w:lvl>
    <w:lvl w:ilvl="4" w:tplc="6F5C84CE" w:tentative="1">
      <w:start w:val="1"/>
      <w:numFmt w:val="bullet"/>
      <w:lvlText w:val=""/>
      <w:lvlJc w:val="left"/>
      <w:pPr>
        <w:tabs>
          <w:tab w:val="num" w:pos="3600"/>
        </w:tabs>
        <w:ind w:left="3600" w:hanging="360"/>
      </w:pPr>
      <w:rPr>
        <w:rFonts w:ascii="Wingdings" w:hAnsi="Wingdings" w:hint="default"/>
        <w:sz w:val="20"/>
      </w:rPr>
    </w:lvl>
    <w:lvl w:ilvl="5" w:tplc="F8968864" w:tentative="1">
      <w:start w:val="1"/>
      <w:numFmt w:val="bullet"/>
      <w:lvlText w:val=""/>
      <w:lvlJc w:val="left"/>
      <w:pPr>
        <w:tabs>
          <w:tab w:val="num" w:pos="4320"/>
        </w:tabs>
        <w:ind w:left="4320" w:hanging="360"/>
      </w:pPr>
      <w:rPr>
        <w:rFonts w:ascii="Wingdings" w:hAnsi="Wingdings" w:hint="default"/>
        <w:sz w:val="20"/>
      </w:rPr>
    </w:lvl>
    <w:lvl w:ilvl="6" w:tplc="020C3C34" w:tentative="1">
      <w:start w:val="1"/>
      <w:numFmt w:val="bullet"/>
      <w:lvlText w:val=""/>
      <w:lvlJc w:val="left"/>
      <w:pPr>
        <w:tabs>
          <w:tab w:val="num" w:pos="5040"/>
        </w:tabs>
        <w:ind w:left="5040" w:hanging="360"/>
      </w:pPr>
      <w:rPr>
        <w:rFonts w:ascii="Wingdings" w:hAnsi="Wingdings" w:hint="default"/>
        <w:sz w:val="20"/>
      </w:rPr>
    </w:lvl>
    <w:lvl w:ilvl="7" w:tplc="AADAEDA0" w:tentative="1">
      <w:start w:val="1"/>
      <w:numFmt w:val="bullet"/>
      <w:lvlText w:val=""/>
      <w:lvlJc w:val="left"/>
      <w:pPr>
        <w:tabs>
          <w:tab w:val="num" w:pos="5760"/>
        </w:tabs>
        <w:ind w:left="5760" w:hanging="360"/>
      </w:pPr>
      <w:rPr>
        <w:rFonts w:ascii="Wingdings" w:hAnsi="Wingdings" w:hint="default"/>
        <w:sz w:val="20"/>
      </w:rPr>
    </w:lvl>
    <w:lvl w:ilvl="8" w:tplc="69FE0B1A"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0CD5"/>
    <w:multiLevelType w:val="hybridMultilevel"/>
    <w:tmpl w:val="06AAE838"/>
    <w:lvl w:ilvl="0" w:tplc="719A6E28">
      <w:start w:val="1"/>
      <w:numFmt w:val="bullet"/>
      <w:lvlText w:val=""/>
      <w:lvlJc w:val="left"/>
      <w:pPr>
        <w:tabs>
          <w:tab w:val="num" w:pos="720"/>
        </w:tabs>
        <w:ind w:left="720" w:hanging="360"/>
      </w:pPr>
      <w:rPr>
        <w:rFonts w:ascii="Wingdings" w:hAnsi="Wingdings" w:hint="default"/>
        <w:sz w:val="20"/>
      </w:rPr>
    </w:lvl>
    <w:lvl w:ilvl="1" w:tplc="F53EC110" w:tentative="1">
      <w:start w:val="1"/>
      <w:numFmt w:val="bullet"/>
      <w:lvlText w:val=""/>
      <w:lvlJc w:val="left"/>
      <w:pPr>
        <w:tabs>
          <w:tab w:val="num" w:pos="1440"/>
        </w:tabs>
        <w:ind w:left="1440" w:hanging="360"/>
      </w:pPr>
      <w:rPr>
        <w:rFonts w:ascii="Wingdings" w:hAnsi="Wingdings" w:hint="default"/>
        <w:sz w:val="20"/>
      </w:rPr>
    </w:lvl>
    <w:lvl w:ilvl="2" w:tplc="740EFE38" w:tentative="1">
      <w:start w:val="1"/>
      <w:numFmt w:val="bullet"/>
      <w:lvlText w:val=""/>
      <w:lvlJc w:val="left"/>
      <w:pPr>
        <w:tabs>
          <w:tab w:val="num" w:pos="2160"/>
        </w:tabs>
        <w:ind w:left="2160" w:hanging="360"/>
      </w:pPr>
      <w:rPr>
        <w:rFonts w:ascii="Wingdings" w:hAnsi="Wingdings" w:hint="default"/>
        <w:sz w:val="20"/>
      </w:rPr>
    </w:lvl>
    <w:lvl w:ilvl="3" w:tplc="AA14BF70" w:tentative="1">
      <w:start w:val="1"/>
      <w:numFmt w:val="bullet"/>
      <w:lvlText w:val=""/>
      <w:lvlJc w:val="left"/>
      <w:pPr>
        <w:tabs>
          <w:tab w:val="num" w:pos="2880"/>
        </w:tabs>
        <w:ind w:left="2880" w:hanging="360"/>
      </w:pPr>
      <w:rPr>
        <w:rFonts w:ascii="Wingdings" w:hAnsi="Wingdings" w:hint="default"/>
        <w:sz w:val="20"/>
      </w:rPr>
    </w:lvl>
    <w:lvl w:ilvl="4" w:tplc="4898329E" w:tentative="1">
      <w:start w:val="1"/>
      <w:numFmt w:val="bullet"/>
      <w:lvlText w:val=""/>
      <w:lvlJc w:val="left"/>
      <w:pPr>
        <w:tabs>
          <w:tab w:val="num" w:pos="3600"/>
        </w:tabs>
        <w:ind w:left="3600" w:hanging="360"/>
      </w:pPr>
      <w:rPr>
        <w:rFonts w:ascii="Wingdings" w:hAnsi="Wingdings" w:hint="default"/>
        <w:sz w:val="20"/>
      </w:rPr>
    </w:lvl>
    <w:lvl w:ilvl="5" w:tplc="CECA5232" w:tentative="1">
      <w:start w:val="1"/>
      <w:numFmt w:val="bullet"/>
      <w:lvlText w:val=""/>
      <w:lvlJc w:val="left"/>
      <w:pPr>
        <w:tabs>
          <w:tab w:val="num" w:pos="4320"/>
        </w:tabs>
        <w:ind w:left="4320" w:hanging="360"/>
      </w:pPr>
      <w:rPr>
        <w:rFonts w:ascii="Wingdings" w:hAnsi="Wingdings" w:hint="default"/>
        <w:sz w:val="20"/>
      </w:rPr>
    </w:lvl>
    <w:lvl w:ilvl="6" w:tplc="52ECD2B0" w:tentative="1">
      <w:start w:val="1"/>
      <w:numFmt w:val="bullet"/>
      <w:lvlText w:val=""/>
      <w:lvlJc w:val="left"/>
      <w:pPr>
        <w:tabs>
          <w:tab w:val="num" w:pos="5040"/>
        </w:tabs>
        <w:ind w:left="5040" w:hanging="360"/>
      </w:pPr>
      <w:rPr>
        <w:rFonts w:ascii="Wingdings" w:hAnsi="Wingdings" w:hint="default"/>
        <w:sz w:val="20"/>
      </w:rPr>
    </w:lvl>
    <w:lvl w:ilvl="7" w:tplc="CE38BF1A" w:tentative="1">
      <w:start w:val="1"/>
      <w:numFmt w:val="bullet"/>
      <w:lvlText w:val=""/>
      <w:lvlJc w:val="left"/>
      <w:pPr>
        <w:tabs>
          <w:tab w:val="num" w:pos="5760"/>
        </w:tabs>
        <w:ind w:left="5760" w:hanging="360"/>
      </w:pPr>
      <w:rPr>
        <w:rFonts w:ascii="Wingdings" w:hAnsi="Wingdings" w:hint="default"/>
        <w:sz w:val="20"/>
      </w:rPr>
    </w:lvl>
    <w:lvl w:ilvl="8" w:tplc="1862F13C"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BB7706"/>
    <w:multiLevelType w:val="hybridMultilevel"/>
    <w:tmpl w:val="C0F4D74E"/>
    <w:lvl w:ilvl="0" w:tplc="55528AC6">
      <w:start w:val="1"/>
      <w:numFmt w:val="bullet"/>
      <w:lvlText w:val=""/>
      <w:lvlJc w:val="left"/>
      <w:pPr>
        <w:tabs>
          <w:tab w:val="num" w:pos="720"/>
        </w:tabs>
        <w:ind w:left="720" w:hanging="360"/>
      </w:pPr>
      <w:rPr>
        <w:rFonts w:ascii="Wingdings" w:hAnsi="Wingdings" w:hint="default"/>
        <w:sz w:val="20"/>
      </w:rPr>
    </w:lvl>
    <w:lvl w:ilvl="1" w:tplc="E5D4B832">
      <w:start w:val="1"/>
      <w:numFmt w:val="bullet"/>
      <w:lvlText w:val=""/>
      <w:lvlJc w:val="left"/>
      <w:pPr>
        <w:tabs>
          <w:tab w:val="num" w:pos="1440"/>
        </w:tabs>
        <w:ind w:left="1440" w:hanging="360"/>
      </w:pPr>
      <w:rPr>
        <w:rFonts w:ascii="Wingdings" w:hAnsi="Wingdings" w:hint="default"/>
        <w:sz w:val="20"/>
      </w:rPr>
    </w:lvl>
    <w:lvl w:ilvl="2" w:tplc="C0E4B07A" w:tentative="1">
      <w:start w:val="1"/>
      <w:numFmt w:val="bullet"/>
      <w:lvlText w:val=""/>
      <w:lvlJc w:val="left"/>
      <w:pPr>
        <w:tabs>
          <w:tab w:val="num" w:pos="2160"/>
        </w:tabs>
        <w:ind w:left="2160" w:hanging="360"/>
      </w:pPr>
      <w:rPr>
        <w:rFonts w:ascii="Wingdings" w:hAnsi="Wingdings" w:hint="default"/>
        <w:sz w:val="20"/>
      </w:rPr>
    </w:lvl>
    <w:lvl w:ilvl="3" w:tplc="F8305FD6" w:tentative="1">
      <w:start w:val="1"/>
      <w:numFmt w:val="bullet"/>
      <w:lvlText w:val=""/>
      <w:lvlJc w:val="left"/>
      <w:pPr>
        <w:tabs>
          <w:tab w:val="num" w:pos="2880"/>
        </w:tabs>
        <w:ind w:left="2880" w:hanging="360"/>
      </w:pPr>
      <w:rPr>
        <w:rFonts w:ascii="Wingdings" w:hAnsi="Wingdings" w:hint="default"/>
        <w:sz w:val="20"/>
      </w:rPr>
    </w:lvl>
    <w:lvl w:ilvl="4" w:tplc="0536F2E0" w:tentative="1">
      <w:start w:val="1"/>
      <w:numFmt w:val="bullet"/>
      <w:lvlText w:val=""/>
      <w:lvlJc w:val="left"/>
      <w:pPr>
        <w:tabs>
          <w:tab w:val="num" w:pos="3600"/>
        </w:tabs>
        <w:ind w:left="3600" w:hanging="360"/>
      </w:pPr>
      <w:rPr>
        <w:rFonts w:ascii="Wingdings" w:hAnsi="Wingdings" w:hint="default"/>
        <w:sz w:val="20"/>
      </w:rPr>
    </w:lvl>
    <w:lvl w:ilvl="5" w:tplc="778E30C6" w:tentative="1">
      <w:start w:val="1"/>
      <w:numFmt w:val="bullet"/>
      <w:lvlText w:val=""/>
      <w:lvlJc w:val="left"/>
      <w:pPr>
        <w:tabs>
          <w:tab w:val="num" w:pos="4320"/>
        </w:tabs>
        <w:ind w:left="4320" w:hanging="360"/>
      </w:pPr>
      <w:rPr>
        <w:rFonts w:ascii="Wingdings" w:hAnsi="Wingdings" w:hint="default"/>
        <w:sz w:val="20"/>
      </w:rPr>
    </w:lvl>
    <w:lvl w:ilvl="6" w:tplc="A0D404E8" w:tentative="1">
      <w:start w:val="1"/>
      <w:numFmt w:val="bullet"/>
      <w:lvlText w:val=""/>
      <w:lvlJc w:val="left"/>
      <w:pPr>
        <w:tabs>
          <w:tab w:val="num" w:pos="5040"/>
        </w:tabs>
        <w:ind w:left="5040" w:hanging="360"/>
      </w:pPr>
      <w:rPr>
        <w:rFonts w:ascii="Wingdings" w:hAnsi="Wingdings" w:hint="default"/>
        <w:sz w:val="20"/>
      </w:rPr>
    </w:lvl>
    <w:lvl w:ilvl="7" w:tplc="725A6B1C" w:tentative="1">
      <w:start w:val="1"/>
      <w:numFmt w:val="bullet"/>
      <w:lvlText w:val=""/>
      <w:lvlJc w:val="left"/>
      <w:pPr>
        <w:tabs>
          <w:tab w:val="num" w:pos="5760"/>
        </w:tabs>
        <w:ind w:left="5760" w:hanging="360"/>
      </w:pPr>
      <w:rPr>
        <w:rFonts w:ascii="Wingdings" w:hAnsi="Wingdings" w:hint="default"/>
        <w:sz w:val="20"/>
      </w:rPr>
    </w:lvl>
    <w:lvl w:ilvl="8" w:tplc="83D687A0"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CF5433"/>
    <w:multiLevelType w:val="hybridMultilevel"/>
    <w:tmpl w:val="C44ADC6A"/>
    <w:lvl w:ilvl="0" w:tplc="9BF68C36">
      <w:start w:val="1"/>
      <w:numFmt w:val="bullet"/>
      <w:lvlText w:val=""/>
      <w:lvlJc w:val="left"/>
      <w:pPr>
        <w:tabs>
          <w:tab w:val="num" w:pos="720"/>
        </w:tabs>
        <w:ind w:left="720" w:hanging="360"/>
      </w:pPr>
      <w:rPr>
        <w:rFonts w:ascii="Symbol" w:hAnsi="Symbol" w:hint="default"/>
        <w:sz w:val="20"/>
      </w:rPr>
    </w:lvl>
    <w:lvl w:ilvl="1" w:tplc="FC48A128" w:tentative="1">
      <w:start w:val="1"/>
      <w:numFmt w:val="bullet"/>
      <w:lvlText w:val="o"/>
      <w:lvlJc w:val="left"/>
      <w:pPr>
        <w:tabs>
          <w:tab w:val="num" w:pos="1440"/>
        </w:tabs>
        <w:ind w:left="1440" w:hanging="360"/>
      </w:pPr>
      <w:rPr>
        <w:rFonts w:ascii="Courier New" w:hAnsi="Courier New" w:hint="default"/>
        <w:sz w:val="20"/>
      </w:rPr>
    </w:lvl>
    <w:lvl w:ilvl="2" w:tplc="CBB2E62C" w:tentative="1">
      <w:start w:val="1"/>
      <w:numFmt w:val="bullet"/>
      <w:lvlText w:val=""/>
      <w:lvlJc w:val="left"/>
      <w:pPr>
        <w:tabs>
          <w:tab w:val="num" w:pos="2160"/>
        </w:tabs>
        <w:ind w:left="2160" w:hanging="360"/>
      </w:pPr>
      <w:rPr>
        <w:rFonts w:ascii="Wingdings" w:hAnsi="Wingdings" w:hint="default"/>
        <w:sz w:val="20"/>
      </w:rPr>
    </w:lvl>
    <w:lvl w:ilvl="3" w:tplc="8286EE3E" w:tentative="1">
      <w:start w:val="1"/>
      <w:numFmt w:val="bullet"/>
      <w:lvlText w:val=""/>
      <w:lvlJc w:val="left"/>
      <w:pPr>
        <w:tabs>
          <w:tab w:val="num" w:pos="2880"/>
        </w:tabs>
        <w:ind w:left="2880" w:hanging="360"/>
      </w:pPr>
      <w:rPr>
        <w:rFonts w:ascii="Wingdings" w:hAnsi="Wingdings" w:hint="default"/>
        <w:sz w:val="20"/>
      </w:rPr>
    </w:lvl>
    <w:lvl w:ilvl="4" w:tplc="5C88BA4A" w:tentative="1">
      <w:start w:val="1"/>
      <w:numFmt w:val="bullet"/>
      <w:lvlText w:val=""/>
      <w:lvlJc w:val="left"/>
      <w:pPr>
        <w:tabs>
          <w:tab w:val="num" w:pos="3600"/>
        </w:tabs>
        <w:ind w:left="3600" w:hanging="360"/>
      </w:pPr>
      <w:rPr>
        <w:rFonts w:ascii="Wingdings" w:hAnsi="Wingdings" w:hint="default"/>
        <w:sz w:val="20"/>
      </w:rPr>
    </w:lvl>
    <w:lvl w:ilvl="5" w:tplc="06064C22" w:tentative="1">
      <w:start w:val="1"/>
      <w:numFmt w:val="bullet"/>
      <w:lvlText w:val=""/>
      <w:lvlJc w:val="left"/>
      <w:pPr>
        <w:tabs>
          <w:tab w:val="num" w:pos="4320"/>
        </w:tabs>
        <w:ind w:left="4320" w:hanging="360"/>
      </w:pPr>
      <w:rPr>
        <w:rFonts w:ascii="Wingdings" w:hAnsi="Wingdings" w:hint="default"/>
        <w:sz w:val="20"/>
      </w:rPr>
    </w:lvl>
    <w:lvl w:ilvl="6" w:tplc="51546836" w:tentative="1">
      <w:start w:val="1"/>
      <w:numFmt w:val="bullet"/>
      <w:lvlText w:val=""/>
      <w:lvlJc w:val="left"/>
      <w:pPr>
        <w:tabs>
          <w:tab w:val="num" w:pos="5040"/>
        </w:tabs>
        <w:ind w:left="5040" w:hanging="360"/>
      </w:pPr>
      <w:rPr>
        <w:rFonts w:ascii="Wingdings" w:hAnsi="Wingdings" w:hint="default"/>
        <w:sz w:val="20"/>
      </w:rPr>
    </w:lvl>
    <w:lvl w:ilvl="7" w:tplc="35BA8516" w:tentative="1">
      <w:start w:val="1"/>
      <w:numFmt w:val="bullet"/>
      <w:lvlText w:val=""/>
      <w:lvlJc w:val="left"/>
      <w:pPr>
        <w:tabs>
          <w:tab w:val="num" w:pos="5760"/>
        </w:tabs>
        <w:ind w:left="5760" w:hanging="360"/>
      </w:pPr>
      <w:rPr>
        <w:rFonts w:ascii="Wingdings" w:hAnsi="Wingdings" w:hint="default"/>
        <w:sz w:val="20"/>
      </w:rPr>
    </w:lvl>
    <w:lvl w:ilvl="8" w:tplc="F93488DC"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686345"/>
    <w:multiLevelType w:val="hybridMultilevel"/>
    <w:tmpl w:val="209A17CC"/>
    <w:lvl w:ilvl="0" w:tplc="23E06FE6">
      <w:start w:val="1"/>
      <w:numFmt w:val="bullet"/>
      <w:lvlText w:val=""/>
      <w:lvlJc w:val="left"/>
      <w:pPr>
        <w:tabs>
          <w:tab w:val="num" w:pos="720"/>
        </w:tabs>
        <w:ind w:left="720" w:hanging="360"/>
      </w:pPr>
      <w:rPr>
        <w:rFonts w:ascii="Wingdings" w:hAnsi="Wingdings" w:hint="default"/>
        <w:sz w:val="20"/>
      </w:rPr>
    </w:lvl>
    <w:lvl w:ilvl="1" w:tplc="C0DED0FA" w:tentative="1">
      <w:start w:val="1"/>
      <w:numFmt w:val="bullet"/>
      <w:lvlText w:val=""/>
      <w:lvlJc w:val="left"/>
      <w:pPr>
        <w:tabs>
          <w:tab w:val="num" w:pos="1440"/>
        </w:tabs>
        <w:ind w:left="1440" w:hanging="360"/>
      </w:pPr>
      <w:rPr>
        <w:rFonts w:ascii="Wingdings" w:hAnsi="Wingdings" w:hint="default"/>
        <w:sz w:val="20"/>
      </w:rPr>
    </w:lvl>
    <w:lvl w:ilvl="2" w:tplc="8E18AE84" w:tentative="1">
      <w:start w:val="1"/>
      <w:numFmt w:val="bullet"/>
      <w:lvlText w:val=""/>
      <w:lvlJc w:val="left"/>
      <w:pPr>
        <w:tabs>
          <w:tab w:val="num" w:pos="2160"/>
        </w:tabs>
        <w:ind w:left="2160" w:hanging="360"/>
      </w:pPr>
      <w:rPr>
        <w:rFonts w:ascii="Wingdings" w:hAnsi="Wingdings" w:hint="default"/>
        <w:sz w:val="20"/>
      </w:rPr>
    </w:lvl>
    <w:lvl w:ilvl="3" w:tplc="6466AAEA" w:tentative="1">
      <w:start w:val="1"/>
      <w:numFmt w:val="bullet"/>
      <w:lvlText w:val=""/>
      <w:lvlJc w:val="left"/>
      <w:pPr>
        <w:tabs>
          <w:tab w:val="num" w:pos="2880"/>
        </w:tabs>
        <w:ind w:left="2880" w:hanging="360"/>
      </w:pPr>
      <w:rPr>
        <w:rFonts w:ascii="Wingdings" w:hAnsi="Wingdings" w:hint="default"/>
        <w:sz w:val="20"/>
      </w:rPr>
    </w:lvl>
    <w:lvl w:ilvl="4" w:tplc="FBAE10DA" w:tentative="1">
      <w:start w:val="1"/>
      <w:numFmt w:val="bullet"/>
      <w:lvlText w:val=""/>
      <w:lvlJc w:val="left"/>
      <w:pPr>
        <w:tabs>
          <w:tab w:val="num" w:pos="3600"/>
        </w:tabs>
        <w:ind w:left="3600" w:hanging="360"/>
      </w:pPr>
      <w:rPr>
        <w:rFonts w:ascii="Wingdings" w:hAnsi="Wingdings" w:hint="default"/>
        <w:sz w:val="20"/>
      </w:rPr>
    </w:lvl>
    <w:lvl w:ilvl="5" w:tplc="F112E222" w:tentative="1">
      <w:start w:val="1"/>
      <w:numFmt w:val="bullet"/>
      <w:lvlText w:val=""/>
      <w:lvlJc w:val="left"/>
      <w:pPr>
        <w:tabs>
          <w:tab w:val="num" w:pos="4320"/>
        </w:tabs>
        <w:ind w:left="4320" w:hanging="360"/>
      </w:pPr>
      <w:rPr>
        <w:rFonts w:ascii="Wingdings" w:hAnsi="Wingdings" w:hint="default"/>
        <w:sz w:val="20"/>
      </w:rPr>
    </w:lvl>
    <w:lvl w:ilvl="6" w:tplc="EB78D9FA" w:tentative="1">
      <w:start w:val="1"/>
      <w:numFmt w:val="bullet"/>
      <w:lvlText w:val=""/>
      <w:lvlJc w:val="left"/>
      <w:pPr>
        <w:tabs>
          <w:tab w:val="num" w:pos="5040"/>
        </w:tabs>
        <w:ind w:left="5040" w:hanging="360"/>
      </w:pPr>
      <w:rPr>
        <w:rFonts w:ascii="Wingdings" w:hAnsi="Wingdings" w:hint="default"/>
        <w:sz w:val="20"/>
      </w:rPr>
    </w:lvl>
    <w:lvl w:ilvl="7" w:tplc="339EF2F4" w:tentative="1">
      <w:start w:val="1"/>
      <w:numFmt w:val="bullet"/>
      <w:lvlText w:val=""/>
      <w:lvlJc w:val="left"/>
      <w:pPr>
        <w:tabs>
          <w:tab w:val="num" w:pos="5760"/>
        </w:tabs>
        <w:ind w:left="5760" w:hanging="360"/>
      </w:pPr>
      <w:rPr>
        <w:rFonts w:ascii="Wingdings" w:hAnsi="Wingdings" w:hint="default"/>
        <w:sz w:val="20"/>
      </w:rPr>
    </w:lvl>
    <w:lvl w:ilvl="8" w:tplc="D17CA9DC"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853A88"/>
    <w:multiLevelType w:val="hybridMultilevel"/>
    <w:tmpl w:val="40B8373A"/>
    <w:lvl w:ilvl="0" w:tplc="BECA356C">
      <w:start w:val="1"/>
      <w:numFmt w:val="decimal"/>
      <w:lvlText w:val="%1."/>
      <w:lvlJc w:val="left"/>
      <w:pPr>
        <w:tabs>
          <w:tab w:val="num" w:pos="720"/>
        </w:tabs>
        <w:ind w:left="720" w:hanging="360"/>
      </w:pPr>
    </w:lvl>
    <w:lvl w:ilvl="1" w:tplc="71CEE98E" w:tentative="1">
      <w:start w:val="1"/>
      <w:numFmt w:val="decimal"/>
      <w:lvlText w:val="%2."/>
      <w:lvlJc w:val="left"/>
      <w:pPr>
        <w:tabs>
          <w:tab w:val="num" w:pos="1440"/>
        </w:tabs>
        <w:ind w:left="1440" w:hanging="360"/>
      </w:pPr>
    </w:lvl>
    <w:lvl w:ilvl="2" w:tplc="FFB27646" w:tentative="1">
      <w:start w:val="1"/>
      <w:numFmt w:val="decimal"/>
      <w:lvlText w:val="%3."/>
      <w:lvlJc w:val="left"/>
      <w:pPr>
        <w:tabs>
          <w:tab w:val="num" w:pos="2160"/>
        </w:tabs>
        <w:ind w:left="2160" w:hanging="360"/>
      </w:pPr>
    </w:lvl>
    <w:lvl w:ilvl="3" w:tplc="CEBAD3A4" w:tentative="1">
      <w:start w:val="1"/>
      <w:numFmt w:val="decimal"/>
      <w:lvlText w:val="%4."/>
      <w:lvlJc w:val="left"/>
      <w:pPr>
        <w:tabs>
          <w:tab w:val="num" w:pos="2880"/>
        </w:tabs>
        <w:ind w:left="2880" w:hanging="360"/>
      </w:pPr>
    </w:lvl>
    <w:lvl w:ilvl="4" w:tplc="115C60C0" w:tentative="1">
      <w:start w:val="1"/>
      <w:numFmt w:val="decimal"/>
      <w:lvlText w:val="%5."/>
      <w:lvlJc w:val="left"/>
      <w:pPr>
        <w:tabs>
          <w:tab w:val="num" w:pos="3600"/>
        </w:tabs>
        <w:ind w:left="3600" w:hanging="360"/>
      </w:pPr>
    </w:lvl>
    <w:lvl w:ilvl="5" w:tplc="EDDA544A" w:tentative="1">
      <w:start w:val="1"/>
      <w:numFmt w:val="decimal"/>
      <w:lvlText w:val="%6."/>
      <w:lvlJc w:val="left"/>
      <w:pPr>
        <w:tabs>
          <w:tab w:val="num" w:pos="4320"/>
        </w:tabs>
        <w:ind w:left="4320" w:hanging="360"/>
      </w:pPr>
    </w:lvl>
    <w:lvl w:ilvl="6" w:tplc="EBCC5BE6" w:tentative="1">
      <w:start w:val="1"/>
      <w:numFmt w:val="decimal"/>
      <w:lvlText w:val="%7."/>
      <w:lvlJc w:val="left"/>
      <w:pPr>
        <w:tabs>
          <w:tab w:val="num" w:pos="5040"/>
        </w:tabs>
        <w:ind w:left="5040" w:hanging="360"/>
      </w:pPr>
    </w:lvl>
    <w:lvl w:ilvl="7" w:tplc="72927922" w:tentative="1">
      <w:start w:val="1"/>
      <w:numFmt w:val="decimal"/>
      <w:lvlText w:val="%8."/>
      <w:lvlJc w:val="left"/>
      <w:pPr>
        <w:tabs>
          <w:tab w:val="num" w:pos="5760"/>
        </w:tabs>
        <w:ind w:left="5760" w:hanging="360"/>
      </w:pPr>
    </w:lvl>
    <w:lvl w:ilvl="8" w:tplc="A2FCC588" w:tentative="1">
      <w:start w:val="1"/>
      <w:numFmt w:val="decimal"/>
      <w:lvlText w:val="%9."/>
      <w:lvlJc w:val="left"/>
      <w:pPr>
        <w:tabs>
          <w:tab w:val="num" w:pos="6480"/>
        </w:tabs>
        <w:ind w:left="6480" w:hanging="360"/>
      </w:pPr>
    </w:lvl>
  </w:abstractNum>
  <w:abstractNum w:abstractNumId="20">
    <w:nsid w:val="13AF6699"/>
    <w:multiLevelType w:val="hybridMultilevel"/>
    <w:tmpl w:val="94F29C72"/>
    <w:lvl w:ilvl="0" w:tplc="80C66EC8">
      <w:start w:val="1"/>
      <w:numFmt w:val="bullet"/>
      <w:lvlText w:val=""/>
      <w:lvlJc w:val="left"/>
      <w:pPr>
        <w:tabs>
          <w:tab w:val="num" w:pos="720"/>
        </w:tabs>
        <w:ind w:left="720" w:hanging="360"/>
      </w:pPr>
      <w:rPr>
        <w:rFonts w:ascii="Symbol" w:hAnsi="Symbol" w:hint="default"/>
        <w:sz w:val="20"/>
      </w:rPr>
    </w:lvl>
    <w:lvl w:ilvl="1" w:tplc="78CAAE9E">
      <w:start w:val="1"/>
      <w:numFmt w:val="bullet"/>
      <w:lvlText w:val="o"/>
      <w:lvlJc w:val="left"/>
      <w:pPr>
        <w:tabs>
          <w:tab w:val="num" w:pos="1440"/>
        </w:tabs>
        <w:ind w:left="1440" w:hanging="360"/>
      </w:pPr>
      <w:rPr>
        <w:rFonts w:ascii="Courier New" w:hAnsi="Courier New" w:hint="default"/>
        <w:sz w:val="20"/>
      </w:rPr>
    </w:lvl>
    <w:lvl w:ilvl="2" w:tplc="87164FDE" w:tentative="1">
      <w:start w:val="1"/>
      <w:numFmt w:val="bullet"/>
      <w:lvlText w:val=""/>
      <w:lvlJc w:val="left"/>
      <w:pPr>
        <w:tabs>
          <w:tab w:val="num" w:pos="2160"/>
        </w:tabs>
        <w:ind w:left="2160" w:hanging="360"/>
      </w:pPr>
      <w:rPr>
        <w:rFonts w:ascii="Wingdings" w:hAnsi="Wingdings" w:hint="default"/>
        <w:sz w:val="20"/>
      </w:rPr>
    </w:lvl>
    <w:lvl w:ilvl="3" w:tplc="5AECF75E" w:tentative="1">
      <w:start w:val="1"/>
      <w:numFmt w:val="bullet"/>
      <w:lvlText w:val=""/>
      <w:lvlJc w:val="left"/>
      <w:pPr>
        <w:tabs>
          <w:tab w:val="num" w:pos="2880"/>
        </w:tabs>
        <w:ind w:left="2880" w:hanging="360"/>
      </w:pPr>
      <w:rPr>
        <w:rFonts w:ascii="Wingdings" w:hAnsi="Wingdings" w:hint="default"/>
        <w:sz w:val="20"/>
      </w:rPr>
    </w:lvl>
    <w:lvl w:ilvl="4" w:tplc="C3D2809E" w:tentative="1">
      <w:start w:val="1"/>
      <w:numFmt w:val="bullet"/>
      <w:lvlText w:val=""/>
      <w:lvlJc w:val="left"/>
      <w:pPr>
        <w:tabs>
          <w:tab w:val="num" w:pos="3600"/>
        </w:tabs>
        <w:ind w:left="3600" w:hanging="360"/>
      </w:pPr>
      <w:rPr>
        <w:rFonts w:ascii="Wingdings" w:hAnsi="Wingdings" w:hint="default"/>
        <w:sz w:val="20"/>
      </w:rPr>
    </w:lvl>
    <w:lvl w:ilvl="5" w:tplc="CD82FCDA" w:tentative="1">
      <w:start w:val="1"/>
      <w:numFmt w:val="bullet"/>
      <w:lvlText w:val=""/>
      <w:lvlJc w:val="left"/>
      <w:pPr>
        <w:tabs>
          <w:tab w:val="num" w:pos="4320"/>
        </w:tabs>
        <w:ind w:left="4320" w:hanging="360"/>
      </w:pPr>
      <w:rPr>
        <w:rFonts w:ascii="Wingdings" w:hAnsi="Wingdings" w:hint="default"/>
        <w:sz w:val="20"/>
      </w:rPr>
    </w:lvl>
    <w:lvl w:ilvl="6" w:tplc="E5DE9DB6" w:tentative="1">
      <w:start w:val="1"/>
      <w:numFmt w:val="bullet"/>
      <w:lvlText w:val=""/>
      <w:lvlJc w:val="left"/>
      <w:pPr>
        <w:tabs>
          <w:tab w:val="num" w:pos="5040"/>
        </w:tabs>
        <w:ind w:left="5040" w:hanging="360"/>
      </w:pPr>
      <w:rPr>
        <w:rFonts w:ascii="Wingdings" w:hAnsi="Wingdings" w:hint="default"/>
        <w:sz w:val="20"/>
      </w:rPr>
    </w:lvl>
    <w:lvl w:ilvl="7" w:tplc="A45808DE" w:tentative="1">
      <w:start w:val="1"/>
      <w:numFmt w:val="bullet"/>
      <w:lvlText w:val=""/>
      <w:lvlJc w:val="left"/>
      <w:pPr>
        <w:tabs>
          <w:tab w:val="num" w:pos="5760"/>
        </w:tabs>
        <w:ind w:left="5760" w:hanging="360"/>
      </w:pPr>
      <w:rPr>
        <w:rFonts w:ascii="Wingdings" w:hAnsi="Wingdings" w:hint="default"/>
        <w:sz w:val="20"/>
      </w:rPr>
    </w:lvl>
    <w:lvl w:ilvl="8" w:tplc="5A12338E"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C44E5C"/>
    <w:multiLevelType w:val="hybridMultilevel"/>
    <w:tmpl w:val="CB1CA586"/>
    <w:lvl w:ilvl="0" w:tplc="49AEBA00">
      <w:start w:val="1"/>
      <w:numFmt w:val="decimal"/>
      <w:lvlText w:val="%1."/>
      <w:lvlJc w:val="left"/>
      <w:pPr>
        <w:tabs>
          <w:tab w:val="num" w:pos="720"/>
        </w:tabs>
        <w:ind w:left="720" w:hanging="360"/>
      </w:pPr>
    </w:lvl>
    <w:lvl w:ilvl="1" w:tplc="D3B225F6">
      <w:start w:val="1"/>
      <w:numFmt w:val="decimal"/>
      <w:lvlText w:val="%2."/>
      <w:lvlJc w:val="left"/>
      <w:pPr>
        <w:tabs>
          <w:tab w:val="num" w:pos="1440"/>
        </w:tabs>
        <w:ind w:left="1440" w:hanging="360"/>
      </w:pPr>
    </w:lvl>
    <w:lvl w:ilvl="2" w:tplc="E022EABC" w:tentative="1">
      <w:start w:val="1"/>
      <w:numFmt w:val="decimal"/>
      <w:lvlText w:val="%3."/>
      <w:lvlJc w:val="left"/>
      <w:pPr>
        <w:tabs>
          <w:tab w:val="num" w:pos="2160"/>
        </w:tabs>
        <w:ind w:left="2160" w:hanging="360"/>
      </w:pPr>
    </w:lvl>
    <w:lvl w:ilvl="3" w:tplc="2ADEF388" w:tentative="1">
      <w:start w:val="1"/>
      <w:numFmt w:val="decimal"/>
      <w:lvlText w:val="%4."/>
      <w:lvlJc w:val="left"/>
      <w:pPr>
        <w:tabs>
          <w:tab w:val="num" w:pos="2880"/>
        </w:tabs>
        <w:ind w:left="2880" w:hanging="360"/>
      </w:pPr>
    </w:lvl>
    <w:lvl w:ilvl="4" w:tplc="5C04DB08" w:tentative="1">
      <w:start w:val="1"/>
      <w:numFmt w:val="decimal"/>
      <w:lvlText w:val="%5."/>
      <w:lvlJc w:val="left"/>
      <w:pPr>
        <w:tabs>
          <w:tab w:val="num" w:pos="3600"/>
        </w:tabs>
        <w:ind w:left="3600" w:hanging="360"/>
      </w:pPr>
    </w:lvl>
    <w:lvl w:ilvl="5" w:tplc="0754942C" w:tentative="1">
      <w:start w:val="1"/>
      <w:numFmt w:val="decimal"/>
      <w:lvlText w:val="%6."/>
      <w:lvlJc w:val="left"/>
      <w:pPr>
        <w:tabs>
          <w:tab w:val="num" w:pos="4320"/>
        </w:tabs>
        <w:ind w:left="4320" w:hanging="360"/>
      </w:pPr>
    </w:lvl>
    <w:lvl w:ilvl="6" w:tplc="35967EC8" w:tentative="1">
      <w:start w:val="1"/>
      <w:numFmt w:val="decimal"/>
      <w:lvlText w:val="%7."/>
      <w:lvlJc w:val="left"/>
      <w:pPr>
        <w:tabs>
          <w:tab w:val="num" w:pos="5040"/>
        </w:tabs>
        <w:ind w:left="5040" w:hanging="360"/>
      </w:pPr>
    </w:lvl>
    <w:lvl w:ilvl="7" w:tplc="31503D8A" w:tentative="1">
      <w:start w:val="1"/>
      <w:numFmt w:val="decimal"/>
      <w:lvlText w:val="%8."/>
      <w:lvlJc w:val="left"/>
      <w:pPr>
        <w:tabs>
          <w:tab w:val="num" w:pos="5760"/>
        </w:tabs>
        <w:ind w:left="5760" w:hanging="360"/>
      </w:pPr>
    </w:lvl>
    <w:lvl w:ilvl="8" w:tplc="256A1EE8" w:tentative="1">
      <w:start w:val="1"/>
      <w:numFmt w:val="decimal"/>
      <w:lvlText w:val="%9."/>
      <w:lvlJc w:val="left"/>
      <w:pPr>
        <w:tabs>
          <w:tab w:val="num" w:pos="6480"/>
        </w:tabs>
        <w:ind w:left="6480" w:hanging="360"/>
      </w:pPr>
    </w:lvl>
  </w:abstractNum>
  <w:abstractNum w:abstractNumId="22">
    <w:nsid w:val="14C50B0E"/>
    <w:multiLevelType w:val="hybridMultilevel"/>
    <w:tmpl w:val="995CEE40"/>
    <w:lvl w:ilvl="0" w:tplc="6440B182">
      <w:start w:val="1"/>
      <w:numFmt w:val="bullet"/>
      <w:lvlText w:val=""/>
      <w:lvlJc w:val="left"/>
      <w:pPr>
        <w:tabs>
          <w:tab w:val="num" w:pos="720"/>
        </w:tabs>
        <w:ind w:left="720" w:hanging="360"/>
      </w:pPr>
      <w:rPr>
        <w:rFonts w:ascii="Wingdings" w:hAnsi="Wingdings" w:hint="default"/>
        <w:sz w:val="20"/>
      </w:rPr>
    </w:lvl>
    <w:lvl w:ilvl="1" w:tplc="77265410" w:tentative="1">
      <w:start w:val="1"/>
      <w:numFmt w:val="bullet"/>
      <w:lvlText w:val=""/>
      <w:lvlJc w:val="left"/>
      <w:pPr>
        <w:tabs>
          <w:tab w:val="num" w:pos="1440"/>
        </w:tabs>
        <w:ind w:left="1440" w:hanging="360"/>
      </w:pPr>
      <w:rPr>
        <w:rFonts w:ascii="Wingdings" w:hAnsi="Wingdings" w:hint="default"/>
        <w:sz w:val="20"/>
      </w:rPr>
    </w:lvl>
    <w:lvl w:ilvl="2" w:tplc="32D86356" w:tentative="1">
      <w:start w:val="1"/>
      <w:numFmt w:val="bullet"/>
      <w:lvlText w:val=""/>
      <w:lvlJc w:val="left"/>
      <w:pPr>
        <w:tabs>
          <w:tab w:val="num" w:pos="2160"/>
        </w:tabs>
        <w:ind w:left="2160" w:hanging="360"/>
      </w:pPr>
      <w:rPr>
        <w:rFonts w:ascii="Wingdings" w:hAnsi="Wingdings" w:hint="default"/>
        <w:sz w:val="20"/>
      </w:rPr>
    </w:lvl>
    <w:lvl w:ilvl="3" w:tplc="740605CA" w:tentative="1">
      <w:start w:val="1"/>
      <w:numFmt w:val="bullet"/>
      <w:lvlText w:val=""/>
      <w:lvlJc w:val="left"/>
      <w:pPr>
        <w:tabs>
          <w:tab w:val="num" w:pos="2880"/>
        </w:tabs>
        <w:ind w:left="2880" w:hanging="360"/>
      </w:pPr>
      <w:rPr>
        <w:rFonts w:ascii="Wingdings" w:hAnsi="Wingdings" w:hint="default"/>
        <w:sz w:val="20"/>
      </w:rPr>
    </w:lvl>
    <w:lvl w:ilvl="4" w:tplc="2E0E7410" w:tentative="1">
      <w:start w:val="1"/>
      <w:numFmt w:val="bullet"/>
      <w:lvlText w:val=""/>
      <w:lvlJc w:val="left"/>
      <w:pPr>
        <w:tabs>
          <w:tab w:val="num" w:pos="3600"/>
        </w:tabs>
        <w:ind w:left="3600" w:hanging="360"/>
      </w:pPr>
      <w:rPr>
        <w:rFonts w:ascii="Wingdings" w:hAnsi="Wingdings" w:hint="default"/>
        <w:sz w:val="20"/>
      </w:rPr>
    </w:lvl>
    <w:lvl w:ilvl="5" w:tplc="171814C4" w:tentative="1">
      <w:start w:val="1"/>
      <w:numFmt w:val="bullet"/>
      <w:lvlText w:val=""/>
      <w:lvlJc w:val="left"/>
      <w:pPr>
        <w:tabs>
          <w:tab w:val="num" w:pos="4320"/>
        </w:tabs>
        <w:ind w:left="4320" w:hanging="360"/>
      </w:pPr>
      <w:rPr>
        <w:rFonts w:ascii="Wingdings" w:hAnsi="Wingdings" w:hint="default"/>
        <w:sz w:val="20"/>
      </w:rPr>
    </w:lvl>
    <w:lvl w:ilvl="6" w:tplc="133843C4" w:tentative="1">
      <w:start w:val="1"/>
      <w:numFmt w:val="bullet"/>
      <w:lvlText w:val=""/>
      <w:lvlJc w:val="left"/>
      <w:pPr>
        <w:tabs>
          <w:tab w:val="num" w:pos="5040"/>
        </w:tabs>
        <w:ind w:left="5040" w:hanging="360"/>
      </w:pPr>
      <w:rPr>
        <w:rFonts w:ascii="Wingdings" w:hAnsi="Wingdings" w:hint="default"/>
        <w:sz w:val="20"/>
      </w:rPr>
    </w:lvl>
    <w:lvl w:ilvl="7" w:tplc="88CC9152" w:tentative="1">
      <w:start w:val="1"/>
      <w:numFmt w:val="bullet"/>
      <w:lvlText w:val=""/>
      <w:lvlJc w:val="left"/>
      <w:pPr>
        <w:tabs>
          <w:tab w:val="num" w:pos="5760"/>
        </w:tabs>
        <w:ind w:left="5760" w:hanging="360"/>
      </w:pPr>
      <w:rPr>
        <w:rFonts w:ascii="Wingdings" w:hAnsi="Wingdings" w:hint="default"/>
        <w:sz w:val="20"/>
      </w:rPr>
    </w:lvl>
    <w:lvl w:ilvl="8" w:tplc="E4EE5C2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5F0BD5"/>
    <w:multiLevelType w:val="hybridMultilevel"/>
    <w:tmpl w:val="5C48D19E"/>
    <w:lvl w:ilvl="0" w:tplc="24301DF2">
      <w:start w:val="1"/>
      <w:numFmt w:val="decimal"/>
      <w:lvlText w:val="%1."/>
      <w:lvlJc w:val="left"/>
      <w:pPr>
        <w:tabs>
          <w:tab w:val="num" w:pos="720"/>
        </w:tabs>
        <w:ind w:left="720" w:hanging="360"/>
      </w:pPr>
    </w:lvl>
    <w:lvl w:ilvl="1" w:tplc="D8E8BAD4" w:tentative="1">
      <w:start w:val="1"/>
      <w:numFmt w:val="decimal"/>
      <w:lvlText w:val="%2."/>
      <w:lvlJc w:val="left"/>
      <w:pPr>
        <w:tabs>
          <w:tab w:val="num" w:pos="1440"/>
        </w:tabs>
        <w:ind w:left="1440" w:hanging="360"/>
      </w:pPr>
    </w:lvl>
    <w:lvl w:ilvl="2" w:tplc="3BECC84A" w:tentative="1">
      <w:start w:val="1"/>
      <w:numFmt w:val="decimal"/>
      <w:lvlText w:val="%3."/>
      <w:lvlJc w:val="left"/>
      <w:pPr>
        <w:tabs>
          <w:tab w:val="num" w:pos="2160"/>
        </w:tabs>
        <w:ind w:left="2160" w:hanging="360"/>
      </w:pPr>
    </w:lvl>
    <w:lvl w:ilvl="3" w:tplc="06E660A4" w:tentative="1">
      <w:start w:val="1"/>
      <w:numFmt w:val="decimal"/>
      <w:lvlText w:val="%4."/>
      <w:lvlJc w:val="left"/>
      <w:pPr>
        <w:tabs>
          <w:tab w:val="num" w:pos="2880"/>
        </w:tabs>
        <w:ind w:left="2880" w:hanging="360"/>
      </w:pPr>
    </w:lvl>
    <w:lvl w:ilvl="4" w:tplc="05A41E04" w:tentative="1">
      <w:start w:val="1"/>
      <w:numFmt w:val="decimal"/>
      <w:lvlText w:val="%5."/>
      <w:lvlJc w:val="left"/>
      <w:pPr>
        <w:tabs>
          <w:tab w:val="num" w:pos="3600"/>
        </w:tabs>
        <w:ind w:left="3600" w:hanging="360"/>
      </w:pPr>
    </w:lvl>
    <w:lvl w:ilvl="5" w:tplc="A134B426" w:tentative="1">
      <w:start w:val="1"/>
      <w:numFmt w:val="decimal"/>
      <w:lvlText w:val="%6."/>
      <w:lvlJc w:val="left"/>
      <w:pPr>
        <w:tabs>
          <w:tab w:val="num" w:pos="4320"/>
        </w:tabs>
        <w:ind w:left="4320" w:hanging="360"/>
      </w:pPr>
    </w:lvl>
    <w:lvl w:ilvl="6" w:tplc="D266BD3A" w:tentative="1">
      <w:start w:val="1"/>
      <w:numFmt w:val="decimal"/>
      <w:lvlText w:val="%7."/>
      <w:lvlJc w:val="left"/>
      <w:pPr>
        <w:tabs>
          <w:tab w:val="num" w:pos="5040"/>
        </w:tabs>
        <w:ind w:left="5040" w:hanging="360"/>
      </w:pPr>
    </w:lvl>
    <w:lvl w:ilvl="7" w:tplc="B38C22AE" w:tentative="1">
      <w:start w:val="1"/>
      <w:numFmt w:val="decimal"/>
      <w:lvlText w:val="%8."/>
      <w:lvlJc w:val="left"/>
      <w:pPr>
        <w:tabs>
          <w:tab w:val="num" w:pos="5760"/>
        </w:tabs>
        <w:ind w:left="5760" w:hanging="360"/>
      </w:pPr>
    </w:lvl>
    <w:lvl w:ilvl="8" w:tplc="488289D6" w:tentative="1">
      <w:start w:val="1"/>
      <w:numFmt w:val="decimal"/>
      <w:lvlText w:val="%9."/>
      <w:lvlJc w:val="left"/>
      <w:pPr>
        <w:tabs>
          <w:tab w:val="num" w:pos="6480"/>
        </w:tabs>
        <w:ind w:left="6480" w:hanging="360"/>
      </w:pPr>
    </w:lvl>
  </w:abstractNum>
  <w:abstractNum w:abstractNumId="24">
    <w:nsid w:val="15A633AC"/>
    <w:multiLevelType w:val="hybridMultilevel"/>
    <w:tmpl w:val="1BE6969E"/>
    <w:lvl w:ilvl="0" w:tplc="6FDED066">
      <w:start w:val="1"/>
      <w:numFmt w:val="decimal"/>
      <w:lvlText w:val="%1."/>
      <w:lvlJc w:val="left"/>
      <w:pPr>
        <w:tabs>
          <w:tab w:val="num" w:pos="720"/>
        </w:tabs>
        <w:ind w:left="720" w:hanging="360"/>
      </w:pPr>
    </w:lvl>
    <w:lvl w:ilvl="1" w:tplc="F1980234" w:tentative="1">
      <w:start w:val="1"/>
      <w:numFmt w:val="decimal"/>
      <w:lvlText w:val="%2."/>
      <w:lvlJc w:val="left"/>
      <w:pPr>
        <w:tabs>
          <w:tab w:val="num" w:pos="1440"/>
        </w:tabs>
        <w:ind w:left="1440" w:hanging="360"/>
      </w:pPr>
    </w:lvl>
    <w:lvl w:ilvl="2" w:tplc="48B40162" w:tentative="1">
      <w:start w:val="1"/>
      <w:numFmt w:val="decimal"/>
      <w:lvlText w:val="%3."/>
      <w:lvlJc w:val="left"/>
      <w:pPr>
        <w:tabs>
          <w:tab w:val="num" w:pos="2160"/>
        </w:tabs>
        <w:ind w:left="2160" w:hanging="360"/>
      </w:pPr>
    </w:lvl>
    <w:lvl w:ilvl="3" w:tplc="3F3885DE" w:tentative="1">
      <w:start w:val="1"/>
      <w:numFmt w:val="decimal"/>
      <w:lvlText w:val="%4."/>
      <w:lvlJc w:val="left"/>
      <w:pPr>
        <w:tabs>
          <w:tab w:val="num" w:pos="2880"/>
        </w:tabs>
        <w:ind w:left="2880" w:hanging="360"/>
      </w:pPr>
    </w:lvl>
    <w:lvl w:ilvl="4" w:tplc="6FCAB162" w:tentative="1">
      <w:start w:val="1"/>
      <w:numFmt w:val="decimal"/>
      <w:lvlText w:val="%5."/>
      <w:lvlJc w:val="left"/>
      <w:pPr>
        <w:tabs>
          <w:tab w:val="num" w:pos="3600"/>
        </w:tabs>
        <w:ind w:left="3600" w:hanging="360"/>
      </w:pPr>
    </w:lvl>
    <w:lvl w:ilvl="5" w:tplc="014E2A4C" w:tentative="1">
      <w:start w:val="1"/>
      <w:numFmt w:val="decimal"/>
      <w:lvlText w:val="%6."/>
      <w:lvlJc w:val="left"/>
      <w:pPr>
        <w:tabs>
          <w:tab w:val="num" w:pos="4320"/>
        </w:tabs>
        <w:ind w:left="4320" w:hanging="360"/>
      </w:pPr>
    </w:lvl>
    <w:lvl w:ilvl="6" w:tplc="54148FC8" w:tentative="1">
      <w:start w:val="1"/>
      <w:numFmt w:val="decimal"/>
      <w:lvlText w:val="%7."/>
      <w:lvlJc w:val="left"/>
      <w:pPr>
        <w:tabs>
          <w:tab w:val="num" w:pos="5040"/>
        </w:tabs>
        <w:ind w:left="5040" w:hanging="360"/>
      </w:pPr>
    </w:lvl>
    <w:lvl w:ilvl="7" w:tplc="8FB400AE" w:tentative="1">
      <w:start w:val="1"/>
      <w:numFmt w:val="decimal"/>
      <w:lvlText w:val="%8."/>
      <w:lvlJc w:val="left"/>
      <w:pPr>
        <w:tabs>
          <w:tab w:val="num" w:pos="5760"/>
        </w:tabs>
        <w:ind w:left="5760" w:hanging="360"/>
      </w:pPr>
    </w:lvl>
    <w:lvl w:ilvl="8" w:tplc="40B853E8" w:tentative="1">
      <w:start w:val="1"/>
      <w:numFmt w:val="decimal"/>
      <w:lvlText w:val="%9."/>
      <w:lvlJc w:val="left"/>
      <w:pPr>
        <w:tabs>
          <w:tab w:val="num" w:pos="6480"/>
        </w:tabs>
        <w:ind w:left="6480" w:hanging="360"/>
      </w:pPr>
    </w:lvl>
  </w:abstractNum>
  <w:abstractNum w:abstractNumId="25">
    <w:nsid w:val="1A7E0DF4"/>
    <w:multiLevelType w:val="hybridMultilevel"/>
    <w:tmpl w:val="E54659CE"/>
    <w:lvl w:ilvl="0" w:tplc="6654A708">
      <w:start w:val="1"/>
      <w:numFmt w:val="bullet"/>
      <w:lvlText w:val=""/>
      <w:lvlJc w:val="left"/>
      <w:pPr>
        <w:tabs>
          <w:tab w:val="num" w:pos="720"/>
        </w:tabs>
        <w:ind w:left="720" w:hanging="360"/>
      </w:pPr>
      <w:rPr>
        <w:rFonts w:ascii="Wingdings" w:hAnsi="Wingdings" w:hint="default"/>
        <w:sz w:val="20"/>
      </w:rPr>
    </w:lvl>
    <w:lvl w:ilvl="1" w:tplc="A8F61270" w:tentative="1">
      <w:start w:val="1"/>
      <w:numFmt w:val="bullet"/>
      <w:lvlText w:val=""/>
      <w:lvlJc w:val="left"/>
      <w:pPr>
        <w:tabs>
          <w:tab w:val="num" w:pos="1440"/>
        </w:tabs>
        <w:ind w:left="1440" w:hanging="360"/>
      </w:pPr>
      <w:rPr>
        <w:rFonts w:ascii="Wingdings" w:hAnsi="Wingdings" w:hint="default"/>
        <w:sz w:val="20"/>
      </w:rPr>
    </w:lvl>
    <w:lvl w:ilvl="2" w:tplc="AB2E9A3E" w:tentative="1">
      <w:start w:val="1"/>
      <w:numFmt w:val="bullet"/>
      <w:lvlText w:val=""/>
      <w:lvlJc w:val="left"/>
      <w:pPr>
        <w:tabs>
          <w:tab w:val="num" w:pos="2160"/>
        </w:tabs>
        <w:ind w:left="2160" w:hanging="360"/>
      </w:pPr>
      <w:rPr>
        <w:rFonts w:ascii="Wingdings" w:hAnsi="Wingdings" w:hint="default"/>
        <w:sz w:val="20"/>
      </w:rPr>
    </w:lvl>
    <w:lvl w:ilvl="3" w:tplc="4A52A27E" w:tentative="1">
      <w:start w:val="1"/>
      <w:numFmt w:val="bullet"/>
      <w:lvlText w:val=""/>
      <w:lvlJc w:val="left"/>
      <w:pPr>
        <w:tabs>
          <w:tab w:val="num" w:pos="2880"/>
        </w:tabs>
        <w:ind w:left="2880" w:hanging="360"/>
      </w:pPr>
      <w:rPr>
        <w:rFonts w:ascii="Wingdings" w:hAnsi="Wingdings" w:hint="default"/>
        <w:sz w:val="20"/>
      </w:rPr>
    </w:lvl>
    <w:lvl w:ilvl="4" w:tplc="8870892A" w:tentative="1">
      <w:start w:val="1"/>
      <w:numFmt w:val="bullet"/>
      <w:lvlText w:val=""/>
      <w:lvlJc w:val="left"/>
      <w:pPr>
        <w:tabs>
          <w:tab w:val="num" w:pos="3600"/>
        </w:tabs>
        <w:ind w:left="3600" w:hanging="360"/>
      </w:pPr>
      <w:rPr>
        <w:rFonts w:ascii="Wingdings" w:hAnsi="Wingdings" w:hint="default"/>
        <w:sz w:val="20"/>
      </w:rPr>
    </w:lvl>
    <w:lvl w:ilvl="5" w:tplc="FB62A400" w:tentative="1">
      <w:start w:val="1"/>
      <w:numFmt w:val="bullet"/>
      <w:lvlText w:val=""/>
      <w:lvlJc w:val="left"/>
      <w:pPr>
        <w:tabs>
          <w:tab w:val="num" w:pos="4320"/>
        </w:tabs>
        <w:ind w:left="4320" w:hanging="360"/>
      </w:pPr>
      <w:rPr>
        <w:rFonts w:ascii="Wingdings" w:hAnsi="Wingdings" w:hint="default"/>
        <w:sz w:val="20"/>
      </w:rPr>
    </w:lvl>
    <w:lvl w:ilvl="6" w:tplc="82C07ACC" w:tentative="1">
      <w:start w:val="1"/>
      <w:numFmt w:val="bullet"/>
      <w:lvlText w:val=""/>
      <w:lvlJc w:val="left"/>
      <w:pPr>
        <w:tabs>
          <w:tab w:val="num" w:pos="5040"/>
        </w:tabs>
        <w:ind w:left="5040" w:hanging="360"/>
      </w:pPr>
      <w:rPr>
        <w:rFonts w:ascii="Wingdings" w:hAnsi="Wingdings" w:hint="default"/>
        <w:sz w:val="20"/>
      </w:rPr>
    </w:lvl>
    <w:lvl w:ilvl="7" w:tplc="2E0A6BE8" w:tentative="1">
      <w:start w:val="1"/>
      <w:numFmt w:val="bullet"/>
      <w:lvlText w:val=""/>
      <w:lvlJc w:val="left"/>
      <w:pPr>
        <w:tabs>
          <w:tab w:val="num" w:pos="5760"/>
        </w:tabs>
        <w:ind w:left="5760" w:hanging="360"/>
      </w:pPr>
      <w:rPr>
        <w:rFonts w:ascii="Wingdings" w:hAnsi="Wingdings" w:hint="default"/>
        <w:sz w:val="20"/>
      </w:rPr>
    </w:lvl>
    <w:lvl w:ilvl="8" w:tplc="F7808C1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8A4A9C"/>
    <w:multiLevelType w:val="hybridMultilevel"/>
    <w:tmpl w:val="F0FEDC3A"/>
    <w:lvl w:ilvl="0" w:tplc="E33C3AB6">
      <w:start w:val="1"/>
      <w:numFmt w:val="decimal"/>
      <w:lvlText w:val="%1."/>
      <w:lvlJc w:val="left"/>
      <w:pPr>
        <w:tabs>
          <w:tab w:val="num" w:pos="720"/>
        </w:tabs>
        <w:ind w:left="720" w:hanging="360"/>
      </w:pPr>
    </w:lvl>
    <w:lvl w:ilvl="1" w:tplc="737E2478" w:tentative="1">
      <w:start w:val="1"/>
      <w:numFmt w:val="decimal"/>
      <w:lvlText w:val="%2."/>
      <w:lvlJc w:val="left"/>
      <w:pPr>
        <w:tabs>
          <w:tab w:val="num" w:pos="1440"/>
        </w:tabs>
        <w:ind w:left="1440" w:hanging="360"/>
      </w:pPr>
    </w:lvl>
    <w:lvl w:ilvl="2" w:tplc="1B982B36" w:tentative="1">
      <w:start w:val="1"/>
      <w:numFmt w:val="decimal"/>
      <w:lvlText w:val="%3."/>
      <w:lvlJc w:val="left"/>
      <w:pPr>
        <w:tabs>
          <w:tab w:val="num" w:pos="2160"/>
        </w:tabs>
        <w:ind w:left="2160" w:hanging="360"/>
      </w:pPr>
    </w:lvl>
    <w:lvl w:ilvl="3" w:tplc="190817BE" w:tentative="1">
      <w:start w:val="1"/>
      <w:numFmt w:val="decimal"/>
      <w:lvlText w:val="%4."/>
      <w:lvlJc w:val="left"/>
      <w:pPr>
        <w:tabs>
          <w:tab w:val="num" w:pos="2880"/>
        </w:tabs>
        <w:ind w:left="2880" w:hanging="360"/>
      </w:pPr>
    </w:lvl>
    <w:lvl w:ilvl="4" w:tplc="320E9C36" w:tentative="1">
      <w:start w:val="1"/>
      <w:numFmt w:val="decimal"/>
      <w:lvlText w:val="%5."/>
      <w:lvlJc w:val="left"/>
      <w:pPr>
        <w:tabs>
          <w:tab w:val="num" w:pos="3600"/>
        </w:tabs>
        <w:ind w:left="3600" w:hanging="360"/>
      </w:pPr>
    </w:lvl>
    <w:lvl w:ilvl="5" w:tplc="EA528E1A" w:tentative="1">
      <w:start w:val="1"/>
      <w:numFmt w:val="decimal"/>
      <w:lvlText w:val="%6."/>
      <w:lvlJc w:val="left"/>
      <w:pPr>
        <w:tabs>
          <w:tab w:val="num" w:pos="4320"/>
        </w:tabs>
        <w:ind w:left="4320" w:hanging="360"/>
      </w:pPr>
    </w:lvl>
    <w:lvl w:ilvl="6" w:tplc="7600DF92" w:tentative="1">
      <w:start w:val="1"/>
      <w:numFmt w:val="decimal"/>
      <w:lvlText w:val="%7."/>
      <w:lvlJc w:val="left"/>
      <w:pPr>
        <w:tabs>
          <w:tab w:val="num" w:pos="5040"/>
        </w:tabs>
        <w:ind w:left="5040" w:hanging="360"/>
      </w:pPr>
    </w:lvl>
    <w:lvl w:ilvl="7" w:tplc="128674EC" w:tentative="1">
      <w:start w:val="1"/>
      <w:numFmt w:val="decimal"/>
      <w:lvlText w:val="%8."/>
      <w:lvlJc w:val="left"/>
      <w:pPr>
        <w:tabs>
          <w:tab w:val="num" w:pos="5760"/>
        </w:tabs>
        <w:ind w:left="5760" w:hanging="360"/>
      </w:pPr>
    </w:lvl>
    <w:lvl w:ilvl="8" w:tplc="80C01322" w:tentative="1">
      <w:start w:val="1"/>
      <w:numFmt w:val="decimal"/>
      <w:lvlText w:val="%9."/>
      <w:lvlJc w:val="left"/>
      <w:pPr>
        <w:tabs>
          <w:tab w:val="num" w:pos="6480"/>
        </w:tabs>
        <w:ind w:left="6480" w:hanging="360"/>
      </w:pPr>
    </w:lvl>
  </w:abstractNum>
  <w:abstractNum w:abstractNumId="27">
    <w:nsid w:val="1C360B35"/>
    <w:multiLevelType w:val="hybridMultilevel"/>
    <w:tmpl w:val="45CC12F4"/>
    <w:lvl w:ilvl="0" w:tplc="9D3497DE">
      <w:start w:val="1"/>
      <w:numFmt w:val="bullet"/>
      <w:lvlText w:val=""/>
      <w:lvlJc w:val="left"/>
      <w:pPr>
        <w:tabs>
          <w:tab w:val="num" w:pos="720"/>
        </w:tabs>
        <w:ind w:left="720" w:hanging="360"/>
      </w:pPr>
      <w:rPr>
        <w:rFonts w:ascii="Symbol" w:hAnsi="Symbol" w:hint="default"/>
        <w:sz w:val="20"/>
      </w:rPr>
    </w:lvl>
    <w:lvl w:ilvl="1" w:tplc="A09A5080">
      <w:start w:val="1"/>
      <w:numFmt w:val="bullet"/>
      <w:lvlText w:val="o"/>
      <w:lvlJc w:val="left"/>
      <w:pPr>
        <w:tabs>
          <w:tab w:val="num" w:pos="1440"/>
        </w:tabs>
        <w:ind w:left="1440" w:hanging="360"/>
      </w:pPr>
      <w:rPr>
        <w:rFonts w:ascii="Courier New" w:hAnsi="Courier New" w:hint="default"/>
        <w:sz w:val="20"/>
      </w:rPr>
    </w:lvl>
    <w:lvl w:ilvl="2" w:tplc="196A9B2A">
      <w:start w:val="1"/>
      <w:numFmt w:val="bullet"/>
      <w:lvlText w:val=""/>
      <w:lvlJc w:val="left"/>
      <w:pPr>
        <w:tabs>
          <w:tab w:val="num" w:pos="2160"/>
        </w:tabs>
        <w:ind w:left="2160" w:hanging="360"/>
      </w:pPr>
      <w:rPr>
        <w:rFonts w:ascii="Wingdings" w:hAnsi="Wingdings" w:hint="default"/>
        <w:sz w:val="20"/>
      </w:rPr>
    </w:lvl>
    <w:lvl w:ilvl="3" w:tplc="942654E0" w:tentative="1">
      <w:start w:val="1"/>
      <w:numFmt w:val="bullet"/>
      <w:lvlText w:val=""/>
      <w:lvlJc w:val="left"/>
      <w:pPr>
        <w:tabs>
          <w:tab w:val="num" w:pos="2880"/>
        </w:tabs>
        <w:ind w:left="2880" w:hanging="360"/>
      </w:pPr>
      <w:rPr>
        <w:rFonts w:ascii="Wingdings" w:hAnsi="Wingdings" w:hint="default"/>
        <w:sz w:val="20"/>
      </w:rPr>
    </w:lvl>
    <w:lvl w:ilvl="4" w:tplc="3E0EE57A" w:tentative="1">
      <w:start w:val="1"/>
      <w:numFmt w:val="bullet"/>
      <w:lvlText w:val=""/>
      <w:lvlJc w:val="left"/>
      <w:pPr>
        <w:tabs>
          <w:tab w:val="num" w:pos="3600"/>
        </w:tabs>
        <w:ind w:left="3600" w:hanging="360"/>
      </w:pPr>
      <w:rPr>
        <w:rFonts w:ascii="Wingdings" w:hAnsi="Wingdings" w:hint="default"/>
        <w:sz w:val="20"/>
      </w:rPr>
    </w:lvl>
    <w:lvl w:ilvl="5" w:tplc="CD181BBE" w:tentative="1">
      <w:start w:val="1"/>
      <w:numFmt w:val="bullet"/>
      <w:lvlText w:val=""/>
      <w:lvlJc w:val="left"/>
      <w:pPr>
        <w:tabs>
          <w:tab w:val="num" w:pos="4320"/>
        </w:tabs>
        <w:ind w:left="4320" w:hanging="360"/>
      </w:pPr>
      <w:rPr>
        <w:rFonts w:ascii="Wingdings" w:hAnsi="Wingdings" w:hint="default"/>
        <w:sz w:val="20"/>
      </w:rPr>
    </w:lvl>
    <w:lvl w:ilvl="6" w:tplc="75B8B11E" w:tentative="1">
      <w:start w:val="1"/>
      <w:numFmt w:val="bullet"/>
      <w:lvlText w:val=""/>
      <w:lvlJc w:val="left"/>
      <w:pPr>
        <w:tabs>
          <w:tab w:val="num" w:pos="5040"/>
        </w:tabs>
        <w:ind w:left="5040" w:hanging="360"/>
      </w:pPr>
      <w:rPr>
        <w:rFonts w:ascii="Wingdings" w:hAnsi="Wingdings" w:hint="default"/>
        <w:sz w:val="20"/>
      </w:rPr>
    </w:lvl>
    <w:lvl w:ilvl="7" w:tplc="4F2686EA" w:tentative="1">
      <w:start w:val="1"/>
      <w:numFmt w:val="bullet"/>
      <w:lvlText w:val=""/>
      <w:lvlJc w:val="left"/>
      <w:pPr>
        <w:tabs>
          <w:tab w:val="num" w:pos="5760"/>
        </w:tabs>
        <w:ind w:left="5760" w:hanging="360"/>
      </w:pPr>
      <w:rPr>
        <w:rFonts w:ascii="Wingdings" w:hAnsi="Wingdings" w:hint="default"/>
        <w:sz w:val="20"/>
      </w:rPr>
    </w:lvl>
    <w:lvl w:ilvl="8" w:tplc="EA5CBB1E"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95450B"/>
    <w:multiLevelType w:val="hybridMultilevel"/>
    <w:tmpl w:val="D834C1C6"/>
    <w:lvl w:ilvl="0" w:tplc="9A625BFE">
      <w:start w:val="1"/>
      <w:numFmt w:val="bullet"/>
      <w:lvlText w:val=""/>
      <w:lvlJc w:val="left"/>
      <w:pPr>
        <w:tabs>
          <w:tab w:val="num" w:pos="720"/>
        </w:tabs>
        <w:ind w:left="720" w:hanging="360"/>
      </w:pPr>
      <w:rPr>
        <w:rFonts w:ascii="Symbol" w:hAnsi="Symbol" w:hint="default"/>
        <w:sz w:val="20"/>
      </w:rPr>
    </w:lvl>
    <w:lvl w:ilvl="1" w:tplc="9D2C0CCE" w:tentative="1">
      <w:start w:val="1"/>
      <w:numFmt w:val="bullet"/>
      <w:lvlText w:val="o"/>
      <w:lvlJc w:val="left"/>
      <w:pPr>
        <w:tabs>
          <w:tab w:val="num" w:pos="1440"/>
        </w:tabs>
        <w:ind w:left="1440" w:hanging="360"/>
      </w:pPr>
      <w:rPr>
        <w:rFonts w:ascii="Courier New" w:hAnsi="Courier New" w:hint="default"/>
        <w:sz w:val="20"/>
      </w:rPr>
    </w:lvl>
    <w:lvl w:ilvl="2" w:tplc="FB8A25EA" w:tentative="1">
      <w:start w:val="1"/>
      <w:numFmt w:val="bullet"/>
      <w:lvlText w:val=""/>
      <w:lvlJc w:val="left"/>
      <w:pPr>
        <w:tabs>
          <w:tab w:val="num" w:pos="2160"/>
        </w:tabs>
        <w:ind w:left="2160" w:hanging="360"/>
      </w:pPr>
      <w:rPr>
        <w:rFonts w:ascii="Wingdings" w:hAnsi="Wingdings" w:hint="default"/>
        <w:sz w:val="20"/>
      </w:rPr>
    </w:lvl>
    <w:lvl w:ilvl="3" w:tplc="66FA8A62" w:tentative="1">
      <w:start w:val="1"/>
      <w:numFmt w:val="bullet"/>
      <w:lvlText w:val=""/>
      <w:lvlJc w:val="left"/>
      <w:pPr>
        <w:tabs>
          <w:tab w:val="num" w:pos="2880"/>
        </w:tabs>
        <w:ind w:left="2880" w:hanging="360"/>
      </w:pPr>
      <w:rPr>
        <w:rFonts w:ascii="Wingdings" w:hAnsi="Wingdings" w:hint="default"/>
        <w:sz w:val="20"/>
      </w:rPr>
    </w:lvl>
    <w:lvl w:ilvl="4" w:tplc="DBD8F976" w:tentative="1">
      <w:start w:val="1"/>
      <w:numFmt w:val="bullet"/>
      <w:lvlText w:val=""/>
      <w:lvlJc w:val="left"/>
      <w:pPr>
        <w:tabs>
          <w:tab w:val="num" w:pos="3600"/>
        </w:tabs>
        <w:ind w:left="3600" w:hanging="360"/>
      </w:pPr>
      <w:rPr>
        <w:rFonts w:ascii="Wingdings" w:hAnsi="Wingdings" w:hint="default"/>
        <w:sz w:val="20"/>
      </w:rPr>
    </w:lvl>
    <w:lvl w:ilvl="5" w:tplc="E1DEA7CC" w:tentative="1">
      <w:start w:val="1"/>
      <w:numFmt w:val="bullet"/>
      <w:lvlText w:val=""/>
      <w:lvlJc w:val="left"/>
      <w:pPr>
        <w:tabs>
          <w:tab w:val="num" w:pos="4320"/>
        </w:tabs>
        <w:ind w:left="4320" w:hanging="360"/>
      </w:pPr>
      <w:rPr>
        <w:rFonts w:ascii="Wingdings" w:hAnsi="Wingdings" w:hint="default"/>
        <w:sz w:val="20"/>
      </w:rPr>
    </w:lvl>
    <w:lvl w:ilvl="6" w:tplc="0FE47D08" w:tentative="1">
      <w:start w:val="1"/>
      <w:numFmt w:val="bullet"/>
      <w:lvlText w:val=""/>
      <w:lvlJc w:val="left"/>
      <w:pPr>
        <w:tabs>
          <w:tab w:val="num" w:pos="5040"/>
        </w:tabs>
        <w:ind w:left="5040" w:hanging="360"/>
      </w:pPr>
      <w:rPr>
        <w:rFonts w:ascii="Wingdings" w:hAnsi="Wingdings" w:hint="default"/>
        <w:sz w:val="20"/>
      </w:rPr>
    </w:lvl>
    <w:lvl w:ilvl="7" w:tplc="D0CEF7EC" w:tentative="1">
      <w:start w:val="1"/>
      <w:numFmt w:val="bullet"/>
      <w:lvlText w:val=""/>
      <w:lvlJc w:val="left"/>
      <w:pPr>
        <w:tabs>
          <w:tab w:val="num" w:pos="5760"/>
        </w:tabs>
        <w:ind w:left="5760" w:hanging="360"/>
      </w:pPr>
      <w:rPr>
        <w:rFonts w:ascii="Wingdings" w:hAnsi="Wingdings" w:hint="default"/>
        <w:sz w:val="20"/>
      </w:rPr>
    </w:lvl>
    <w:lvl w:ilvl="8" w:tplc="44EEFD70"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E95364"/>
    <w:multiLevelType w:val="hybridMultilevel"/>
    <w:tmpl w:val="F6942680"/>
    <w:lvl w:ilvl="0" w:tplc="58A277F4">
      <w:start w:val="1"/>
      <w:numFmt w:val="bullet"/>
      <w:lvlText w:val=""/>
      <w:lvlJc w:val="left"/>
      <w:pPr>
        <w:tabs>
          <w:tab w:val="num" w:pos="720"/>
        </w:tabs>
        <w:ind w:left="720" w:hanging="360"/>
      </w:pPr>
      <w:rPr>
        <w:rFonts w:ascii="Wingdings" w:hAnsi="Wingdings" w:hint="default"/>
        <w:sz w:val="20"/>
      </w:rPr>
    </w:lvl>
    <w:lvl w:ilvl="1" w:tplc="05B69B22" w:tentative="1">
      <w:start w:val="1"/>
      <w:numFmt w:val="bullet"/>
      <w:lvlText w:val=""/>
      <w:lvlJc w:val="left"/>
      <w:pPr>
        <w:tabs>
          <w:tab w:val="num" w:pos="1440"/>
        </w:tabs>
        <w:ind w:left="1440" w:hanging="360"/>
      </w:pPr>
      <w:rPr>
        <w:rFonts w:ascii="Wingdings" w:hAnsi="Wingdings" w:hint="default"/>
        <w:sz w:val="20"/>
      </w:rPr>
    </w:lvl>
    <w:lvl w:ilvl="2" w:tplc="F89C7996" w:tentative="1">
      <w:start w:val="1"/>
      <w:numFmt w:val="bullet"/>
      <w:lvlText w:val=""/>
      <w:lvlJc w:val="left"/>
      <w:pPr>
        <w:tabs>
          <w:tab w:val="num" w:pos="2160"/>
        </w:tabs>
        <w:ind w:left="2160" w:hanging="360"/>
      </w:pPr>
      <w:rPr>
        <w:rFonts w:ascii="Wingdings" w:hAnsi="Wingdings" w:hint="default"/>
        <w:sz w:val="20"/>
      </w:rPr>
    </w:lvl>
    <w:lvl w:ilvl="3" w:tplc="80863A3C" w:tentative="1">
      <w:start w:val="1"/>
      <w:numFmt w:val="bullet"/>
      <w:lvlText w:val=""/>
      <w:lvlJc w:val="left"/>
      <w:pPr>
        <w:tabs>
          <w:tab w:val="num" w:pos="2880"/>
        </w:tabs>
        <w:ind w:left="2880" w:hanging="360"/>
      </w:pPr>
      <w:rPr>
        <w:rFonts w:ascii="Wingdings" w:hAnsi="Wingdings" w:hint="default"/>
        <w:sz w:val="20"/>
      </w:rPr>
    </w:lvl>
    <w:lvl w:ilvl="4" w:tplc="D93611DE" w:tentative="1">
      <w:start w:val="1"/>
      <w:numFmt w:val="bullet"/>
      <w:lvlText w:val=""/>
      <w:lvlJc w:val="left"/>
      <w:pPr>
        <w:tabs>
          <w:tab w:val="num" w:pos="3600"/>
        </w:tabs>
        <w:ind w:left="3600" w:hanging="360"/>
      </w:pPr>
      <w:rPr>
        <w:rFonts w:ascii="Wingdings" w:hAnsi="Wingdings" w:hint="default"/>
        <w:sz w:val="20"/>
      </w:rPr>
    </w:lvl>
    <w:lvl w:ilvl="5" w:tplc="6E46AC52" w:tentative="1">
      <w:start w:val="1"/>
      <w:numFmt w:val="bullet"/>
      <w:lvlText w:val=""/>
      <w:lvlJc w:val="left"/>
      <w:pPr>
        <w:tabs>
          <w:tab w:val="num" w:pos="4320"/>
        </w:tabs>
        <w:ind w:left="4320" w:hanging="360"/>
      </w:pPr>
      <w:rPr>
        <w:rFonts w:ascii="Wingdings" w:hAnsi="Wingdings" w:hint="default"/>
        <w:sz w:val="20"/>
      </w:rPr>
    </w:lvl>
    <w:lvl w:ilvl="6" w:tplc="2EA2F31C" w:tentative="1">
      <w:start w:val="1"/>
      <w:numFmt w:val="bullet"/>
      <w:lvlText w:val=""/>
      <w:lvlJc w:val="left"/>
      <w:pPr>
        <w:tabs>
          <w:tab w:val="num" w:pos="5040"/>
        </w:tabs>
        <w:ind w:left="5040" w:hanging="360"/>
      </w:pPr>
      <w:rPr>
        <w:rFonts w:ascii="Wingdings" w:hAnsi="Wingdings" w:hint="default"/>
        <w:sz w:val="20"/>
      </w:rPr>
    </w:lvl>
    <w:lvl w:ilvl="7" w:tplc="D5087BC0" w:tentative="1">
      <w:start w:val="1"/>
      <w:numFmt w:val="bullet"/>
      <w:lvlText w:val=""/>
      <w:lvlJc w:val="left"/>
      <w:pPr>
        <w:tabs>
          <w:tab w:val="num" w:pos="5760"/>
        </w:tabs>
        <w:ind w:left="5760" w:hanging="360"/>
      </w:pPr>
      <w:rPr>
        <w:rFonts w:ascii="Wingdings" w:hAnsi="Wingdings" w:hint="default"/>
        <w:sz w:val="20"/>
      </w:rPr>
    </w:lvl>
    <w:lvl w:ilvl="8" w:tplc="CFDE1D9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E9322C5"/>
    <w:multiLevelType w:val="hybridMultilevel"/>
    <w:tmpl w:val="532632F2"/>
    <w:lvl w:ilvl="0" w:tplc="4D08B63A">
      <w:start w:val="1"/>
      <w:numFmt w:val="bullet"/>
      <w:lvlText w:val=""/>
      <w:lvlJc w:val="left"/>
      <w:pPr>
        <w:tabs>
          <w:tab w:val="num" w:pos="720"/>
        </w:tabs>
        <w:ind w:left="720" w:hanging="360"/>
      </w:pPr>
      <w:rPr>
        <w:rFonts w:ascii="Wingdings" w:hAnsi="Wingdings" w:hint="default"/>
        <w:sz w:val="20"/>
      </w:rPr>
    </w:lvl>
    <w:lvl w:ilvl="1" w:tplc="A560B490" w:tentative="1">
      <w:start w:val="1"/>
      <w:numFmt w:val="bullet"/>
      <w:lvlText w:val=""/>
      <w:lvlJc w:val="left"/>
      <w:pPr>
        <w:tabs>
          <w:tab w:val="num" w:pos="1440"/>
        </w:tabs>
        <w:ind w:left="1440" w:hanging="360"/>
      </w:pPr>
      <w:rPr>
        <w:rFonts w:ascii="Wingdings" w:hAnsi="Wingdings" w:hint="default"/>
        <w:sz w:val="20"/>
      </w:rPr>
    </w:lvl>
    <w:lvl w:ilvl="2" w:tplc="95CEFAAE" w:tentative="1">
      <w:start w:val="1"/>
      <w:numFmt w:val="bullet"/>
      <w:lvlText w:val=""/>
      <w:lvlJc w:val="left"/>
      <w:pPr>
        <w:tabs>
          <w:tab w:val="num" w:pos="2160"/>
        </w:tabs>
        <w:ind w:left="2160" w:hanging="360"/>
      </w:pPr>
      <w:rPr>
        <w:rFonts w:ascii="Wingdings" w:hAnsi="Wingdings" w:hint="default"/>
        <w:sz w:val="20"/>
      </w:rPr>
    </w:lvl>
    <w:lvl w:ilvl="3" w:tplc="5E72AAD6" w:tentative="1">
      <w:start w:val="1"/>
      <w:numFmt w:val="bullet"/>
      <w:lvlText w:val=""/>
      <w:lvlJc w:val="left"/>
      <w:pPr>
        <w:tabs>
          <w:tab w:val="num" w:pos="2880"/>
        </w:tabs>
        <w:ind w:left="2880" w:hanging="360"/>
      </w:pPr>
      <w:rPr>
        <w:rFonts w:ascii="Wingdings" w:hAnsi="Wingdings" w:hint="default"/>
        <w:sz w:val="20"/>
      </w:rPr>
    </w:lvl>
    <w:lvl w:ilvl="4" w:tplc="6A84C91A" w:tentative="1">
      <w:start w:val="1"/>
      <w:numFmt w:val="bullet"/>
      <w:lvlText w:val=""/>
      <w:lvlJc w:val="left"/>
      <w:pPr>
        <w:tabs>
          <w:tab w:val="num" w:pos="3600"/>
        </w:tabs>
        <w:ind w:left="3600" w:hanging="360"/>
      </w:pPr>
      <w:rPr>
        <w:rFonts w:ascii="Wingdings" w:hAnsi="Wingdings" w:hint="default"/>
        <w:sz w:val="20"/>
      </w:rPr>
    </w:lvl>
    <w:lvl w:ilvl="5" w:tplc="62C4D1C8" w:tentative="1">
      <w:start w:val="1"/>
      <w:numFmt w:val="bullet"/>
      <w:lvlText w:val=""/>
      <w:lvlJc w:val="left"/>
      <w:pPr>
        <w:tabs>
          <w:tab w:val="num" w:pos="4320"/>
        </w:tabs>
        <w:ind w:left="4320" w:hanging="360"/>
      </w:pPr>
      <w:rPr>
        <w:rFonts w:ascii="Wingdings" w:hAnsi="Wingdings" w:hint="default"/>
        <w:sz w:val="20"/>
      </w:rPr>
    </w:lvl>
    <w:lvl w:ilvl="6" w:tplc="FA3C990C" w:tentative="1">
      <w:start w:val="1"/>
      <w:numFmt w:val="bullet"/>
      <w:lvlText w:val=""/>
      <w:lvlJc w:val="left"/>
      <w:pPr>
        <w:tabs>
          <w:tab w:val="num" w:pos="5040"/>
        </w:tabs>
        <w:ind w:left="5040" w:hanging="360"/>
      </w:pPr>
      <w:rPr>
        <w:rFonts w:ascii="Wingdings" w:hAnsi="Wingdings" w:hint="default"/>
        <w:sz w:val="20"/>
      </w:rPr>
    </w:lvl>
    <w:lvl w:ilvl="7" w:tplc="2E228F8A" w:tentative="1">
      <w:start w:val="1"/>
      <w:numFmt w:val="bullet"/>
      <w:lvlText w:val=""/>
      <w:lvlJc w:val="left"/>
      <w:pPr>
        <w:tabs>
          <w:tab w:val="num" w:pos="5760"/>
        </w:tabs>
        <w:ind w:left="5760" w:hanging="360"/>
      </w:pPr>
      <w:rPr>
        <w:rFonts w:ascii="Wingdings" w:hAnsi="Wingdings" w:hint="default"/>
        <w:sz w:val="20"/>
      </w:rPr>
    </w:lvl>
    <w:lvl w:ilvl="8" w:tplc="0C2E3066" w:tentative="1">
      <w:start w:val="1"/>
      <w:numFmt w:val="bullet"/>
      <w:lvlText w:val=""/>
      <w:lvlJc w:val="left"/>
      <w:pPr>
        <w:tabs>
          <w:tab w:val="num" w:pos="6480"/>
        </w:tabs>
        <w:ind w:left="6480" w:hanging="360"/>
      </w:pPr>
      <w:rPr>
        <w:rFonts w:ascii="Wingdings" w:hAnsi="Wingdings" w:hint="default"/>
        <w:sz w:val="20"/>
      </w:rPr>
    </w:lvl>
  </w:abstractNum>
  <w:abstractNum w:abstractNumId="31">
    <w:nsid w:val="1F343B63"/>
    <w:multiLevelType w:val="hybridMultilevel"/>
    <w:tmpl w:val="2758DED8"/>
    <w:lvl w:ilvl="0" w:tplc="CED09E64">
      <w:start w:val="1"/>
      <w:numFmt w:val="bullet"/>
      <w:lvlText w:val=""/>
      <w:lvlJc w:val="left"/>
      <w:pPr>
        <w:tabs>
          <w:tab w:val="num" w:pos="720"/>
        </w:tabs>
        <w:ind w:left="720" w:hanging="360"/>
      </w:pPr>
      <w:rPr>
        <w:rFonts w:ascii="Wingdings" w:hAnsi="Wingdings" w:hint="default"/>
        <w:sz w:val="20"/>
      </w:rPr>
    </w:lvl>
    <w:lvl w:ilvl="1" w:tplc="11F08BDC" w:tentative="1">
      <w:start w:val="1"/>
      <w:numFmt w:val="bullet"/>
      <w:lvlText w:val=""/>
      <w:lvlJc w:val="left"/>
      <w:pPr>
        <w:tabs>
          <w:tab w:val="num" w:pos="1440"/>
        </w:tabs>
        <w:ind w:left="1440" w:hanging="360"/>
      </w:pPr>
      <w:rPr>
        <w:rFonts w:ascii="Wingdings" w:hAnsi="Wingdings" w:hint="default"/>
        <w:sz w:val="20"/>
      </w:rPr>
    </w:lvl>
    <w:lvl w:ilvl="2" w:tplc="522C670A" w:tentative="1">
      <w:start w:val="1"/>
      <w:numFmt w:val="bullet"/>
      <w:lvlText w:val=""/>
      <w:lvlJc w:val="left"/>
      <w:pPr>
        <w:tabs>
          <w:tab w:val="num" w:pos="2160"/>
        </w:tabs>
        <w:ind w:left="2160" w:hanging="360"/>
      </w:pPr>
      <w:rPr>
        <w:rFonts w:ascii="Wingdings" w:hAnsi="Wingdings" w:hint="default"/>
        <w:sz w:val="20"/>
      </w:rPr>
    </w:lvl>
    <w:lvl w:ilvl="3" w:tplc="C442FBEA" w:tentative="1">
      <w:start w:val="1"/>
      <w:numFmt w:val="bullet"/>
      <w:lvlText w:val=""/>
      <w:lvlJc w:val="left"/>
      <w:pPr>
        <w:tabs>
          <w:tab w:val="num" w:pos="2880"/>
        </w:tabs>
        <w:ind w:left="2880" w:hanging="360"/>
      </w:pPr>
      <w:rPr>
        <w:rFonts w:ascii="Wingdings" w:hAnsi="Wingdings" w:hint="default"/>
        <w:sz w:val="20"/>
      </w:rPr>
    </w:lvl>
    <w:lvl w:ilvl="4" w:tplc="76F8BE34" w:tentative="1">
      <w:start w:val="1"/>
      <w:numFmt w:val="bullet"/>
      <w:lvlText w:val=""/>
      <w:lvlJc w:val="left"/>
      <w:pPr>
        <w:tabs>
          <w:tab w:val="num" w:pos="3600"/>
        </w:tabs>
        <w:ind w:left="3600" w:hanging="360"/>
      </w:pPr>
      <w:rPr>
        <w:rFonts w:ascii="Wingdings" w:hAnsi="Wingdings" w:hint="default"/>
        <w:sz w:val="20"/>
      </w:rPr>
    </w:lvl>
    <w:lvl w:ilvl="5" w:tplc="F5DE6CEC" w:tentative="1">
      <w:start w:val="1"/>
      <w:numFmt w:val="bullet"/>
      <w:lvlText w:val=""/>
      <w:lvlJc w:val="left"/>
      <w:pPr>
        <w:tabs>
          <w:tab w:val="num" w:pos="4320"/>
        </w:tabs>
        <w:ind w:left="4320" w:hanging="360"/>
      </w:pPr>
      <w:rPr>
        <w:rFonts w:ascii="Wingdings" w:hAnsi="Wingdings" w:hint="default"/>
        <w:sz w:val="20"/>
      </w:rPr>
    </w:lvl>
    <w:lvl w:ilvl="6" w:tplc="FCC0E1B8" w:tentative="1">
      <w:start w:val="1"/>
      <w:numFmt w:val="bullet"/>
      <w:lvlText w:val=""/>
      <w:lvlJc w:val="left"/>
      <w:pPr>
        <w:tabs>
          <w:tab w:val="num" w:pos="5040"/>
        </w:tabs>
        <w:ind w:left="5040" w:hanging="360"/>
      </w:pPr>
      <w:rPr>
        <w:rFonts w:ascii="Wingdings" w:hAnsi="Wingdings" w:hint="default"/>
        <w:sz w:val="20"/>
      </w:rPr>
    </w:lvl>
    <w:lvl w:ilvl="7" w:tplc="68BC0E14" w:tentative="1">
      <w:start w:val="1"/>
      <w:numFmt w:val="bullet"/>
      <w:lvlText w:val=""/>
      <w:lvlJc w:val="left"/>
      <w:pPr>
        <w:tabs>
          <w:tab w:val="num" w:pos="5760"/>
        </w:tabs>
        <w:ind w:left="5760" w:hanging="360"/>
      </w:pPr>
      <w:rPr>
        <w:rFonts w:ascii="Wingdings" w:hAnsi="Wingdings" w:hint="default"/>
        <w:sz w:val="20"/>
      </w:rPr>
    </w:lvl>
    <w:lvl w:ilvl="8" w:tplc="934880DA"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B12654"/>
    <w:multiLevelType w:val="hybridMultilevel"/>
    <w:tmpl w:val="5FFA6276"/>
    <w:lvl w:ilvl="0" w:tplc="60EEBB6A">
      <w:start w:val="1"/>
      <w:numFmt w:val="bullet"/>
      <w:lvlText w:val=""/>
      <w:lvlJc w:val="left"/>
      <w:pPr>
        <w:tabs>
          <w:tab w:val="num" w:pos="720"/>
        </w:tabs>
        <w:ind w:left="720" w:hanging="360"/>
      </w:pPr>
      <w:rPr>
        <w:rFonts w:ascii="Symbol" w:hAnsi="Symbol" w:hint="default"/>
        <w:sz w:val="20"/>
      </w:rPr>
    </w:lvl>
    <w:lvl w:ilvl="1" w:tplc="939E133E">
      <w:start w:val="1"/>
      <w:numFmt w:val="bullet"/>
      <w:lvlText w:val="o"/>
      <w:lvlJc w:val="left"/>
      <w:pPr>
        <w:tabs>
          <w:tab w:val="num" w:pos="1440"/>
        </w:tabs>
        <w:ind w:left="1440" w:hanging="360"/>
      </w:pPr>
      <w:rPr>
        <w:rFonts w:ascii="Courier New" w:hAnsi="Courier New" w:hint="default"/>
        <w:sz w:val="20"/>
      </w:rPr>
    </w:lvl>
    <w:lvl w:ilvl="2" w:tplc="E19C7D7E">
      <w:start w:val="1"/>
      <w:numFmt w:val="bullet"/>
      <w:lvlText w:val=""/>
      <w:lvlJc w:val="left"/>
      <w:pPr>
        <w:tabs>
          <w:tab w:val="num" w:pos="2160"/>
        </w:tabs>
        <w:ind w:left="2160" w:hanging="360"/>
      </w:pPr>
      <w:rPr>
        <w:rFonts w:ascii="Wingdings" w:hAnsi="Wingdings" w:hint="default"/>
        <w:sz w:val="20"/>
      </w:rPr>
    </w:lvl>
    <w:lvl w:ilvl="3" w:tplc="CDE2E2DC" w:tentative="1">
      <w:start w:val="1"/>
      <w:numFmt w:val="bullet"/>
      <w:lvlText w:val=""/>
      <w:lvlJc w:val="left"/>
      <w:pPr>
        <w:tabs>
          <w:tab w:val="num" w:pos="2880"/>
        </w:tabs>
        <w:ind w:left="2880" w:hanging="360"/>
      </w:pPr>
      <w:rPr>
        <w:rFonts w:ascii="Wingdings" w:hAnsi="Wingdings" w:hint="default"/>
        <w:sz w:val="20"/>
      </w:rPr>
    </w:lvl>
    <w:lvl w:ilvl="4" w:tplc="CBE21346" w:tentative="1">
      <w:start w:val="1"/>
      <w:numFmt w:val="bullet"/>
      <w:lvlText w:val=""/>
      <w:lvlJc w:val="left"/>
      <w:pPr>
        <w:tabs>
          <w:tab w:val="num" w:pos="3600"/>
        </w:tabs>
        <w:ind w:left="3600" w:hanging="360"/>
      </w:pPr>
      <w:rPr>
        <w:rFonts w:ascii="Wingdings" w:hAnsi="Wingdings" w:hint="default"/>
        <w:sz w:val="20"/>
      </w:rPr>
    </w:lvl>
    <w:lvl w:ilvl="5" w:tplc="64BC4236" w:tentative="1">
      <w:start w:val="1"/>
      <w:numFmt w:val="bullet"/>
      <w:lvlText w:val=""/>
      <w:lvlJc w:val="left"/>
      <w:pPr>
        <w:tabs>
          <w:tab w:val="num" w:pos="4320"/>
        </w:tabs>
        <w:ind w:left="4320" w:hanging="360"/>
      </w:pPr>
      <w:rPr>
        <w:rFonts w:ascii="Wingdings" w:hAnsi="Wingdings" w:hint="default"/>
        <w:sz w:val="20"/>
      </w:rPr>
    </w:lvl>
    <w:lvl w:ilvl="6" w:tplc="9680F334" w:tentative="1">
      <w:start w:val="1"/>
      <w:numFmt w:val="bullet"/>
      <w:lvlText w:val=""/>
      <w:lvlJc w:val="left"/>
      <w:pPr>
        <w:tabs>
          <w:tab w:val="num" w:pos="5040"/>
        </w:tabs>
        <w:ind w:left="5040" w:hanging="360"/>
      </w:pPr>
      <w:rPr>
        <w:rFonts w:ascii="Wingdings" w:hAnsi="Wingdings" w:hint="default"/>
        <w:sz w:val="20"/>
      </w:rPr>
    </w:lvl>
    <w:lvl w:ilvl="7" w:tplc="BA321666" w:tentative="1">
      <w:start w:val="1"/>
      <w:numFmt w:val="bullet"/>
      <w:lvlText w:val=""/>
      <w:lvlJc w:val="left"/>
      <w:pPr>
        <w:tabs>
          <w:tab w:val="num" w:pos="5760"/>
        </w:tabs>
        <w:ind w:left="5760" w:hanging="360"/>
      </w:pPr>
      <w:rPr>
        <w:rFonts w:ascii="Wingdings" w:hAnsi="Wingdings" w:hint="default"/>
        <w:sz w:val="20"/>
      </w:rPr>
    </w:lvl>
    <w:lvl w:ilvl="8" w:tplc="92568A9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2C94170"/>
    <w:multiLevelType w:val="hybridMultilevel"/>
    <w:tmpl w:val="4AE45FD4"/>
    <w:lvl w:ilvl="0" w:tplc="F06CCD7E">
      <w:start w:val="1"/>
      <w:numFmt w:val="bullet"/>
      <w:lvlText w:val=""/>
      <w:lvlJc w:val="left"/>
      <w:pPr>
        <w:tabs>
          <w:tab w:val="num" w:pos="720"/>
        </w:tabs>
        <w:ind w:left="720" w:hanging="360"/>
      </w:pPr>
      <w:rPr>
        <w:rFonts w:ascii="Wingdings" w:hAnsi="Wingdings" w:hint="default"/>
        <w:sz w:val="20"/>
      </w:rPr>
    </w:lvl>
    <w:lvl w:ilvl="1" w:tplc="8462FCF8">
      <w:start w:val="1"/>
      <w:numFmt w:val="bullet"/>
      <w:lvlText w:val=""/>
      <w:lvlJc w:val="left"/>
      <w:pPr>
        <w:tabs>
          <w:tab w:val="num" w:pos="1440"/>
        </w:tabs>
        <w:ind w:left="1440" w:hanging="360"/>
      </w:pPr>
      <w:rPr>
        <w:rFonts w:ascii="Wingdings" w:hAnsi="Wingdings" w:hint="default"/>
        <w:sz w:val="20"/>
      </w:rPr>
    </w:lvl>
    <w:lvl w:ilvl="2" w:tplc="851208A2">
      <w:start w:val="1"/>
      <w:numFmt w:val="bullet"/>
      <w:lvlText w:val=""/>
      <w:lvlJc w:val="left"/>
      <w:pPr>
        <w:tabs>
          <w:tab w:val="num" w:pos="2160"/>
        </w:tabs>
        <w:ind w:left="2160" w:hanging="360"/>
      </w:pPr>
      <w:rPr>
        <w:rFonts w:ascii="Wingdings" w:hAnsi="Wingdings" w:hint="default"/>
        <w:sz w:val="20"/>
      </w:rPr>
    </w:lvl>
    <w:lvl w:ilvl="3" w:tplc="AA5266A2" w:tentative="1">
      <w:start w:val="1"/>
      <w:numFmt w:val="bullet"/>
      <w:lvlText w:val=""/>
      <w:lvlJc w:val="left"/>
      <w:pPr>
        <w:tabs>
          <w:tab w:val="num" w:pos="2880"/>
        </w:tabs>
        <w:ind w:left="2880" w:hanging="360"/>
      </w:pPr>
      <w:rPr>
        <w:rFonts w:ascii="Wingdings" w:hAnsi="Wingdings" w:hint="default"/>
        <w:sz w:val="20"/>
      </w:rPr>
    </w:lvl>
    <w:lvl w:ilvl="4" w:tplc="E1FAAD4C" w:tentative="1">
      <w:start w:val="1"/>
      <w:numFmt w:val="bullet"/>
      <w:lvlText w:val=""/>
      <w:lvlJc w:val="left"/>
      <w:pPr>
        <w:tabs>
          <w:tab w:val="num" w:pos="3600"/>
        </w:tabs>
        <w:ind w:left="3600" w:hanging="360"/>
      </w:pPr>
      <w:rPr>
        <w:rFonts w:ascii="Wingdings" w:hAnsi="Wingdings" w:hint="default"/>
        <w:sz w:val="20"/>
      </w:rPr>
    </w:lvl>
    <w:lvl w:ilvl="5" w:tplc="3100D37E" w:tentative="1">
      <w:start w:val="1"/>
      <w:numFmt w:val="bullet"/>
      <w:lvlText w:val=""/>
      <w:lvlJc w:val="left"/>
      <w:pPr>
        <w:tabs>
          <w:tab w:val="num" w:pos="4320"/>
        </w:tabs>
        <w:ind w:left="4320" w:hanging="360"/>
      </w:pPr>
      <w:rPr>
        <w:rFonts w:ascii="Wingdings" w:hAnsi="Wingdings" w:hint="default"/>
        <w:sz w:val="20"/>
      </w:rPr>
    </w:lvl>
    <w:lvl w:ilvl="6" w:tplc="7DC63696" w:tentative="1">
      <w:start w:val="1"/>
      <w:numFmt w:val="bullet"/>
      <w:lvlText w:val=""/>
      <w:lvlJc w:val="left"/>
      <w:pPr>
        <w:tabs>
          <w:tab w:val="num" w:pos="5040"/>
        </w:tabs>
        <w:ind w:left="5040" w:hanging="360"/>
      </w:pPr>
      <w:rPr>
        <w:rFonts w:ascii="Wingdings" w:hAnsi="Wingdings" w:hint="default"/>
        <w:sz w:val="20"/>
      </w:rPr>
    </w:lvl>
    <w:lvl w:ilvl="7" w:tplc="F83CB3EC" w:tentative="1">
      <w:start w:val="1"/>
      <w:numFmt w:val="bullet"/>
      <w:lvlText w:val=""/>
      <w:lvlJc w:val="left"/>
      <w:pPr>
        <w:tabs>
          <w:tab w:val="num" w:pos="5760"/>
        </w:tabs>
        <w:ind w:left="5760" w:hanging="360"/>
      </w:pPr>
      <w:rPr>
        <w:rFonts w:ascii="Wingdings" w:hAnsi="Wingdings" w:hint="default"/>
        <w:sz w:val="20"/>
      </w:rPr>
    </w:lvl>
    <w:lvl w:ilvl="8" w:tplc="3654A5EE"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2C6F23"/>
    <w:multiLevelType w:val="hybridMultilevel"/>
    <w:tmpl w:val="B05ADC80"/>
    <w:lvl w:ilvl="0" w:tplc="D33EC02C">
      <w:start w:val="1"/>
      <w:numFmt w:val="bullet"/>
      <w:lvlText w:val=""/>
      <w:lvlJc w:val="left"/>
      <w:pPr>
        <w:tabs>
          <w:tab w:val="num" w:pos="720"/>
        </w:tabs>
        <w:ind w:left="720" w:hanging="360"/>
      </w:pPr>
      <w:rPr>
        <w:rFonts w:ascii="Symbol" w:hAnsi="Symbol" w:hint="default"/>
        <w:sz w:val="20"/>
      </w:rPr>
    </w:lvl>
    <w:lvl w:ilvl="1" w:tplc="EC38AD60" w:tentative="1">
      <w:start w:val="1"/>
      <w:numFmt w:val="bullet"/>
      <w:lvlText w:val="o"/>
      <w:lvlJc w:val="left"/>
      <w:pPr>
        <w:tabs>
          <w:tab w:val="num" w:pos="1440"/>
        </w:tabs>
        <w:ind w:left="1440" w:hanging="360"/>
      </w:pPr>
      <w:rPr>
        <w:rFonts w:ascii="Courier New" w:hAnsi="Courier New" w:hint="default"/>
        <w:sz w:val="20"/>
      </w:rPr>
    </w:lvl>
    <w:lvl w:ilvl="2" w:tplc="0A269F2C" w:tentative="1">
      <w:start w:val="1"/>
      <w:numFmt w:val="bullet"/>
      <w:lvlText w:val=""/>
      <w:lvlJc w:val="left"/>
      <w:pPr>
        <w:tabs>
          <w:tab w:val="num" w:pos="2160"/>
        </w:tabs>
        <w:ind w:left="2160" w:hanging="360"/>
      </w:pPr>
      <w:rPr>
        <w:rFonts w:ascii="Wingdings" w:hAnsi="Wingdings" w:hint="default"/>
        <w:sz w:val="20"/>
      </w:rPr>
    </w:lvl>
    <w:lvl w:ilvl="3" w:tplc="24B4AE46" w:tentative="1">
      <w:start w:val="1"/>
      <w:numFmt w:val="bullet"/>
      <w:lvlText w:val=""/>
      <w:lvlJc w:val="left"/>
      <w:pPr>
        <w:tabs>
          <w:tab w:val="num" w:pos="2880"/>
        </w:tabs>
        <w:ind w:left="2880" w:hanging="360"/>
      </w:pPr>
      <w:rPr>
        <w:rFonts w:ascii="Wingdings" w:hAnsi="Wingdings" w:hint="default"/>
        <w:sz w:val="20"/>
      </w:rPr>
    </w:lvl>
    <w:lvl w:ilvl="4" w:tplc="81986210" w:tentative="1">
      <w:start w:val="1"/>
      <w:numFmt w:val="bullet"/>
      <w:lvlText w:val=""/>
      <w:lvlJc w:val="left"/>
      <w:pPr>
        <w:tabs>
          <w:tab w:val="num" w:pos="3600"/>
        </w:tabs>
        <w:ind w:left="3600" w:hanging="360"/>
      </w:pPr>
      <w:rPr>
        <w:rFonts w:ascii="Wingdings" w:hAnsi="Wingdings" w:hint="default"/>
        <w:sz w:val="20"/>
      </w:rPr>
    </w:lvl>
    <w:lvl w:ilvl="5" w:tplc="6D144AC2" w:tentative="1">
      <w:start w:val="1"/>
      <w:numFmt w:val="bullet"/>
      <w:lvlText w:val=""/>
      <w:lvlJc w:val="left"/>
      <w:pPr>
        <w:tabs>
          <w:tab w:val="num" w:pos="4320"/>
        </w:tabs>
        <w:ind w:left="4320" w:hanging="360"/>
      </w:pPr>
      <w:rPr>
        <w:rFonts w:ascii="Wingdings" w:hAnsi="Wingdings" w:hint="default"/>
        <w:sz w:val="20"/>
      </w:rPr>
    </w:lvl>
    <w:lvl w:ilvl="6" w:tplc="4C880564" w:tentative="1">
      <w:start w:val="1"/>
      <w:numFmt w:val="bullet"/>
      <w:lvlText w:val=""/>
      <w:lvlJc w:val="left"/>
      <w:pPr>
        <w:tabs>
          <w:tab w:val="num" w:pos="5040"/>
        </w:tabs>
        <w:ind w:left="5040" w:hanging="360"/>
      </w:pPr>
      <w:rPr>
        <w:rFonts w:ascii="Wingdings" w:hAnsi="Wingdings" w:hint="default"/>
        <w:sz w:val="20"/>
      </w:rPr>
    </w:lvl>
    <w:lvl w:ilvl="7" w:tplc="F7846602" w:tentative="1">
      <w:start w:val="1"/>
      <w:numFmt w:val="bullet"/>
      <w:lvlText w:val=""/>
      <w:lvlJc w:val="left"/>
      <w:pPr>
        <w:tabs>
          <w:tab w:val="num" w:pos="5760"/>
        </w:tabs>
        <w:ind w:left="5760" w:hanging="360"/>
      </w:pPr>
      <w:rPr>
        <w:rFonts w:ascii="Wingdings" w:hAnsi="Wingdings" w:hint="default"/>
        <w:sz w:val="20"/>
      </w:rPr>
    </w:lvl>
    <w:lvl w:ilvl="8" w:tplc="1EA813E2"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AB13E3"/>
    <w:multiLevelType w:val="hybridMultilevel"/>
    <w:tmpl w:val="51F6D5EC"/>
    <w:lvl w:ilvl="0" w:tplc="C7A079D8">
      <w:start w:val="1"/>
      <w:numFmt w:val="bullet"/>
      <w:lvlText w:val=""/>
      <w:lvlJc w:val="left"/>
      <w:pPr>
        <w:tabs>
          <w:tab w:val="num" w:pos="720"/>
        </w:tabs>
        <w:ind w:left="720" w:hanging="360"/>
      </w:pPr>
      <w:rPr>
        <w:rFonts w:ascii="Symbol" w:hAnsi="Symbol" w:hint="default"/>
        <w:sz w:val="20"/>
      </w:rPr>
    </w:lvl>
    <w:lvl w:ilvl="1" w:tplc="DCEAE662" w:tentative="1">
      <w:start w:val="1"/>
      <w:numFmt w:val="bullet"/>
      <w:lvlText w:val="o"/>
      <w:lvlJc w:val="left"/>
      <w:pPr>
        <w:tabs>
          <w:tab w:val="num" w:pos="1440"/>
        </w:tabs>
        <w:ind w:left="1440" w:hanging="360"/>
      </w:pPr>
      <w:rPr>
        <w:rFonts w:ascii="Courier New" w:hAnsi="Courier New" w:hint="default"/>
        <w:sz w:val="20"/>
      </w:rPr>
    </w:lvl>
    <w:lvl w:ilvl="2" w:tplc="79D875CC" w:tentative="1">
      <w:start w:val="1"/>
      <w:numFmt w:val="bullet"/>
      <w:lvlText w:val=""/>
      <w:lvlJc w:val="left"/>
      <w:pPr>
        <w:tabs>
          <w:tab w:val="num" w:pos="2160"/>
        </w:tabs>
        <w:ind w:left="2160" w:hanging="360"/>
      </w:pPr>
      <w:rPr>
        <w:rFonts w:ascii="Wingdings" w:hAnsi="Wingdings" w:hint="default"/>
        <w:sz w:val="20"/>
      </w:rPr>
    </w:lvl>
    <w:lvl w:ilvl="3" w:tplc="26E8F6BC" w:tentative="1">
      <w:start w:val="1"/>
      <w:numFmt w:val="bullet"/>
      <w:lvlText w:val=""/>
      <w:lvlJc w:val="left"/>
      <w:pPr>
        <w:tabs>
          <w:tab w:val="num" w:pos="2880"/>
        </w:tabs>
        <w:ind w:left="2880" w:hanging="360"/>
      </w:pPr>
      <w:rPr>
        <w:rFonts w:ascii="Wingdings" w:hAnsi="Wingdings" w:hint="default"/>
        <w:sz w:val="20"/>
      </w:rPr>
    </w:lvl>
    <w:lvl w:ilvl="4" w:tplc="02DC1CB8" w:tentative="1">
      <w:start w:val="1"/>
      <w:numFmt w:val="bullet"/>
      <w:lvlText w:val=""/>
      <w:lvlJc w:val="left"/>
      <w:pPr>
        <w:tabs>
          <w:tab w:val="num" w:pos="3600"/>
        </w:tabs>
        <w:ind w:left="3600" w:hanging="360"/>
      </w:pPr>
      <w:rPr>
        <w:rFonts w:ascii="Wingdings" w:hAnsi="Wingdings" w:hint="default"/>
        <w:sz w:val="20"/>
      </w:rPr>
    </w:lvl>
    <w:lvl w:ilvl="5" w:tplc="AFA82F66" w:tentative="1">
      <w:start w:val="1"/>
      <w:numFmt w:val="bullet"/>
      <w:lvlText w:val=""/>
      <w:lvlJc w:val="left"/>
      <w:pPr>
        <w:tabs>
          <w:tab w:val="num" w:pos="4320"/>
        </w:tabs>
        <w:ind w:left="4320" w:hanging="360"/>
      </w:pPr>
      <w:rPr>
        <w:rFonts w:ascii="Wingdings" w:hAnsi="Wingdings" w:hint="default"/>
        <w:sz w:val="20"/>
      </w:rPr>
    </w:lvl>
    <w:lvl w:ilvl="6" w:tplc="C7A23020" w:tentative="1">
      <w:start w:val="1"/>
      <w:numFmt w:val="bullet"/>
      <w:lvlText w:val=""/>
      <w:lvlJc w:val="left"/>
      <w:pPr>
        <w:tabs>
          <w:tab w:val="num" w:pos="5040"/>
        </w:tabs>
        <w:ind w:left="5040" w:hanging="360"/>
      </w:pPr>
      <w:rPr>
        <w:rFonts w:ascii="Wingdings" w:hAnsi="Wingdings" w:hint="default"/>
        <w:sz w:val="20"/>
      </w:rPr>
    </w:lvl>
    <w:lvl w:ilvl="7" w:tplc="37DC2274" w:tentative="1">
      <w:start w:val="1"/>
      <w:numFmt w:val="bullet"/>
      <w:lvlText w:val=""/>
      <w:lvlJc w:val="left"/>
      <w:pPr>
        <w:tabs>
          <w:tab w:val="num" w:pos="5760"/>
        </w:tabs>
        <w:ind w:left="5760" w:hanging="360"/>
      </w:pPr>
      <w:rPr>
        <w:rFonts w:ascii="Wingdings" w:hAnsi="Wingdings" w:hint="default"/>
        <w:sz w:val="20"/>
      </w:rPr>
    </w:lvl>
    <w:lvl w:ilvl="8" w:tplc="10BE585A"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A9619A"/>
    <w:multiLevelType w:val="hybridMultilevel"/>
    <w:tmpl w:val="22F22428"/>
    <w:lvl w:ilvl="0" w:tplc="A43E8AAE">
      <w:start w:val="1"/>
      <w:numFmt w:val="decimal"/>
      <w:lvlText w:val="%1."/>
      <w:lvlJc w:val="left"/>
      <w:pPr>
        <w:tabs>
          <w:tab w:val="num" w:pos="720"/>
        </w:tabs>
        <w:ind w:left="720" w:hanging="360"/>
      </w:pPr>
    </w:lvl>
    <w:lvl w:ilvl="1" w:tplc="2AA84F86" w:tentative="1">
      <w:start w:val="1"/>
      <w:numFmt w:val="decimal"/>
      <w:lvlText w:val="%2."/>
      <w:lvlJc w:val="left"/>
      <w:pPr>
        <w:tabs>
          <w:tab w:val="num" w:pos="1440"/>
        </w:tabs>
        <w:ind w:left="1440" w:hanging="360"/>
      </w:pPr>
    </w:lvl>
    <w:lvl w:ilvl="2" w:tplc="201AF792" w:tentative="1">
      <w:start w:val="1"/>
      <w:numFmt w:val="decimal"/>
      <w:lvlText w:val="%3."/>
      <w:lvlJc w:val="left"/>
      <w:pPr>
        <w:tabs>
          <w:tab w:val="num" w:pos="2160"/>
        </w:tabs>
        <w:ind w:left="2160" w:hanging="360"/>
      </w:pPr>
    </w:lvl>
    <w:lvl w:ilvl="3" w:tplc="584AEDE6" w:tentative="1">
      <w:start w:val="1"/>
      <w:numFmt w:val="decimal"/>
      <w:lvlText w:val="%4."/>
      <w:lvlJc w:val="left"/>
      <w:pPr>
        <w:tabs>
          <w:tab w:val="num" w:pos="2880"/>
        </w:tabs>
        <w:ind w:left="2880" w:hanging="360"/>
      </w:pPr>
    </w:lvl>
    <w:lvl w:ilvl="4" w:tplc="BDC6A87A" w:tentative="1">
      <w:start w:val="1"/>
      <w:numFmt w:val="decimal"/>
      <w:lvlText w:val="%5."/>
      <w:lvlJc w:val="left"/>
      <w:pPr>
        <w:tabs>
          <w:tab w:val="num" w:pos="3600"/>
        </w:tabs>
        <w:ind w:left="3600" w:hanging="360"/>
      </w:pPr>
    </w:lvl>
    <w:lvl w:ilvl="5" w:tplc="EE84F014" w:tentative="1">
      <w:start w:val="1"/>
      <w:numFmt w:val="decimal"/>
      <w:lvlText w:val="%6."/>
      <w:lvlJc w:val="left"/>
      <w:pPr>
        <w:tabs>
          <w:tab w:val="num" w:pos="4320"/>
        </w:tabs>
        <w:ind w:left="4320" w:hanging="360"/>
      </w:pPr>
    </w:lvl>
    <w:lvl w:ilvl="6" w:tplc="313EFA9E" w:tentative="1">
      <w:start w:val="1"/>
      <w:numFmt w:val="decimal"/>
      <w:lvlText w:val="%7."/>
      <w:lvlJc w:val="left"/>
      <w:pPr>
        <w:tabs>
          <w:tab w:val="num" w:pos="5040"/>
        </w:tabs>
        <w:ind w:left="5040" w:hanging="360"/>
      </w:pPr>
    </w:lvl>
    <w:lvl w:ilvl="7" w:tplc="87526394" w:tentative="1">
      <w:start w:val="1"/>
      <w:numFmt w:val="decimal"/>
      <w:lvlText w:val="%8."/>
      <w:lvlJc w:val="left"/>
      <w:pPr>
        <w:tabs>
          <w:tab w:val="num" w:pos="5760"/>
        </w:tabs>
        <w:ind w:left="5760" w:hanging="360"/>
      </w:pPr>
    </w:lvl>
    <w:lvl w:ilvl="8" w:tplc="6BD6B64E" w:tentative="1">
      <w:start w:val="1"/>
      <w:numFmt w:val="decimal"/>
      <w:lvlText w:val="%9."/>
      <w:lvlJc w:val="left"/>
      <w:pPr>
        <w:tabs>
          <w:tab w:val="num" w:pos="6480"/>
        </w:tabs>
        <w:ind w:left="6480" w:hanging="360"/>
      </w:pPr>
    </w:lvl>
  </w:abstractNum>
  <w:abstractNum w:abstractNumId="37">
    <w:nsid w:val="2D2C3586"/>
    <w:multiLevelType w:val="hybridMultilevel"/>
    <w:tmpl w:val="1E9EE1BA"/>
    <w:lvl w:ilvl="0" w:tplc="4C181D96">
      <w:start w:val="1"/>
      <w:numFmt w:val="decimal"/>
      <w:lvlText w:val="%1."/>
      <w:lvlJc w:val="left"/>
      <w:pPr>
        <w:tabs>
          <w:tab w:val="num" w:pos="720"/>
        </w:tabs>
        <w:ind w:left="720" w:hanging="360"/>
      </w:pPr>
    </w:lvl>
    <w:lvl w:ilvl="1" w:tplc="70C887CE" w:tentative="1">
      <w:start w:val="1"/>
      <w:numFmt w:val="decimal"/>
      <w:lvlText w:val="%2."/>
      <w:lvlJc w:val="left"/>
      <w:pPr>
        <w:tabs>
          <w:tab w:val="num" w:pos="1440"/>
        </w:tabs>
        <w:ind w:left="1440" w:hanging="360"/>
      </w:pPr>
    </w:lvl>
    <w:lvl w:ilvl="2" w:tplc="F2123CDA" w:tentative="1">
      <w:start w:val="1"/>
      <w:numFmt w:val="decimal"/>
      <w:lvlText w:val="%3."/>
      <w:lvlJc w:val="left"/>
      <w:pPr>
        <w:tabs>
          <w:tab w:val="num" w:pos="2160"/>
        </w:tabs>
        <w:ind w:left="2160" w:hanging="360"/>
      </w:pPr>
    </w:lvl>
    <w:lvl w:ilvl="3" w:tplc="E44E5CF6" w:tentative="1">
      <w:start w:val="1"/>
      <w:numFmt w:val="decimal"/>
      <w:lvlText w:val="%4."/>
      <w:lvlJc w:val="left"/>
      <w:pPr>
        <w:tabs>
          <w:tab w:val="num" w:pos="2880"/>
        </w:tabs>
        <w:ind w:left="2880" w:hanging="360"/>
      </w:pPr>
    </w:lvl>
    <w:lvl w:ilvl="4" w:tplc="87BC0508" w:tentative="1">
      <w:start w:val="1"/>
      <w:numFmt w:val="decimal"/>
      <w:lvlText w:val="%5."/>
      <w:lvlJc w:val="left"/>
      <w:pPr>
        <w:tabs>
          <w:tab w:val="num" w:pos="3600"/>
        </w:tabs>
        <w:ind w:left="3600" w:hanging="360"/>
      </w:pPr>
    </w:lvl>
    <w:lvl w:ilvl="5" w:tplc="8AFAC86C" w:tentative="1">
      <w:start w:val="1"/>
      <w:numFmt w:val="decimal"/>
      <w:lvlText w:val="%6."/>
      <w:lvlJc w:val="left"/>
      <w:pPr>
        <w:tabs>
          <w:tab w:val="num" w:pos="4320"/>
        </w:tabs>
        <w:ind w:left="4320" w:hanging="360"/>
      </w:pPr>
    </w:lvl>
    <w:lvl w:ilvl="6" w:tplc="5F261642" w:tentative="1">
      <w:start w:val="1"/>
      <w:numFmt w:val="decimal"/>
      <w:lvlText w:val="%7."/>
      <w:lvlJc w:val="left"/>
      <w:pPr>
        <w:tabs>
          <w:tab w:val="num" w:pos="5040"/>
        </w:tabs>
        <w:ind w:left="5040" w:hanging="360"/>
      </w:pPr>
    </w:lvl>
    <w:lvl w:ilvl="7" w:tplc="7D668D7E" w:tentative="1">
      <w:start w:val="1"/>
      <w:numFmt w:val="decimal"/>
      <w:lvlText w:val="%8."/>
      <w:lvlJc w:val="left"/>
      <w:pPr>
        <w:tabs>
          <w:tab w:val="num" w:pos="5760"/>
        </w:tabs>
        <w:ind w:left="5760" w:hanging="360"/>
      </w:pPr>
    </w:lvl>
    <w:lvl w:ilvl="8" w:tplc="76E42BAA" w:tentative="1">
      <w:start w:val="1"/>
      <w:numFmt w:val="decimal"/>
      <w:lvlText w:val="%9."/>
      <w:lvlJc w:val="left"/>
      <w:pPr>
        <w:tabs>
          <w:tab w:val="num" w:pos="6480"/>
        </w:tabs>
        <w:ind w:left="6480" w:hanging="360"/>
      </w:pPr>
    </w:lvl>
  </w:abstractNum>
  <w:abstractNum w:abstractNumId="38">
    <w:nsid w:val="2D892C57"/>
    <w:multiLevelType w:val="hybridMultilevel"/>
    <w:tmpl w:val="73447C88"/>
    <w:lvl w:ilvl="0" w:tplc="00DAF62E">
      <w:start w:val="1"/>
      <w:numFmt w:val="decimal"/>
      <w:lvlText w:val="%1."/>
      <w:lvlJc w:val="left"/>
      <w:pPr>
        <w:tabs>
          <w:tab w:val="num" w:pos="720"/>
        </w:tabs>
        <w:ind w:left="720" w:hanging="360"/>
      </w:pPr>
    </w:lvl>
    <w:lvl w:ilvl="1" w:tplc="F2FEE6AC" w:tentative="1">
      <w:start w:val="1"/>
      <w:numFmt w:val="decimal"/>
      <w:lvlText w:val="%2."/>
      <w:lvlJc w:val="left"/>
      <w:pPr>
        <w:tabs>
          <w:tab w:val="num" w:pos="1440"/>
        </w:tabs>
        <w:ind w:left="1440" w:hanging="360"/>
      </w:pPr>
    </w:lvl>
    <w:lvl w:ilvl="2" w:tplc="71709284" w:tentative="1">
      <w:start w:val="1"/>
      <w:numFmt w:val="decimal"/>
      <w:lvlText w:val="%3."/>
      <w:lvlJc w:val="left"/>
      <w:pPr>
        <w:tabs>
          <w:tab w:val="num" w:pos="2160"/>
        </w:tabs>
        <w:ind w:left="2160" w:hanging="360"/>
      </w:pPr>
    </w:lvl>
    <w:lvl w:ilvl="3" w:tplc="20A66EB2" w:tentative="1">
      <w:start w:val="1"/>
      <w:numFmt w:val="decimal"/>
      <w:lvlText w:val="%4."/>
      <w:lvlJc w:val="left"/>
      <w:pPr>
        <w:tabs>
          <w:tab w:val="num" w:pos="2880"/>
        </w:tabs>
        <w:ind w:left="2880" w:hanging="360"/>
      </w:pPr>
    </w:lvl>
    <w:lvl w:ilvl="4" w:tplc="34B204AA" w:tentative="1">
      <w:start w:val="1"/>
      <w:numFmt w:val="decimal"/>
      <w:lvlText w:val="%5."/>
      <w:lvlJc w:val="left"/>
      <w:pPr>
        <w:tabs>
          <w:tab w:val="num" w:pos="3600"/>
        </w:tabs>
        <w:ind w:left="3600" w:hanging="360"/>
      </w:pPr>
    </w:lvl>
    <w:lvl w:ilvl="5" w:tplc="53820536" w:tentative="1">
      <w:start w:val="1"/>
      <w:numFmt w:val="decimal"/>
      <w:lvlText w:val="%6."/>
      <w:lvlJc w:val="left"/>
      <w:pPr>
        <w:tabs>
          <w:tab w:val="num" w:pos="4320"/>
        </w:tabs>
        <w:ind w:left="4320" w:hanging="360"/>
      </w:pPr>
    </w:lvl>
    <w:lvl w:ilvl="6" w:tplc="7FB238F6" w:tentative="1">
      <w:start w:val="1"/>
      <w:numFmt w:val="decimal"/>
      <w:lvlText w:val="%7."/>
      <w:lvlJc w:val="left"/>
      <w:pPr>
        <w:tabs>
          <w:tab w:val="num" w:pos="5040"/>
        </w:tabs>
        <w:ind w:left="5040" w:hanging="360"/>
      </w:pPr>
    </w:lvl>
    <w:lvl w:ilvl="7" w:tplc="7CE44BB2" w:tentative="1">
      <w:start w:val="1"/>
      <w:numFmt w:val="decimal"/>
      <w:lvlText w:val="%8."/>
      <w:lvlJc w:val="left"/>
      <w:pPr>
        <w:tabs>
          <w:tab w:val="num" w:pos="5760"/>
        </w:tabs>
        <w:ind w:left="5760" w:hanging="360"/>
      </w:pPr>
    </w:lvl>
    <w:lvl w:ilvl="8" w:tplc="4BA8976A" w:tentative="1">
      <w:start w:val="1"/>
      <w:numFmt w:val="decimal"/>
      <w:lvlText w:val="%9."/>
      <w:lvlJc w:val="left"/>
      <w:pPr>
        <w:tabs>
          <w:tab w:val="num" w:pos="6480"/>
        </w:tabs>
        <w:ind w:left="6480" w:hanging="360"/>
      </w:pPr>
    </w:lvl>
  </w:abstractNum>
  <w:abstractNum w:abstractNumId="39">
    <w:nsid w:val="34DF1A7C"/>
    <w:multiLevelType w:val="hybridMultilevel"/>
    <w:tmpl w:val="9FE0CCA4"/>
    <w:lvl w:ilvl="0" w:tplc="06A62E20">
      <w:start w:val="1"/>
      <w:numFmt w:val="decimal"/>
      <w:lvlText w:val="%1."/>
      <w:lvlJc w:val="left"/>
      <w:pPr>
        <w:tabs>
          <w:tab w:val="num" w:pos="720"/>
        </w:tabs>
        <w:ind w:left="720" w:hanging="360"/>
      </w:pPr>
    </w:lvl>
    <w:lvl w:ilvl="1" w:tplc="434C8260" w:tentative="1">
      <w:start w:val="1"/>
      <w:numFmt w:val="decimal"/>
      <w:lvlText w:val="%2."/>
      <w:lvlJc w:val="left"/>
      <w:pPr>
        <w:tabs>
          <w:tab w:val="num" w:pos="1440"/>
        </w:tabs>
        <w:ind w:left="1440" w:hanging="360"/>
      </w:pPr>
    </w:lvl>
    <w:lvl w:ilvl="2" w:tplc="DF180CD0" w:tentative="1">
      <w:start w:val="1"/>
      <w:numFmt w:val="decimal"/>
      <w:lvlText w:val="%3."/>
      <w:lvlJc w:val="left"/>
      <w:pPr>
        <w:tabs>
          <w:tab w:val="num" w:pos="2160"/>
        </w:tabs>
        <w:ind w:left="2160" w:hanging="360"/>
      </w:pPr>
    </w:lvl>
    <w:lvl w:ilvl="3" w:tplc="816054AA" w:tentative="1">
      <w:start w:val="1"/>
      <w:numFmt w:val="decimal"/>
      <w:lvlText w:val="%4."/>
      <w:lvlJc w:val="left"/>
      <w:pPr>
        <w:tabs>
          <w:tab w:val="num" w:pos="2880"/>
        </w:tabs>
        <w:ind w:left="2880" w:hanging="360"/>
      </w:pPr>
    </w:lvl>
    <w:lvl w:ilvl="4" w:tplc="83CEBB00" w:tentative="1">
      <w:start w:val="1"/>
      <w:numFmt w:val="decimal"/>
      <w:lvlText w:val="%5."/>
      <w:lvlJc w:val="left"/>
      <w:pPr>
        <w:tabs>
          <w:tab w:val="num" w:pos="3600"/>
        </w:tabs>
        <w:ind w:left="3600" w:hanging="360"/>
      </w:pPr>
    </w:lvl>
    <w:lvl w:ilvl="5" w:tplc="E77E1A50" w:tentative="1">
      <w:start w:val="1"/>
      <w:numFmt w:val="decimal"/>
      <w:lvlText w:val="%6."/>
      <w:lvlJc w:val="left"/>
      <w:pPr>
        <w:tabs>
          <w:tab w:val="num" w:pos="4320"/>
        </w:tabs>
        <w:ind w:left="4320" w:hanging="360"/>
      </w:pPr>
    </w:lvl>
    <w:lvl w:ilvl="6" w:tplc="CC5859DC" w:tentative="1">
      <w:start w:val="1"/>
      <w:numFmt w:val="decimal"/>
      <w:lvlText w:val="%7."/>
      <w:lvlJc w:val="left"/>
      <w:pPr>
        <w:tabs>
          <w:tab w:val="num" w:pos="5040"/>
        </w:tabs>
        <w:ind w:left="5040" w:hanging="360"/>
      </w:pPr>
    </w:lvl>
    <w:lvl w:ilvl="7" w:tplc="80E8EA2E" w:tentative="1">
      <w:start w:val="1"/>
      <w:numFmt w:val="decimal"/>
      <w:lvlText w:val="%8."/>
      <w:lvlJc w:val="left"/>
      <w:pPr>
        <w:tabs>
          <w:tab w:val="num" w:pos="5760"/>
        </w:tabs>
        <w:ind w:left="5760" w:hanging="360"/>
      </w:pPr>
    </w:lvl>
    <w:lvl w:ilvl="8" w:tplc="6E58BD52" w:tentative="1">
      <w:start w:val="1"/>
      <w:numFmt w:val="decimal"/>
      <w:lvlText w:val="%9."/>
      <w:lvlJc w:val="left"/>
      <w:pPr>
        <w:tabs>
          <w:tab w:val="num" w:pos="6480"/>
        </w:tabs>
        <w:ind w:left="6480" w:hanging="360"/>
      </w:pPr>
    </w:lvl>
  </w:abstractNum>
  <w:abstractNum w:abstractNumId="40">
    <w:nsid w:val="3B4B7CA1"/>
    <w:multiLevelType w:val="hybridMultilevel"/>
    <w:tmpl w:val="EE50FC1E"/>
    <w:lvl w:ilvl="0" w:tplc="6A5ABCD2">
      <w:start w:val="1"/>
      <w:numFmt w:val="bullet"/>
      <w:lvlText w:val=""/>
      <w:lvlJc w:val="left"/>
      <w:pPr>
        <w:tabs>
          <w:tab w:val="num" w:pos="720"/>
        </w:tabs>
        <w:ind w:left="720" w:hanging="360"/>
      </w:pPr>
      <w:rPr>
        <w:rFonts w:ascii="Symbol" w:hAnsi="Symbol" w:hint="default"/>
        <w:sz w:val="20"/>
      </w:rPr>
    </w:lvl>
    <w:lvl w:ilvl="1" w:tplc="0B0E5E96" w:tentative="1">
      <w:start w:val="1"/>
      <w:numFmt w:val="bullet"/>
      <w:lvlText w:val="o"/>
      <w:lvlJc w:val="left"/>
      <w:pPr>
        <w:tabs>
          <w:tab w:val="num" w:pos="1440"/>
        </w:tabs>
        <w:ind w:left="1440" w:hanging="360"/>
      </w:pPr>
      <w:rPr>
        <w:rFonts w:ascii="Courier New" w:hAnsi="Courier New" w:hint="default"/>
        <w:sz w:val="20"/>
      </w:rPr>
    </w:lvl>
    <w:lvl w:ilvl="2" w:tplc="826C97BC" w:tentative="1">
      <w:start w:val="1"/>
      <w:numFmt w:val="bullet"/>
      <w:lvlText w:val=""/>
      <w:lvlJc w:val="left"/>
      <w:pPr>
        <w:tabs>
          <w:tab w:val="num" w:pos="2160"/>
        </w:tabs>
        <w:ind w:left="2160" w:hanging="360"/>
      </w:pPr>
      <w:rPr>
        <w:rFonts w:ascii="Wingdings" w:hAnsi="Wingdings" w:hint="default"/>
        <w:sz w:val="20"/>
      </w:rPr>
    </w:lvl>
    <w:lvl w:ilvl="3" w:tplc="3BBCF8B8" w:tentative="1">
      <w:start w:val="1"/>
      <w:numFmt w:val="bullet"/>
      <w:lvlText w:val=""/>
      <w:lvlJc w:val="left"/>
      <w:pPr>
        <w:tabs>
          <w:tab w:val="num" w:pos="2880"/>
        </w:tabs>
        <w:ind w:left="2880" w:hanging="360"/>
      </w:pPr>
      <w:rPr>
        <w:rFonts w:ascii="Wingdings" w:hAnsi="Wingdings" w:hint="default"/>
        <w:sz w:val="20"/>
      </w:rPr>
    </w:lvl>
    <w:lvl w:ilvl="4" w:tplc="5740114E" w:tentative="1">
      <w:start w:val="1"/>
      <w:numFmt w:val="bullet"/>
      <w:lvlText w:val=""/>
      <w:lvlJc w:val="left"/>
      <w:pPr>
        <w:tabs>
          <w:tab w:val="num" w:pos="3600"/>
        </w:tabs>
        <w:ind w:left="3600" w:hanging="360"/>
      </w:pPr>
      <w:rPr>
        <w:rFonts w:ascii="Wingdings" w:hAnsi="Wingdings" w:hint="default"/>
        <w:sz w:val="20"/>
      </w:rPr>
    </w:lvl>
    <w:lvl w:ilvl="5" w:tplc="45DC8A8A" w:tentative="1">
      <w:start w:val="1"/>
      <w:numFmt w:val="bullet"/>
      <w:lvlText w:val=""/>
      <w:lvlJc w:val="left"/>
      <w:pPr>
        <w:tabs>
          <w:tab w:val="num" w:pos="4320"/>
        </w:tabs>
        <w:ind w:left="4320" w:hanging="360"/>
      </w:pPr>
      <w:rPr>
        <w:rFonts w:ascii="Wingdings" w:hAnsi="Wingdings" w:hint="default"/>
        <w:sz w:val="20"/>
      </w:rPr>
    </w:lvl>
    <w:lvl w:ilvl="6" w:tplc="AFD889E6" w:tentative="1">
      <w:start w:val="1"/>
      <w:numFmt w:val="bullet"/>
      <w:lvlText w:val=""/>
      <w:lvlJc w:val="left"/>
      <w:pPr>
        <w:tabs>
          <w:tab w:val="num" w:pos="5040"/>
        </w:tabs>
        <w:ind w:left="5040" w:hanging="360"/>
      </w:pPr>
      <w:rPr>
        <w:rFonts w:ascii="Wingdings" w:hAnsi="Wingdings" w:hint="default"/>
        <w:sz w:val="20"/>
      </w:rPr>
    </w:lvl>
    <w:lvl w:ilvl="7" w:tplc="D28464BA" w:tentative="1">
      <w:start w:val="1"/>
      <w:numFmt w:val="bullet"/>
      <w:lvlText w:val=""/>
      <w:lvlJc w:val="left"/>
      <w:pPr>
        <w:tabs>
          <w:tab w:val="num" w:pos="5760"/>
        </w:tabs>
        <w:ind w:left="5760" w:hanging="360"/>
      </w:pPr>
      <w:rPr>
        <w:rFonts w:ascii="Wingdings" w:hAnsi="Wingdings" w:hint="default"/>
        <w:sz w:val="20"/>
      </w:rPr>
    </w:lvl>
    <w:lvl w:ilvl="8" w:tplc="0AFEB472"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FD22AA"/>
    <w:multiLevelType w:val="hybridMultilevel"/>
    <w:tmpl w:val="074A1562"/>
    <w:lvl w:ilvl="0" w:tplc="9F48D526">
      <w:start w:val="1"/>
      <w:numFmt w:val="decimal"/>
      <w:lvlText w:val="%1."/>
      <w:lvlJc w:val="left"/>
      <w:pPr>
        <w:tabs>
          <w:tab w:val="num" w:pos="720"/>
        </w:tabs>
        <w:ind w:left="720" w:hanging="360"/>
      </w:pPr>
    </w:lvl>
    <w:lvl w:ilvl="1" w:tplc="5C6E0C32" w:tentative="1">
      <w:start w:val="1"/>
      <w:numFmt w:val="decimal"/>
      <w:lvlText w:val="%2."/>
      <w:lvlJc w:val="left"/>
      <w:pPr>
        <w:tabs>
          <w:tab w:val="num" w:pos="1440"/>
        </w:tabs>
        <w:ind w:left="1440" w:hanging="360"/>
      </w:pPr>
    </w:lvl>
    <w:lvl w:ilvl="2" w:tplc="29005826" w:tentative="1">
      <w:start w:val="1"/>
      <w:numFmt w:val="decimal"/>
      <w:lvlText w:val="%3."/>
      <w:lvlJc w:val="left"/>
      <w:pPr>
        <w:tabs>
          <w:tab w:val="num" w:pos="2160"/>
        </w:tabs>
        <w:ind w:left="2160" w:hanging="360"/>
      </w:pPr>
    </w:lvl>
    <w:lvl w:ilvl="3" w:tplc="B39A504A" w:tentative="1">
      <w:start w:val="1"/>
      <w:numFmt w:val="decimal"/>
      <w:lvlText w:val="%4."/>
      <w:lvlJc w:val="left"/>
      <w:pPr>
        <w:tabs>
          <w:tab w:val="num" w:pos="2880"/>
        </w:tabs>
        <w:ind w:left="2880" w:hanging="360"/>
      </w:pPr>
    </w:lvl>
    <w:lvl w:ilvl="4" w:tplc="FC74B7B4" w:tentative="1">
      <w:start w:val="1"/>
      <w:numFmt w:val="decimal"/>
      <w:lvlText w:val="%5."/>
      <w:lvlJc w:val="left"/>
      <w:pPr>
        <w:tabs>
          <w:tab w:val="num" w:pos="3600"/>
        </w:tabs>
        <w:ind w:left="3600" w:hanging="360"/>
      </w:pPr>
    </w:lvl>
    <w:lvl w:ilvl="5" w:tplc="C1A67F94" w:tentative="1">
      <w:start w:val="1"/>
      <w:numFmt w:val="decimal"/>
      <w:lvlText w:val="%6."/>
      <w:lvlJc w:val="left"/>
      <w:pPr>
        <w:tabs>
          <w:tab w:val="num" w:pos="4320"/>
        </w:tabs>
        <w:ind w:left="4320" w:hanging="360"/>
      </w:pPr>
    </w:lvl>
    <w:lvl w:ilvl="6" w:tplc="B2E6A112" w:tentative="1">
      <w:start w:val="1"/>
      <w:numFmt w:val="decimal"/>
      <w:lvlText w:val="%7."/>
      <w:lvlJc w:val="left"/>
      <w:pPr>
        <w:tabs>
          <w:tab w:val="num" w:pos="5040"/>
        </w:tabs>
        <w:ind w:left="5040" w:hanging="360"/>
      </w:pPr>
    </w:lvl>
    <w:lvl w:ilvl="7" w:tplc="AFA6A0CE" w:tentative="1">
      <w:start w:val="1"/>
      <w:numFmt w:val="decimal"/>
      <w:lvlText w:val="%8."/>
      <w:lvlJc w:val="left"/>
      <w:pPr>
        <w:tabs>
          <w:tab w:val="num" w:pos="5760"/>
        </w:tabs>
        <w:ind w:left="5760" w:hanging="360"/>
      </w:pPr>
    </w:lvl>
    <w:lvl w:ilvl="8" w:tplc="0EF2F4D4" w:tentative="1">
      <w:start w:val="1"/>
      <w:numFmt w:val="decimal"/>
      <w:lvlText w:val="%9."/>
      <w:lvlJc w:val="left"/>
      <w:pPr>
        <w:tabs>
          <w:tab w:val="num" w:pos="6480"/>
        </w:tabs>
        <w:ind w:left="6480" w:hanging="360"/>
      </w:pPr>
    </w:lvl>
  </w:abstractNum>
  <w:abstractNum w:abstractNumId="42">
    <w:nsid w:val="3C106BEE"/>
    <w:multiLevelType w:val="hybridMultilevel"/>
    <w:tmpl w:val="A07C58D2"/>
    <w:lvl w:ilvl="0" w:tplc="7114C36A">
      <w:start w:val="1"/>
      <w:numFmt w:val="decimal"/>
      <w:lvlText w:val="%1."/>
      <w:lvlJc w:val="left"/>
      <w:pPr>
        <w:tabs>
          <w:tab w:val="num" w:pos="720"/>
        </w:tabs>
        <w:ind w:left="720" w:hanging="360"/>
      </w:pPr>
    </w:lvl>
    <w:lvl w:ilvl="1" w:tplc="1F8A68F0">
      <w:start w:val="1"/>
      <w:numFmt w:val="bullet"/>
      <w:lvlText w:val="o"/>
      <w:lvlJc w:val="left"/>
      <w:pPr>
        <w:tabs>
          <w:tab w:val="num" w:pos="1440"/>
        </w:tabs>
        <w:ind w:left="1440" w:hanging="360"/>
      </w:pPr>
      <w:rPr>
        <w:rFonts w:ascii="Courier New" w:hAnsi="Courier New" w:hint="default"/>
        <w:sz w:val="20"/>
      </w:rPr>
    </w:lvl>
    <w:lvl w:ilvl="2" w:tplc="540677AA" w:tentative="1">
      <w:start w:val="1"/>
      <w:numFmt w:val="decimal"/>
      <w:lvlText w:val="%3."/>
      <w:lvlJc w:val="left"/>
      <w:pPr>
        <w:tabs>
          <w:tab w:val="num" w:pos="2160"/>
        </w:tabs>
        <w:ind w:left="2160" w:hanging="360"/>
      </w:pPr>
    </w:lvl>
    <w:lvl w:ilvl="3" w:tplc="CDEAC6A8" w:tentative="1">
      <w:start w:val="1"/>
      <w:numFmt w:val="decimal"/>
      <w:lvlText w:val="%4."/>
      <w:lvlJc w:val="left"/>
      <w:pPr>
        <w:tabs>
          <w:tab w:val="num" w:pos="2880"/>
        </w:tabs>
        <w:ind w:left="2880" w:hanging="360"/>
      </w:pPr>
    </w:lvl>
    <w:lvl w:ilvl="4" w:tplc="D46600B0" w:tentative="1">
      <w:start w:val="1"/>
      <w:numFmt w:val="decimal"/>
      <w:lvlText w:val="%5."/>
      <w:lvlJc w:val="left"/>
      <w:pPr>
        <w:tabs>
          <w:tab w:val="num" w:pos="3600"/>
        </w:tabs>
        <w:ind w:left="3600" w:hanging="360"/>
      </w:pPr>
    </w:lvl>
    <w:lvl w:ilvl="5" w:tplc="C016D076" w:tentative="1">
      <w:start w:val="1"/>
      <w:numFmt w:val="decimal"/>
      <w:lvlText w:val="%6."/>
      <w:lvlJc w:val="left"/>
      <w:pPr>
        <w:tabs>
          <w:tab w:val="num" w:pos="4320"/>
        </w:tabs>
        <w:ind w:left="4320" w:hanging="360"/>
      </w:pPr>
    </w:lvl>
    <w:lvl w:ilvl="6" w:tplc="85F485A4" w:tentative="1">
      <w:start w:val="1"/>
      <w:numFmt w:val="decimal"/>
      <w:lvlText w:val="%7."/>
      <w:lvlJc w:val="left"/>
      <w:pPr>
        <w:tabs>
          <w:tab w:val="num" w:pos="5040"/>
        </w:tabs>
        <w:ind w:left="5040" w:hanging="360"/>
      </w:pPr>
    </w:lvl>
    <w:lvl w:ilvl="7" w:tplc="6A82473E" w:tentative="1">
      <w:start w:val="1"/>
      <w:numFmt w:val="decimal"/>
      <w:lvlText w:val="%8."/>
      <w:lvlJc w:val="left"/>
      <w:pPr>
        <w:tabs>
          <w:tab w:val="num" w:pos="5760"/>
        </w:tabs>
        <w:ind w:left="5760" w:hanging="360"/>
      </w:pPr>
    </w:lvl>
    <w:lvl w:ilvl="8" w:tplc="B8907F64" w:tentative="1">
      <w:start w:val="1"/>
      <w:numFmt w:val="decimal"/>
      <w:lvlText w:val="%9."/>
      <w:lvlJc w:val="left"/>
      <w:pPr>
        <w:tabs>
          <w:tab w:val="num" w:pos="6480"/>
        </w:tabs>
        <w:ind w:left="6480" w:hanging="360"/>
      </w:pPr>
    </w:lvl>
  </w:abstractNum>
  <w:abstractNum w:abstractNumId="43">
    <w:nsid w:val="40292924"/>
    <w:multiLevelType w:val="hybridMultilevel"/>
    <w:tmpl w:val="FB70905A"/>
    <w:lvl w:ilvl="0" w:tplc="305A7642">
      <w:start w:val="1"/>
      <w:numFmt w:val="decimal"/>
      <w:lvlText w:val="%1."/>
      <w:lvlJc w:val="left"/>
      <w:pPr>
        <w:tabs>
          <w:tab w:val="num" w:pos="720"/>
        </w:tabs>
        <w:ind w:left="720" w:hanging="360"/>
      </w:pPr>
    </w:lvl>
    <w:lvl w:ilvl="1" w:tplc="A06864F0" w:tentative="1">
      <w:start w:val="1"/>
      <w:numFmt w:val="decimal"/>
      <w:lvlText w:val="%2."/>
      <w:lvlJc w:val="left"/>
      <w:pPr>
        <w:tabs>
          <w:tab w:val="num" w:pos="1440"/>
        </w:tabs>
        <w:ind w:left="1440" w:hanging="360"/>
      </w:pPr>
    </w:lvl>
    <w:lvl w:ilvl="2" w:tplc="07F4563E" w:tentative="1">
      <w:start w:val="1"/>
      <w:numFmt w:val="decimal"/>
      <w:lvlText w:val="%3."/>
      <w:lvlJc w:val="left"/>
      <w:pPr>
        <w:tabs>
          <w:tab w:val="num" w:pos="2160"/>
        </w:tabs>
        <w:ind w:left="2160" w:hanging="360"/>
      </w:pPr>
    </w:lvl>
    <w:lvl w:ilvl="3" w:tplc="EDD08C46" w:tentative="1">
      <w:start w:val="1"/>
      <w:numFmt w:val="decimal"/>
      <w:lvlText w:val="%4."/>
      <w:lvlJc w:val="left"/>
      <w:pPr>
        <w:tabs>
          <w:tab w:val="num" w:pos="2880"/>
        </w:tabs>
        <w:ind w:left="2880" w:hanging="360"/>
      </w:pPr>
    </w:lvl>
    <w:lvl w:ilvl="4" w:tplc="DFE8F440" w:tentative="1">
      <w:start w:val="1"/>
      <w:numFmt w:val="decimal"/>
      <w:lvlText w:val="%5."/>
      <w:lvlJc w:val="left"/>
      <w:pPr>
        <w:tabs>
          <w:tab w:val="num" w:pos="3600"/>
        </w:tabs>
        <w:ind w:left="3600" w:hanging="360"/>
      </w:pPr>
    </w:lvl>
    <w:lvl w:ilvl="5" w:tplc="CD246D76" w:tentative="1">
      <w:start w:val="1"/>
      <w:numFmt w:val="decimal"/>
      <w:lvlText w:val="%6."/>
      <w:lvlJc w:val="left"/>
      <w:pPr>
        <w:tabs>
          <w:tab w:val="num" w:pos="4320"/>
        </w:tabs>
        <w:ind w:left="4320" w:hanging="360"/>
      </w:pPr>
    </w:lvl>
    <w:lvl w:ilvl="6" w:tplc="5A7296D8" w:tentative="1">
      <w:start w:val="1"/>
      <w:numFmt w:val="decimal"/>
      <w:lvlText w:val="%7."/>
      <w:lvlJc w:val="left"/>
      <w:pPr>
        <w:tabs>
          <w:tab w:val="num" w:pos="5040"/>
        </w:tabs>
        <w:ind w:left="5040" w:hanging="360"/>
      </w:pPr>
    </w:lvl>
    <w:lvl w:ilvl="7" w:tplc="95023EAA" w:tentative="1">
      <w:start w:val="1"/>
      <w:numFmt w:val="decimal"/>
      <w:lvlText w:val="%8."/>
      <w:lvlJc w:val="left"/>
      <w:pPr>
        <w:tabs>
          <w:tab w:val="num" w:pos="5760"/>
        </w:tabs>
        <w:ind w:left="5760" w:hanging="360"/>
      </w:pPr>
    </w:lvl>
    <w:lvl w:ilvl="8" w:tplc="44660572" w:tentative="1">
      <w:start w:val="1"/>
      <w:numFmt w:val="decimal"/>
      <w:lvlText w:val="%9."/>
      <w:lvlJc w:val="left"/>
      <w:pPr>
        <w:tabs>
          <w:tab w:val="num" w:pos="6480"/>
        </w:tabs>
        <w:ind w:left="6480" w:hanging="360"/>
      </w:pPr>
    </w:lvl>
  </w:abstractNum>
  <w:abstractNum w:abstractNumId="44">
    <w:nsid w:val="407C0DF7"/>
    <w:multiLevelType w:val="hybridMultilevel"/>
    <w:tmpl w:val="D16806DA"/>
    <w:lvl w:ilvl="0" w:tplc="3DE416C0">
      <w:start w:val="1"/>
      <w:numFmt w:val="decimal"/>
      <w:lvlText w:val="%1."/>
      <w:lvlJc w:val="left"/>
      <w:pPr>
        <w:tabs>
          <w:tab w:val="num" w:pos="720"/>
        </w:tabs>
        <w:ind w:left="720" w:hanging="360"/>
      </w:pPr>
    </w:lvl>
    <w:lvl w:ilvl="1" w:tplc="800EAEF6" w:tentative="1">
      <w:start w:val="1"/>
      <w:numFmt w:val="decimal"/>
      <w:lvlText w:val="%2."/>
      <w:lvlJc w:val="left"/>
      <w:pPr>
        <w:tabs>
          <w:tab w:val="num" w:pos="1440"/>
        </w:tabs>
        <w:ind w:left="1440" w:hanging="360"/>
      </w:pPr>
    </w:lvl>
    <w:lvl w:ilvl="2" w:tplc="C86E158A" w:tentative="1">
      <w:start w:val="1"/>
      <w:numFmt w:val="decimal"/>
      <w:lvlText w:val="%3."/>
      <w:lvlJc w:val="left"/>
      <w:pPr>
        <w:tabs>
          <w:tab w:val="num" w:pos="2160"/>
        </w:tabs>
        <w:ind w:left="2160" w:hanging="360"/>
      </w:pPr>
    </w:lvl>
    <w:lvl w:ilvl="3" w:tplc="F5E2A7CE" w:tentative="1">
      <w:start w:val="1"/>
      <w:numFmt w:val="decimal"/>
      <w:lvlText w:val="%4."/>
      <w:lvlJc w:val="left"/>
      <w:pPr>
        <w:tabs>
          <w:tab w:val="num" w:pos="2880"/>
        </w:tabs>
        <w:ind w:left="2880" w:hanging="360"/>
      </w:pPr>
    </w:lvl>
    <w:lvl w:ilvl="4" w:tplc="2522769E" w:tentative="1">
      <w:start w:val="1"/>
      <w:numFmt w:val="decimal"/>
      <w:lvlText w:val="%5."/>
      <w:lvlJc w:val="left"/>
      <w:pPr>
        <w:tabs>
          <w:tab w:val="num" w:pos="3600"/>
        </w:tabs>
        <w:ind w:left="3600" w:hanging="360"/>
      </w:pPr>
    </w:lvl>
    <w:lvl w:ilvl="5" w:tplc="81F40746" w:tentative="1">
      <w:start w:val="1"/>
      <w:numFmt w:val="decimal"/>
      <w:lvlText w:val="%6."/>
      <w:lvlJc w:val="left"/>
      <w:pPr>
        <w:tabs>
          <w:tab w:val="num" w:pos="4320"/>
        </w:tabs>
        <w:ind w:left="4320" w:hanging="360"/>
      </w:pPr>
    </w:lvl>
    <w:lvl w:ilvl="6" w:tplc="556AFBAA" w:tentative="1">
      <w:start w:val="1"/>
      <w:numFmt w:val="decimal"/>
      <w:lvlText w:val="%7."/>
      <w:lvlJc w:val="left"/>
      <w:pPr>
        <w:tabs>
          <w:tab w:val="num" w:pos="5040"/>
        </w:tabs>
        <w:ind w:left="5040" w:hanging="360"/>
      </w:pPr>
    </w:lvl>
    <w:lvl w:ilvl="7" w:tplc="45261DA2" w:tentative="1">
      <w:start w:val="1"/>
      <w:numFmt w:val="decimal"/>
      <w:lvlText w:val="%8."/>
      <w:lvlJc w:val="left"/>
      <w:pPr>
        <w:tabs>
          <w:tab w:val="num" w:pos="5760"/>
        </w:tabs>
        <w:ind w:left="5760" w:hanging="360"/>
      </w:pPr>
    </w:lvl>
    <w:lvl w:ilvl="8" w:tplc="76724F58" w:tentative="1">
      <w:start w:val="1"/>
      <w:numFmt w:val="decimal"/>
      <w:lvlText w:val="%9."/>
      <w:lvlJc w:val="left"/>
      <w:pPr>
        <w:tabs>
          <w:tab w:val="num" w:pos="6480"/>
        </w:tabs>
        <w:ind w:left="6480" w:hanging="360"/>
      </w:pPr>
    </w:lvl>
  </w:abstractNum>
  <w:abstractNum w:abstractNumId="45">
    <w:nsid w:val="40861219"/>
    <w:multiLevelType w:val="hybridMultilevel"/>
    <w:tmpl w:val="188AD5C8"/>
    <w:lvl w:ilvl="0" w:tplc="E7C009D8">
      <w:start w:val="1"/>
      <w:numFmt w:val="bullet"/>
      <w:lvlText w:val=""/>
      <w:lvlJc w:val="left"/>
      <w:pPr>
        <w:tabs>
          <w:tab w:val="num" w:pos="720"/>
        </w:tabs>
        <w:ind w:left="720" w:hanging="360"/>
      </w:pPr>
      <w:rPr>
        <w:rFonts w:ascii="Symbol" w:hAnsi="Symbol" w:hint="default"/>
        <w:sz w:val="20"/>
      </w:rPr>
    </w:lvl>
    <w:lvl w:ilvl="1" w:tplc="649E7036">
      <w:start w:val="1"/>
      <w:numFmt w:val="decimal"/>
      <w:lvlText w:val="%2."/>
      <w:lvlJc w:val="left"/>
      <w:pPr>
        <w:tabs>
          <w:tab w:val="num" w:pos="1440"/>
        </w:tabs>
        <w:ind w:left="1440" w:hanging="360"/>
      </w:pPr>
    </w:lvl>
    <w:lvl w:ilvl="2" w:tplc="157A8238" w:tentative="1">
      <w:start w:val="1"/>
      <w:numFmt w:val="bullet"/>
      <w:lvlText w:val=""/>
      <w:lvlJc w:val="left"/>
      <w:pPr>
        <w:tabs>
          <w:tab w:val="num" w:pos="2160"/>
        </w:tabs>
        <w:ind w:left="2160" w:hanging="360"/>
      </w:pPr>
      <w:rPr>
        <w:rFonts w:ascii="Wingdings" w:hAnsi="Wingdings" w:hint="default"/>
        <w:sz w:val="20"/>
      </w:rPr>
    </w:lvl>
    <w:lvl w:ilvl="3" w:tplc="B97A3AB6" w:tentative="1">
      <w:start w:val="1"/>
      <w:numFmt w:val="bullet"/>
      <w:lvlText w:val=""/>
      <w:lvlJc w:val="left"/>
      <w:pPr>
        <w:tabs>
          <w:tab w:val="num" w:pos="2880"/>
        </w:tabs>
        <w:ind w:left="2880" w:hanging="360"/>
      </w:pPr>
      <w:rPr>
        <w:rFonts w:ascii="Wingdings" w:hAnsi="Wingdings" w:hint="default"/>
        <w:sz w:val="20"/>
      </w:rPr>
    </w:lvl>
    <w:lvl w:ilvl="4" w:tplc="64F608D0" w:tentative="1">
      <w:start w:val="1"/>
      <w:numFmt w:val="bullet"/>
      <w:lvlText w:val=""/>
      <w:lvlJc w:val="left"/>
      <w:pPr>
        <w:tabs>
          <w:tab w:val="num" w:pos="3600"/>
        </w:tabs>
        <w:ind w:left="3600" w:hanging="360"/>
      </w:pPr>
      <w:rPr>
        <w:rFonts w:ascii="Wingdings" w:hAnsi="Wingdings" w:hint="default"/>
        <w:sz w:val="20"/>
      </w:rPr>
    </w:lvl>
    <w:lvl w:ilvl="5" w:tplc="F6F4B3CA" w:tentative="1">
      <w:start w:val="1"/>
      <w:numFmt w:val="bullet"/>
      <w:lvlText w:val=""/>
      <w:lvlJc w:val="left"/>
      <w:pPr>
        <w:tabs>
          <w:tab w:val="num" w:pos="4320"/>
        </w:tabs>
        <w:ind w:left="4320" w:hanging="360"/>
      </w:pPr>
      <w:rPr>
        <w:rFonts w:ascii="Wingdings" w:hAnsi="Wingdings" w:hint="default"/>
        <w:sz w:val="20"/>
      </w:rPr>
    </w:lvl>
    <w:lvl w:ilvl="6" w:tplc="4DCCA0FC" w:tentative="1">
      <w:start w:val="1"/>
      <w:numFmt w:val="bullet"/>
      <w:lvlText w:val=""/>
      <w:lvlJc w:val="left"/>
      <w:pPr>
        <w:tabs>
          <w:tab w:val="num" w:pos="5040"/>
        </w:tabs>
        <w:ind w:left="5040" w:hanging="360"/>
      </w:pPr>
      <w:rPr>
        <w:rFonts w:ascii="Wingdings" w:hAnsi="Wingdings" w:hint="default"/>
        <w:sz w:val="20"/>
      </w:rPr>
    </w:lvl>
    <w:lvl w:ilvl="7" w:tplc="F8B6EC4E" w:tentative="1">
      <w:start w:val="1"/>
      <w:numFmt w:val="bullet"/>
      <w:lvlText w:val=""/>
      <w:lvlJc w:val="left"/>
      <w:pPr>
        <w:tabs>
          <w:tab w:val="num" w:pos="5760"/>
        </w:tabs>
        <w:ind w:left="5760" w:hanging="360"/>
      </w:pPr>
      <w:rPr>
        <w:rFonts w:ascii="Wingdings" w:hAnsi="Wingdings" w:hint="default"/>
        <w:sz w:val="20"/>
      </w:rPr>
    </w:lvl>
    <w:lvl w:ilvl="8" w:tplc="740CF0CC" w:tentative="1">
      <w:start w:val="1"/>
      <w:numFmt w:val="bullet"/>
      <w:lvlText w:val=""/>
      <w:lvlJc w:val="left"/>
      <w:pPr>
        <w:tabs>
          <w:tab w:val="num" w:pos="6480"/>
        </w:tabs>
        <w:ind w:left="6480" w:hanging="360"/>
      </w:pPr>
      <w:rPr>
        <w:rFonts w:ascii="Wingdings" w:hAnsi="Wingdings" w:hint="default"/>
        <w:sz w:val="20"/>
      </w:rPr>
    </w:lvl>
  </w:abstractNum>
  <w:abstractNum w:abstractNumId="46">
    <w:nsid w:val="440C348B"/>
    <w:multiLevelType w:val="hybridMultilevel"/>
    <w:tmpl w:val="CD4ECE9E"/>
    <w:lvl w:ilvl="0" w:tplc="292E3798">
      <w:start w:val="1"/>
      <w:numFmt w:val="bullet"/>
      <w:lvlText w:val=""/>
      <w:lvlJc w:val="left"/>
      <w:pPr>
        <w:tabs>
          <w:tab w:val="num" w:pos="720"/>
        </w:tabs>
        <w:ind w:left="720" w:hanging="360"/>
      </w:pPr>
      <w:rPr>
        <w:rFonts w:ascii="Wingdings" w:hAnsi="Wingdings" w:hint="default"/>
        <w:sz w:val="20"/>
      </w:rPr>
    </w:lvl>
    <w:lvl w:ilvl="1" w:tplc="E1D0523A" w:tentative="1">
      <w:start w:val="1"/>
      <w:numFmt w:val="bullet"/>
      <w:lvlText w:val=""/>
      <w:lvlJc w:val="left"/>
      <w:pPr>
        <w:tabs>
          <w:tab w:val="num" w:pos="1440"/>
        </w:tabs>
        <w:ind w:left="1440" w:hanging="360"/>
      </w:pPr>
      <w:rPr>
        <w:rFonts w:ascii="Wingdings" w:hAnsi="Wingdings" w:hint="default"/>
        <w:sz w:val="20"/>
      </w:rPr>
    </w:lvl>
    <w:lvl w:ilvl="2" w:tplc="5296AE0A" w:tentative="1">
      <w:start w:val="1"/>
      <w:numFmt w:val="bullet"/>
      <w:lvlText w:val=""/>
      <w:lvlJc w:val="left"/>
      <w:pPr>
        <w:tabs>
          <w:tab w:val="num" w:pos="2160"/>
        </w:tabs>
        <w:ind w:left="2160" w:hanging="360"/>
      </w:pPr>
      <w:rPr>
        <w:rFonts w:ascii="Wingdings" w:hAnsi="Wingdings" w:hint="default"/>
        <w:sz w:val="20"/>
      </w:rPr>
    </w:lvl>
    <w:lvl w:ilvl="3" w:tplc="653E9DC6" w:tentative="1">
      <w:start w:val="1"/>
      <w:numFmt w:val="bullet"/>
      <w:lvlText w:val=""/>
      <w:lvlJc w:val="left"/>
      <w:pPr>
        <w:tabs>
          <w:tab w:val="num" w:pos="2880"/>
        </w:tabs>
        <w:ind w:left="2880" w:hanging="360"/>
      </w:pPr>
      <w:rPr>
        <w:rFonts w:ascii="Wingdings" w:hAnsi="Wingdings" w:hint="default"/>
        <w:sz w:val="20"/>
      </w:rPr>
    </w:lvl>
    <w:lvl w:ilvl="4" w:tplc="F370716E" w:tentative="1">
      <w:start w:val="1"/>
      <w:numFmt w:val="bullet"/>
      <w:lvlText w:val=""/>
      <w:lvlJc w:val="left"/>
      <w:pPr>
        <w:tabs>
          <w:tab w:val="num" w:pos="3600"/>
        </w:tabs>
        <w:ind w:left="3600" w:hanging="360"/>
      </w:pPr>
      <w:rPr>
        <w:rFonts w:ascii="Wingdings" w:hAnsi="Wingdings" w:hint="default"/>
        <w:sz w:val="20"/>
      </w:rPr>
    </w:lvl>
    <w:lvl w:ilvl="5" w:tplc="52B29AA0" w:tentative="1">
      <w:start w:val="1"/>
      <w:numFmt w:val="bullet"/>
      <w:lvlText w:val=""/>
      <w:lvlJc w:val="left"/>
      <w:pPr>
        <w:tabs>
          <w:tab w:val="num" w:pos="4320"/>
        </w:tabs>
        <w:ind w:left="4320" w:hanging="360"/>
      </w:pPr>
      <w:rPr>
        <w:rFonts w:ascii="Wingdings" w:hAnsi="Wingdings" w:hint="default"/>
        <w:sz w:val="20"/>
      </w:rPr>
    </w:lvl>
    <w:lvl w:ilvl="6" w:tplc="E516D81A" w:tentative="1">
      <w:start w:val="1"/>
      <w:numFmt w:val="bullet"/>
      <w:lvlText w:val=""/>
      <w:lvlJc w:val="left"/>
      <w:pPr>
        <w:tabs>
          <w:tab w:val="num" w:pos="5040"/>
        </w:tabs>
        <w:ind w:left="5040" w:hanging="360"/>
      </w:pPr>
      <w:rPr>
        <w:rFonts w:ascii="Wingdings" w:hAnsi="Wingdings" w:hint="default"/>
        <w:sz w:val="20"/>
      </w:rPr>
    </w:lvl>
    <w:lvl w:ilvl="7" w:tplc="9A4A3DC2" w:tentative="1">
      <w:start w:val="1"/>
      <w:numFmt w:val="bullet"/>
      <w:lvlText w:val=""/>
      <w:lvlJc w:val="left"/>
      <w:pPr>
        <w:tabs>
          <w:tab w:val="num" w:pos="5760"/>
        </w:tabs>
        <w:ind w:left="5760" w:hanging="360"/>
      </w:pPr>
      <w:rPr>
        <w:rFonts w:ascii="Wingdings" w:hAnsi="Wingdings" w:hint="default"/>
        <w:sz w:val="20"/>
      </w:rPr>
    </w:lvl>
    <w:lvl w:ilvl="8" w:tplc="E2EA7902"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BF50AF"/>
    <w:multiLevelType w:val="hybridMultilevel"/>
    <w:tmpl w:val="20CA48A8"/>
    <w:lvl w:ilvl="0" w:tplc="BB10C9F8">
      <w:start w:val="1"/>
      <w:numFmt w:val="decimal"/>
      <w:lvlText w:val="%1."/>
      <w:lvlJc w:val="left"/>
      <w:pPr>
        <w:tabs>
          <w:tab w:val="num" w:pos="720"/>
        </w:tabs>
        <w:ind w:left="720" w:hanging="360"/>
      </w:pPr>
    </w:lvl>
    <w:lvl w:ilvl="1" w:tplc="E948EADE" w:tentative="1">
      <w:start w:val="1"/>
      <w:numFmt w:val="decimal"/>
      <w:lvlText w:val="%2."/>
      <w:lvlJc w:val="left"/>
      <w:pPr>
        <w:tabs>
          <w:tab w:val="num" w:pos="1440"/>
        </w:tabs>
        <w:ind w:left="1440" w:hanging="360"/>
      </w:pPr>
    </w:lvl>
    <w:lvl w:ilvl="2" w:tplc="1512F1BA" w:tentative="1">
      <w:start w:val="1"/>
      <w:numFmt w:val="decimal"/>
      <w:lvlText w:val="%3."/>
      <w:lvlJc w:val="left"/>
      <w:pPr>
        <w:tabs>
          <w:tab w:val="num" w:pos="2160"/>
        </w:tabs>
        <w:ind w:left="2160" w:hanging="360"/>
      </w:pPr>
    </w:lvl>
    <w:lvl w:ilvl="3" w:tplc="70A0D628" w:tentative="1">
      <w:start w:val="1"/>
      <w:numFmt w:val="decimal"/>
      <w:lvlText w:val="%4."/>
      <w:lvlJc w:val="left"/>
      <w:pPr>
        <w:tabs>
          <w:tab w:val="num" w:pos="2880"/>
        </w:tabs>
        <w:ind w:left="2880" w:hanging="360"/>
      </w:pPr>
    </w:lvl>
    <w:lvl w:ilvl="4" w:tplc="1BB44A20" w:tentative="1">
      <w:start w:val="1"/>
      <w:numFmt w:val="decimal"/>
      <w:lvlText w:val="%5."/>
      <w:lvlJc w:val="left"/>
      <w:pPr>
        <w:tabs>
          <w:tab w:val="num" w:pos="3600"/>
        </w:tabs>
        <w:ind w:left="3600" w:hanging="360"/>
      </w:pPr>
    </w:lvl>
    <w:lvl w:ilvl="5" w:tplc="91C24A36" w:tentative="1">
      <w:start w:val="1"/>
      <w:numFmt w:val="decimal"/>
      <w:lvlText w:val="%6."/>
      <w:lvlJc w:val="left"/>
      <w:pPr>
        <w:tabs>
          <w:tab w:val="num" w:pos="4320"/>
        </w:tabs>
        <w:ind w:left="4320" w:hanging="360"/>
      </w:pPr>
    </w:lvl>
    <w:lvl w:ilvl="6" w:tplc="36F65A22" w:tentative="1">
      <w:start w:val="1"/>
      <w:numFmt w:val="decimal"/>
      <w:lvlText w:val="%7."/>
      <w:lvlJc w:val="left"/>
      <w:pPr>
        <w:tabs>
          <w:tab w:val="num" w:pos="5040"/>
        </w:tabs>
        <w:ind w:left="5040" w:hanging="360"/>
      </w:pPr>
    </w:lvl>
    <w:lvl w:ilvl="7" w:tplc="B6D005EE" w:tentative="1">
      <w:start w:val="1"/>
      <w:numFmt w:val="decimal"/>
      <w:lvlText w:val="%8."/>
      <w:lvlJc w:val="left"/>
      <w:pPr>
        <w:tabs>
          <w:tab w:val="num" w:pos="5760"/>
        </w:tabs>
        <w:ind w:left="5760" w:hanging="360"/>
      </w:pPr>
    </w:lvl>
    <w:lvl w:ilvl="8" w:tplc="06B2F372" w:tentative="1">
      <w:start w:val="1"/>
      <w:numFmt w:val="decimal"/>
      <w:lvlText w:val="%9."/>
      <w:lvlJc w:val="left"/>
      <w:pPr>
        <w:tabs>
          <w:tab w:val="num" w:pos="6480"/>
        </w:tabs>
        <w:ind w:left="6480" w:hanging="360"/>
      </w:pPr>
    </w:lvl>
  </w:abstractNum>
  <w:abstractNum w:abstractNumId="48">
    <w:nsid w:val="46DB1446"/>
    <w:multiLevelType w:val="hybridMultilevel"/>
    <w:tmpl w:val="FAAA077E"/>
    <w:lvl w:ilvl="0" w:tplc="83F4BE92">
      <w:start w:val="1"/>
      <w:numFmt w:val="bullet"/>
      <w:lvlText w:val=""/>
      <w:lvlJc w:val="left"/>
      <w:pPr>
        <w:tabs>
          <w:tab w:val="num" w:pos="720"/>
        </w:tabs>
        <w:ind w:left="720" w:hanging="360"/>
      </w:pPr>
      <w:rPr>
        <w:rFonts w:ascii="Symbol" w:hAnsi="Symbol" w:hint="default"/>
        <w:sz w:val="20"/>
      </w:rPr>
    </w:lvl>
    <w:lvl w:ilvl="1" w:tplc="A7988F58" w:tentative="1">
      <w:start w:val="1"/>
      <w:numFmt w:val="bullet"/>
      <w:lvlText w:val="o"/>
      <w:lvlJc w:val="left"/>
      <w:pPr>
        <w:tabs>
          <w:tab w:val="num" w:pos="1440"/>
        </w:tabs>
        <w:ind w:left="1440" w:hanging="360"/>
      </w:pPr>
      <w:rPr>
        <w:rFonts w:ascii="Courier New" w:hAnsi="Courier New" w:hint="default"/>
        <w:sz w:val="20"/>
      </w:rPr>
    </w:lvl>
    <w:lvl w:ilvl="2" w:tplc="C2080860" w:tentative="1">
      <w:start w:val="1"/>
      <w:numFmt w:val="bullet"/>
      <w:lvlText w:val=""/>
      <w:lvlJc w:val="left"/>
      <w:pPr>
        <w:tabs>
          <w:tab w:val="num" w:pos="2160"/>
        </w:tabs>
        <w:ind w:left="2160" w:hanging="360"/>
      </w:pPr>
      <w:rPr>
        <w:rFonts w:ascii="Wingdings" w:hAnsi="Wingdings" w:hint="default"/>
        <w:sz w:val="20"/>
      </w:rPr>
    </w:lvl>
    <w:lvl w:ilvl="3" w:tplc="768858EA" w:tentative="1">
      <w:start w:val="1"/>
      <w:numFmt w:val="bullet"/>
      <w:lvlText w:val=""/>
      <w:lvlJc w:val="left"/>
      <w:pPr>
        <w:tabs>
          <w:tab w:val="num" w:pos="2880"/>
        </w:tabs>
        <w:ind w:left="2880" w:hanging="360"/>
      </w:pPr>
      <w:rPr>
        <w:rFonts w:ascii="Wingdings" w:hAnsi="Wingdings" w:hint="default"/>
        <w:sz w:val="20"/>
      </w:rPr>
    </w:lvl>
    <w:lvl w:ilvl="4" w:tplc="B222BA26" w:tentative="1">
      <w:start w:val="1"/>
      <w:numFmt w:val="bullet"/>
      <w:lvlText w:val=""/>
      <w:lvlJc w:val="left"/>
      <w:pPr>
        <w:tabs>
          <w:tab w:val="num" w:pos="3600"/>
        </w:tabs>
        <w:ind w:left="3600" w:hanging="360"/>
      </w:pPr>
      <w:rPr>
        <w:rFonts w:ascii="Wingdings" w:hAnsi="Wingdings" w:hint="default"/>
        <w:sz w:val="20"/>
      </w:rPr>
    </w:lvl>
    <w:lvl w:ilvl="5" w:tplc="5A0A323A" w:tentative="1">
      <w:start w:val="1"/>
      <w:numFmt w:val="bullet"/>
      <w:lvlText w:val=""/>
      <w:lvlJc w:val="left"/>
      <w:pPr>
        <w:tabs>
          <w:tab w:val="num" w:pos="4320"/>
        </w:tabs>
        <w:ind w:left="4320" w:hanging="360"/>
      </w:pPr>
      <w:rPr>
        <w:rFonts w:ascii="Wingdings" w:hAnsi="Wingdings" w:hint="default"/>
        <w:sz w:val="20"/>
      </w:rPr>
    </w:lvl>
    <w:lvl w:ilvl="6" w:tplc="7ED8B38C" w:tentative="1">
      <w:start w:val="1"/>
      <w:numFmt w:val="bullet"/>
      <w:lvlText w:val=""/>
      <w:lvlJc w:val="left"/>
      <w:pPr>
        <w:tabs>
          <w:tab w:val="num" w:pos="5040"/>
        </w:tabs>
        <w:ind w:left="5040" w:hanging="360"/>
      </w:pPr>
      <w:rPr>
        <w:rFonts w:ascii="Wingdings" w:hAnsi="Wingdings" w:hint="default"/>
        <w:sz w:val="20"/>
      </w:rPr>
    </w:lvl>
    <w:lvl w:ilvl="7" w:tplc="F3E0CA8C" w:tentative="1">
      <w:start w:val="1"/>
      <w:numFmt w:val="bullet"/>
      <w:lvlText w:val=""/>
      <w:lvlJc w:val="left"/>
      <w:pPr>
        <w:tabs>
          <w:tab w:val="num" w:pos="5760"/>
        </w:tabs>
        <w:ind w:left="5760" w:hanging="360"/>
      </w:pPr>
      <w:rPr>
        <w:rFonts w:ascii="Wingdings" w:hAnsi="Wingdings" w:hint="default"/>
        <w:sz w:val="20"/>
      </w:rPr>
    </w:lvl>
    <w:lvl w:ilvl="8" w:tplc="BA1E5A90"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0B3B5B"/>
    <w:multiLevelType w:val="hybridMultilevel"/>
    <w:tmpl w:val="9A2ACB32"/>
    <w:lvl w:ilvl="0" w:tplc="289EE596">
      <w:start w:val="1"/>
      <w:numFmt w:val="decimal"/>
      <w:lvlText w:val="%1."/>
      <w:lvlJc w:val="left"/>
      <w:pPr>
        <w:tabs>
          <w:tab w:val="num" w:pos="720"/>
        </w:tabs>
        <w:ind w:left="720" w:hanging="360"/>
      </w:pPr>
    </w:lvl>
    <w:lvl w:ilvl="1" w:tplc="9ACE8A3C" w:tentative="1">
      <w:start w:val="1"/>
      <w:numFmt w:val="decimal"/>
      <w:lvlText w:val="%2."/>
      <w:lvlJc w:val="left"/>
      <w:pPr>
        <w:tabs>
          <w:tab w:val="num" w:pos="1440"/>
        </w:tabs>
        <w:ind w:left="1440" w:hanging="360"/>
      </w:pPr>
    </w:lvl>
    <w:lvl w:ilvl="2" w:tplc="B3A479CA" w:tentative="1">
      <w:start w:val="1"/>
      <w:numFmt w:val="decimal"/>
      <w:lvlText w:val="%3."/>
      <w:lvlJc w:val="left"/>
      <w:pPr>
        <w:tabs>
          <w:tab w:val="num" w:pos="2160"/>
        </w:tabs>
        <w:ind w:left="2160" w:hanging="360"/>
      </w:pPr>
    </w:lvl>
    <w:lvl w:ilvl="3" w:tplc="B696435C" w:tentative="1">
      <w:start w:val="1"/>
      <w:numFmt w:val="decimal"/>
      <w:lvlText w:val="%4."/>
      <w:lvlJc w:val="left"/>
      <w:pPr>
        <w:tabs>
          <w:tab w:val="num" w:pos="2880"/>
        </w:tabs>
        <w:ind w:left="2880" w:hanging="360"/>
      </w:pPr>
    </w:lvl>
    <w:lvl w:ilvl="4" w:tplc="856A46C6" w:tentative="1">
      <w:start w:val="1"/>
      <w:numFmt w:val="decimal"/>
      <w:lvlText w:val="%5."/>
      <w:lvlJc w:val="left"/>
      <w:pPr>
        <w:tabs>
          <w:tab w:val="num" w:pos="3600"/>
        </w:tabs>
        <w:ind w:left="3600" w:hanging="360"/>
      </w:pPr>
    </w:lvl>
    <w:lvl w:ilvl="5" w:tplc="E3F0C3D2" w:tentative="1">
      <w:start w:val="1"/>
      <w:numFmt w:val="decimal"/>
      <w:lvlText w:val="%6."/>
      <w:lvlJc w:val="left"/>
      <w:pPr>
        <w:tabs>
          <w:tab w:val="num" w:pos="4320"/>
        </w:tabs>
        <w:ind w:left="4320" w:hanging="360"/>
      </w:pPr>
    </w:lvl>
    <w:lvl w:ilvl="6" w:tplc="D712EAB6" w:tentative="1">
      <w:start w:val="1"/>
      <w:numFmt w:val="decimal"/>
      <w:lvlText w:val="%7."/>
      <w:lvlJc w:val="left"/>
      <w:pPr>
        <w:tabs>
          <w:tab w:val="num" w:pos="5040"/>
        </w:tabs>
        <w:ind w:left="5040" w:hanging="360"/>
      </w:pPr>
    </w:lvl>
    <w:lvl w:ilvl="7" w:tplc="73C68952" w:tentative="1">
      <w:start w:val="1"/>
      <w:numFmt w:val="decimal"/>
      <w:lvlText w:val="%8."/>
      <w:lvlJc w:val="left"/>
      <w:pPr>
        <w:tabs>
          <w:tab w:val="num" w:pos="5760"/>
        </w:tabs>
        <w:ind w:left="5760" w:hanging="360"/>
      </w:pPr>
    </w:lvl>
    <w:lvl w:ilvl="8" w:tplc="8F740CF6" w:tentative="1">
      <w:start w:val="1"/>
      <w:numFmt w:val="decimal"/>
      <w:lvlText w:val="%9."/>
      <w:lvlJc w:val="left"/>
      <w:pPr>
        <w:tabs>
          <w:tab w:val="num" w:pos="6480"/>
        </w:tabs>
        <w:ind w:left="6480" w:hanging="360"/>
      </w:pPr>
    </w:lvl>
  </w:abstractNum>
  <w:abstractNum w:abstractNumId="50">
    <w:nsid w:val="488B4047"/>
    <w:multiLevelType w:val="hybridMultilevel"/>
    <w:tmpl w:val="5E60141A"/>
    <w:lvl w:ilvl="0" w:tplc="4C7A8832">
      <w:start w:val="1"/>
      <w:numFmt w:val="bullet"/>
      <w:lvlText w:val=""/>
      <w:lvlJc w:val="left"/>
      <w:pPr>
        <w:tabs>
          <w:tab w:val="num" w:pos="720"/>
        </w:tabs>
        <w:ind w:left="720" w:hanging="360"/>
      </w:pPr>
      <w:rPr>
        <w:rFonts w:ascii="Symbol" w:hAnsi="Symbol" w:hint="default"/>
        <w:sz w:val="20"/>
      </w:rPr>
    </w:lvl>
    <w:lvl w:ilvl="1" w:tplc="93D24E2E" w:tentative="1">
      <w:start w:val="1"/>
      <w:numFmt w:val="bullet"/>
      <w:lvlText w:val="o"/>
      <w:lvlJc w:val="left"/>
      <w:pPr>
        <w:tabs>
          <w:tab w:val="num" w:pos="1440"/>
        </w:tabs>
        <w:ind w:left="1440" w:hanging="360"/>
      </w:pPr>
      <w:rPr>
        <w:rFonts w:ascii="Courier New" w:hAnsi="Courier New" w:hint="default"/>
        <w:sz w:val="20"/>
      </w:rPr>
    </w:lvl>
    <w:lvl w:ilvl="2" w:tplc="B19A7D70" w:tentative="1">
      <w:start w:val="1"/>
      <w:numFmt w:val="bullet"/>
      <w:lvlText w:val=""/>
      <w:lvlJc w:val="left"/>
      <w:pPr>
        <w:tabs>
          <w:tab w:val="num" w:pos="2160"/>
        </w:tabs>
        <w:ind w:left="2160" w:hanging="360"/>
      </w:pPr>
      <w:rPr>
        <w:rFonts w:ascii="Wingdings" w:hAnsi="Wingdings" w:hint="default"/>
        <w:sz w:val="20"/>
      </w:rPr>
    </w:lvl>
    <w:lvl w:ilvl="3" w:tplc="F37EEF04" w:tentative="1">
      <w:start w:val="1"/>
      <w:numFmt w:val="bullet"/>
      <w:lvlText w:val=""/>
      <w:lvlJc w:val="left"/>
      <w:pPr>
        <w:tabs>
          <w:tab w:val="num" w:pos="2880"/>
        </w:tabs>
        <w:ind w:left="2880" w:hanging="360"/>
      </w:pPr>
      <w:rPr>
        <w:rFonts w:ascii="Wingdings" w:hAnsi="Wingdings" w:hint="default"/>
        <w:sz w:val="20"/>
      </w:rPr>
    </w:lvl>
    <w:lvl w:ilvl="4" w:tplc="0312EBA0" w:tentative="1">
      <w:start w:val="1"/>
      <w:numFmt w:val="bullet"/>
      <w:lvlText w:val=""/>
      <w:lvlJc w:val="left"/>
      <w:pPr>
        <w:tabs>
          <w:tab w:val="num" w:pos="3600"/>
        </w:tabs>
        <w:ind w:left="3600" w:hanging="360"/>
      </w:pPr>
      <w:rPr>
        <w:rFonts w:ascii="Wingdings" w:hAnsi="Wingdings" w:hint="default"/>
        <w:sz w:val="20"/>
      </w:rPr>
    </w:lvl>
    <w:lvl w:ilvl="5" w:tplc="A33E4A7A" w:tentative="1">
      <w:start w:val="1"/>
      <w:numFmt w:val="bullet"/>
      <w:lvlText w:val=""/>
      <w:lvlJc w:val="left"/>
      <w:pPr>
        <w:tabs>
          <w:tab w:val="num" w:pos="4320"/>
        </w:tabs>
        <w:ind w:left="4320" w:hanging="360"/>
      </w:pPr>
      <w:rPr>
        <w:rFonts w:ascii="Wingdings" w:hAnsi="Wingdings" w:hint="default"/>
        <w:sz w:val="20"/>
      </w:rPr>
    </w:lvl>
    <w:lvl w:ilvl="6" w:tplc="55DA1B64" w:tentative="1">
      <w:start w:val="1"/>
      <w:numFmt w:val="bullet"/>
      <w:lvlText w:val=""/>
      <w:lvlJc w:val="left"/>
      <w:pPr>
        <w:tabs>
          <w:tab w:val="num" w:pos="5040"/>
        </w:tabs>
        <w:ind w:left="5040" w:hanging="360"/>
      </w:pPr>
      <w:rPr>
        <w:rFonts w:ascii="Wingdings" w:hAnsi="Wingdings" w:hint="default"/>
        <w:sz w:val="20"/>
      </w:rPr>
    </w:lvl>
    <w:lvl w:ilvl="7" w:tplc="C0AE2744" w:tentative="1">
      <w:start w:val="1"/>
      <w:numFmt w:val="bullet"/>
      <w:lvlText w:val=""/>
      <w:lvlJc w:val="left"/>
      <w:pPr>
        <w:tabs>
          <w:tab w:val="num" w:pos="5760"/>
        </w:tabs>
        <w:ind w:left="5760" w:hanging="360"/>
      </w:pPr>
      <w:rPr>
        <w:rFonts w:ascii="Wingdings" w:hAnsi="Wingdings" w:hint="default"/>
        <w:sz w:val="20"/>
      </w:rPr>
    </w:lvl>
    <w:lvl w:ilvl="8" w:tplc="7B2A6CA6" w:tentative="1">
      <w:start w:val="1"/>
      <w:numFmt w:val="bullet"/>
      <w:lvlText w:val=""/>
      <w:lvlJc w:val="left"/>
      <w:pPr>
        <w:tabs>
          <w:tab w:val="num" w:pos="6480"/>
        </w:tabs>
        <w:ind w:left="6480" w:hanging="360"/>
      </w:pPr>
      <w:rPr>
        <w:rFonts w:ascii="Wingdings" w:hAnsi="Wingdings" w:hint="default"/>
        <w:sz w:val="20"/>
      </w:rPr>
    </w:lvl>
  </w:abstractNum>
  <w:abstractNum w:abstractNumId="51">
    <w:nsid w:val="48AD5B1F"/>
    <w:multiLevelType w:val="hybridMultilevel"/>
    <w:tmpl w:val="F08844B6"/>
    <w:lvl w:ilvl="0" w:tplc="96248390">
      <w:start w:val="1"/>
      <w:numFmt w:val="bullet"/>
      <w:lvlText w:val=""/>
      <w:lvlJc w:val="left"/>
      <w:pPr>
        <w:tabs>
          <w:tab w:val="num" w:pos="720"/>
        </w:tabs>
        <w:ind w:left="720" w:hanging="360"/>
      </w:pPr>
      <w:rPr>
        <w:rFonts w:ascii="Symbol" w:hAnsi="Symbol" w:hint="default"/>
        <w:sz w:val="20"/>
      </w:rPr>
    </w:lvl>
    <w:lvl w:ilvl="1" w:tplc="2E2A5362">
      <w:start w:val="1"/>
      <w:numFmt w:val="decimal"/>
      <w:lvlText w:val="%2."/>
      <w:lvlJc w:val="left"/>
      <w:pPr>
        <w:tabs>
          <w:tab w:val="num" w:pos="1440"/>
        </w:tabs>
        <w:ind w:left="1440" w:hanging="360"/>
      </w:pPr>
    </w:lvl>
    <w:lvl w:ilvl="2" w:tplc="11704652" w:tentative="1">
      <w:start w:val="1"/>
      <w:numFmt w:val="bullet"/>
      <w:lvlText w:val=""/>
      <w:lvlJc w:val="left"/>
      <w:pPr>
        <w:tabs>
          <w:tab w:val="num" w:pos="2160"/>
        </w:tabs>
        <w:ind w:left="2160" w:hanging="360"/>
      </w:pPr>
      <w:rPr>
        <w:rFonts w:ascii="Wingdings" w:hAnsi="Wingdings" w:hint="default"/>
        <w:sz w:val="20"/>
      </w:rPr>
    </w:lvl>
    <w:lvl w:ilvl="3" w:tplc="ACD4416E" w:tentative="1">
      <w:start w:val="1"/>
      <w:numFmt w:val="bullet"/>
      <w:lvlText w:val=""/>
      <w:lvlJc w:val="left"/>
      <w:pPr>
        <w:tabs>
          <w:tab w:val="num" w:pos="2880"/>
        </w:tabs>
        <w:ind w:left="2880" w:hanging="360"/>
      </w:pPr>
      <w:rPr>
        <w:rFonts w:ascii="Wingdings" w:hAnsi="Wingdings" w:hint="default"/>
        <w:sz w:val="20"/>
      </w:rPr>
    </w:lvl>
    <w:lvl w:ilvl="4" w:tplc="D128C38E" w:tentative="1">
      <w:start w:val="1"/>
      <w:numFmt w:val="bullet"/>
      <w:lvlText w:val=""/>
      <w:lvlJc w:val="left"/>
      <w:pPr>
        <w:tabs>
          <w:tab w:val="num" w:pos="3600"/>
        </w:tabs>
        <w:ind w:left="3600" w:hanging="360"/>
      </w:pPr>
      <w:rPr>
        <w:rFonts w:ascii="Wingdings" w:hAnsi="Wingdings" w:hint="default"/>
        <w:sz w:val="20"/>
      </w:rPr>
    </w:lvl>
    <w:lvl w:ilvl="5" w:tplc="F8D06890" w:tentative="1">
      <w:start w:val="1"/>
      <w:numFmt w:val="bullet"/>
      <w:lvlText w:val=""/>
      <w:lvlJc w:val="left"/>
      <w:pPr>
        <w:tabs>
          <w:tab w:val="num" w:pos="4320"/>
        </w:tabs>
        <w:ind w:left="4320" w:hanging="360"/>
      </w:pPr>
      <w:rPr>
        <w:rFonts w:ascii="Wingdings" w:hAnsi="Wingdings" w:hint="default"/>
        <w:sz w:val="20"/>
      </w:rPr>
    </w:lvl>
    <w:lvl w:ilvl="6" w:tplc="8066C636" w:tentative="1">
      <w:start w:val="1"/>
      <w:numFmt w:val="bullet"/>
      <w:lvlText w:val=""/>
      <w:lvlJc w:val="left"/>
      <w:pPr>
        <w:tabs>
          <w:tab w:val="num" w:pos="5040"/>
        </w:tabs>
        <w:ind w:left="5040" w:hanging="360"/>
      </w:pPr>
      <w:rPr>
        <w:rFonts w:ascii="Wingdings" w:hAnsi="Wingdings" w:hint="default"/>
        <w:sz w:val="20"/>
      </w:rPr>
    </w:lvl>
    <w:lvl w:ilvl="7" w:tplc="B67626BE" w:tentative="1">
      <w:start w:val="1"/>
      <w:numFmt w:val="bullet"/>
      <w:lvlText w:val=""/>
      <w:lvlJc w:val="left"/>
      <w:pPr>
        <w:tabs>
          <w:tab w:val="num" w:pos="5760"/>
        </w:tabs>
        <w:ind w:left="5760" w:hanging="360"/>
      </w:pPr>
      <w:rPr>
        <w:rFonts w:ascii="Wingdings" w:hAnsi="Wingdings" w:hint="default"/>
        <w:sz w:val="20"/>
      </w:rPr>
    </w:lvl>
    <w:lvl w:ilvl="8" w:tplc="7E8A7C2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AE697B"/>
    <w:multiLevelType w:val="hybridMultilevel"/>
    <w:tmpl w:val="D5D87920"/>
    <w:lvl w:ilvl="0" w:tplc="35E657F8">
      <w:start w:val="1"/>
      <w:numFmt w:val="bullet"/>
      <w:lvlText w:val=""/>
      <w:lvlJc w:val="left"/>
      <w:pPr>
        <w:tabs>
          <w:tab w:val="num" w:pos="720"/>
        </w:tabs>
        <w:ind w:left="720" w:hanging="360"/>
      </w:pPr>
      <w:rPr>
        <w:rFonts w:ascii="Wingdings" w:hAnsi="Wingdings" w:hint="default"/>
        <w:sz w:val="20"/>
      </w:rPr>
    </w:lvl>
    <w:lvl w:ilvl="1" w:tplc="08F607DE" w:tentative="1">
      <w:start w:val="1"/>
      <w:numFmt w:val="bullet"/>
      <w:lvlText w:val=""/>
      <w:lvlJc w:val="left"/>
      <w:pPr>
        <w:tabs>
          <w:tab w:val="num" w:pos="1440"/>
        </w:tabs>
        <w:ind w:left="1440" w:hanging="360"/>
      </w:pPr>
      <w:rPr>
        <w:rFonts w:ascii="Wingdings" w:hAnsi="Wingdings" w:hint="default"/>
        <w:sz w:val="20"/>
      </w:rPr>
    </w:lvl>
    <w:lvl w:ilvl="2" w:tplc="76344878" w:tentative="1">
      <w:start w:val="1"/>
      <w:numFmt w:val="bullet"/>
      <w:lvlText w:val=""/>
      <w:lvlJc w:val="left"/>
      <w:pPr>
        <w:tabs>
          <w:tab w:val="num" w:pos="2160"/>
        </w:tabs>
        <w:ind w:left="2160" w:hanging="360"/>
      </w:pPr>
      <w:rPr>
        <w:rFonts w:ascii="Wingdings" w:hAnsi="Wingdings" w:hint="default"/>
        <w:sz w:val="20"/>
      </w:rPr>
    </w:lvl>
    <w:lvl w:ilvl="3" w:tplc="2CA60A16" w:tentative="1">
      <w:start w:val="1"/>
      <w:numFmt w:val="bullet"/>
      <w:lvlText w:val=""/>
      <w:lvlJc w:val="left"/>
      <w:pPr>
        <w:tabs>
          <w:tab w:val="num" w:pos="2880"/>
        </w:tabs>
        <w:ind w:left="2880" w:hanging="360"/>
      </w:pPr>
      <w:rPr>
        <w:rFonts w:ascii="Wingdings" w:hAnsi="Wingdings" w:hint="default"/>
        <w:sz w:val="20"/>
      </w:rPr>
    </w:lvl>
    <w:lvl w:ilvl="4" w:tplc="1B7E3EEA" w:tentative="1">
      <w:start w:val="1"/>
      <w:numFmt w:val="bullet"/>
      <w:lvlText w:val=""/>
      <w:lvlJc w:val="left"/>
      <w:pPr>
        <w:tabs>
          <w:tab w:val="num" w:pos="3600"/>
        </w:tabs>
        <w:ind w:left="3600" w:hanging="360"/>
      </w:pPr>
      <w:rPr>
        <w:rFonts w:ascii="Wingdings" w:hAnsi="Wingdings" w:hint="default"/>
        <w:sz w:val="20"/>
      </w:rPr>
    </w:lvl>
    <w:lvl w:ilvl="5" w:tplc="19B6020E" w:tentative="1">
      <w:start w:val="1"/>
      <w:numFmt w:val="bullet"/>
      <w:lvlText w:val=""/>
      <w:lvlJc w:val="left"/>
      <w:pPr>
        <w:tabs>
          <w:tab w:val="num" w:pos="4320"/>
        </w:tabs>
        <w:ind w:left="4320" w:hanging="360"/>
      </w:pPr>
      <w:rPr>
        <w:rFonts w:ascii="Wingdings" w:hAnsi="Wingdings" w:hint="default"/>
        <w:sz w:val="20"/>
      </w:rPr>
    </w:lvl>
    <w:lvl w:ilvl="6" w:tplc="C4D4CB02" w:tentative="1">
      <w:start w:val="1"/>
      <w:numFmt w:val="bullet"/>
      <w:lvlText w:val=""/>
      <w:lvlJc w:val="left"/>
      <w:pPr>
        <w:tabs>
          <w:tab w:val="num" w:pos="5040"/>
        </w:tabs>
        <w:ind w:left="5040" w:hanging="360"/>
      </w:pPr>
      <w:rPr>
        <w:rFonts w:ascii="Wingdings" w:hAnsi="Wingdings" w:hint="default"/>
        <w:sz w:val="20"/>
      </w:rPr>
    </w:lvl>
    <w:lvl w:ilvl="7" w:tplc="9E7AA3FC" w:tentative="1">
      <w:start w:val="1"/>
      <w:numFmt w:val="bullet"/>
      <w:lvlText w:val=""/>
      <w:lvlJc w:val="left"/>
      <w:pPr>
        <w:tabs>
          <w:tab w:val="num" w:pos="5760"/>
        </w:tabs>
        <w:ind w:left="5760" w:hanging="360"/>
      </w:pPr>
      <w:rPr>
        <w:rFonts w:ascii="Wingdings" w:hAnsi="Wingdings" w:hint="default"/>
        <w:sz w:val="20"/>
      </w:rPr>
    </w:lvl>
    <w:lvl w:ilvl="8" w:tplc="08504C3C"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DC3234"/>
    <w:multiLevelType w:val="hybridMultilevel"/>
    <w:tmpl w:val="778E021C"/>
    <w:lvl w:ilvl="0" w:tplc="F6983C7E">
      <w:start w:val="1"/>
      <w:numFmt w:val="bullet"/>
      <w:lvlText w:val=""/>
      <w:lvlJc w:val="left"/>
      <w:pPr>
        <w:tabs>
          <w:tab w:val="num" w:pos="720"/>
        </w:tabs>
        <w:ind w:left="720" w:hanging="360"/>
      </w:pPr>
      <w:rPr>
        <w:rFonts w:ascii="Wingdings" w:hAnsi="Wingdings" w:hint="default"/>
        <w:sz w:val="20"/>
      </w:rPr>
    </w:lvl>
    <w:lvl w:ilvl="1" w:tplc="086EA824" w:tentative="1">
      <w:start w:val="1"/>
      <w:numFmt w:val="bullet"/>
      <w:lvlText w:val=""/>
      <w:lvlJc w:val="left"/>
      <w:pPr>
        <w:tabs>
          <w:tab w:val="num" w:pos="1440"/>
        </w:tabs>
        <w:ind w:left="1440" w:hanging="360"/>
      </w:pPr>
      <w:rPr>
        <w:rFonts w:ascii="Wingdings" w:hAnsi="Wingdings" w:hint="default"/>
        <w:sz w:val="20"/>
      </w:rPr>
    </w:lvl>
    <w:lvl w:ilvl="2" w:tplc="D8B6E1E0" w:tentative="1">
      <w:start w:val="1"/>
      <w:numFmt w:val="bullet"/>
      <w:lvlText w:val=""/>
      <w:lvlJc w:val="left"/>
      <w:pPr>
        <w:tabs>
          <w:tab w:val="num" w:pos="2160"/>
        </w:tabs>
        <w:ind w:left="2160" w:hanging="360"/>
      </w:pPr>
      <w:rPr>
        <w:rFonts w:ascii="Wingdings" w:hAnsi="Wingdings" w:hint="default"/>
        <w:sz w:val="20"/>
      </w:rPr>
    </w:lvl>
    <w:lvl w:ilvl="3" w:tplc="BBD24078" w:tentative="1">
      <w:start w:val="1"/>
      <w:numFmt w:val="bullet"/>
      <w:lvlText w:val=""/>
      <w:lvlJc w:val="left"/>
      <w:pPr>
        <w:tabs>
          <w:tab w:val="num" w:pos="2880"/>
        </w:tabs>
        <w:ind w:left="2880" w:hanging="360"/>
      </w:pPr>
      <w:rPr>
        <w:rFonts w:ascii="Wingdings" w:hAnsi="Wingdings" w:hint="default"/>
        <w:sz w:val="20"/>
      </w:rPr>
    </w:lvl>
    <w:lvl w:ilvl="4" w:tplc="07300F08" w:tentative="1">
      <w:start w:val="1"/>
      <w:numFmt w:val="bullet"/>
      <w:lvlText w:val=""/>
      <w:lvlJc w:val="left"/>
      <w:pPr>
        <w:tabs>
          <w:tab w:val="num" w:pos="3600"/>
        </w:tabs>
        <w:ind w:left="3600" w:hanging="360"/>
      </w:pPr>
      <w:rPr>
        <w:rFonts w:ascii="Wingdings" w:hAnsi="Wingdings" w:hint="default"/>
        <w:sz w:val="20"/>
      </w:rPr>
    </w:lvl>
    <w:lvl w:ilvl="5" w:tplc="91F8275E" w:tentative="1">
      <w:start w:val="1"/>
      <w:numFmt w:val="bullet"/>
      <w:lvlText w:val=""/>
      <w:lvlJc w:val="left"/>
      <w:pPr>
        <w:tabs>
          <w:tab w:val="num" w:pos="4320"/>
        </w:tabs>
        <w:ind w:left="4320" w:hanging="360"/>
      </w:pPr>
      <w:rPr>
        <w:rFonts w:ascii="Wingdings" w:hAnsi="Wingdings" w:hint="default"/>
        <w:sz w:val="20"/>
      </w:rPr>
    </w:lvl>
    <w:lvl w:ilvl="6" w:tplc="6CC85690" w:tentative="1">
      <w:start w:val="1"/>
      <w:numFmt w:val="bullet"/>
      <w:lvlText w:val=""/>
      <w:lvlJc w:val="left"/>
      <w:pPr>
        <w:tabs>
          <w:tab w:val="num" w:pos="5040"/>
        </w:tabs>
        <w:ind w:left="5040" w:hanging="360"/>
      </w:pPr>
      <w:rPr>
        <w:rFonts w:ascii="Wingdings" w:hAnsi="Wingdings" w:hint="default"/>
        <w:sz w:val="20"/>
      </w:rPr>
    </w:lvl>
    <w:lvl w:ilvl="7" w:tplc="B8AAD6C4" w:tentative="1">
      <w:start w:val="1"/>
      <w:numFmt w:val="bullet"/>
      <w:lvlText w:val=""/>
      <w:lvlJc w:val="left"/>
      <w:pPr>
        <w:tabs>
          <w:tab w:val="num" w:pos="5760"/>
        </w:tabs>
        <w:ind w:left="5760" w:hanging="360"/>
      </w:pPr>
      <w:rPr>
        <w:rFonts w:ascii="Wingdings" w:hAnsi="Wingdings" w:hint="default"/>
        <w:sz w:val="20"/>
      </w:rPr>
    </w:lvl>
    <w:lvl w:ilvl="8" w:tplc="A2E6DA20"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AC72B4"/>
    <w:multiLevelType w:val="hybridMultilevel"/>
    <w:tmpl w:val="845E9A20"/>
    <w:lvl w:ilvl="0" w:tplc="C95840E4">
      <w:start w:val="1"/>
      <w:numFmt w:val="bullet"/>
      <w:lvlText w:val=""/>
      <w:lvlJc w:val="left"/>
      <w:pPr>
        <w:tabs>
          <w:tab w:val="num" w:pos="720"/>
        </w:tabs>
        <w:ind w:left="720" w:hanging="360"/>
      </w:pPr>
      <w:rPr>
        <w:rFonts w:ascii="Symbol" w:hAnsi="Symbol" w:hint="default"/>
        <w:sz w:val="20"/>
      </w:rPr>
    </w:lvl>
    <w:lvl w:ilvl="1" w:tplc="F480C50C">
      <w:start w:val="1"/>
      <w:numFmt w:val="bullet"/>
      <w:lvlText w:val="o"/>
      <w:lvlJc w:val="left"/>
      <w:pPr>
        <w:tabs>
          <w:tab w:val="num" w:pos="1440"/>
        </w:tabs>
        <w:ind w:left="1440" w:hanging="360"/>
      </w:pPr>
      <w:rPr>
        <w:rFonts w:ascii="Courier New" w:hAnsi="Courier New" w:hint="default"/>
        <w:sz w:val="20"/>
      </w:rPr>
    </w:lvl>
    <w:lvl w:ilvl="2" w:tplc="E97E569A">
      <w:start w:val="1"/>
      <w:numFmt w:val="bullet"/>
      <w:lvlText w:val=""/>
      <w:lvlJc w:val="left"/>
      <w:pPr>
        <w:tabs>
          <w:tab w:val="num" w:pos="2160"/>
        </w:tabs>
        <w:ind w:left="2160" w:hanging="360"/>
      </w:pPr>
      <w:rPr>
        <w:rFonts w:ascii="Wingdings" w:hAnsi="Wingdings" w:hint="default"/>
        <w:sz w:val="20"/>
      </w:rPr>
    </w:lvl>
    <w:lvl w:ilvl="3" w:tplc="1BDA3FFC" w:tentative="1">
      <w:start w:val="1"/>
      <w:numFmt w:val="bullet"/>
      <w:lvlText w:val=""/>
      <w:lvlJc w:val="left"/>
      <w:pPr>
        <w:tabs>
          <w:tab w:val="num" w:pos="2880"/>
        </w:tabs>
        <w:ind w:left="2880" w:hanging="360"/>
      </w:pPr>
      <w:rPr>
        <w:rFonts w:ascii="Wingdings" w:hAnsi="Wingdings" w:hint="default"/>
        <w:sz w:val="20"/>
      </w:rPr>
    </w:lvl>
    <w:lvl w:ilvl="4" w:tplc="9E8CE32C" w:tentative="1">
      <w:start w:val="1"/>
      <w:numFmt w:val="bullet"/>
      <w:lvlText w:val=""/>
      <w:lvlJc w:val="left"/>
      <w:pPr>
        <w:tabs>
          <w:tab w:val="num" w:pos="3600"/>
        </w:tabs>
        <w:ind w:left="3600" w:hanging="360"/>
      </w:pPr>
      <w:rPr>
        <w:rFonts w:ascii="Wingdings" w:hAnsi="Wingdings" w:hint="default"/>
        <w:sz w:val="20"/>
      </w:rPr>
    </w:lvl>
    <w:lvl w:ilvl="5" w:tplc="51320D66" w:tentative="1">
      <w:start w:val="1"/>
      <w:numFmt w:val="bullet"/>
      <w:lvlText w:val=""/>
      <w:lvlJc w:val="left"/>
      <w:pPr>
        <w:tabs>
          <w:tab w:val="num" w:pos="4320"/>
        </w:tabs>
        <w:ind w:left="4320" w:hanging="360"/>
      </w:pPr>
      <w:rPr>
        <w:rFonts w:ascii="Wingdings" w:hAnsi="Wingdings" w:hint="default"/>
        <w:sz w:val="20"/>
      </w:rPr>
    </w:lvl>
    <w:lvl w:ilvl="6" w:tplc="413C7E22" w:tentative="1">
      <w:start w:val="1"/>
      <w:numFmt w:val="bullet"/>
      <w:lvlText w:val=""/>
      <w:lvlJc w:val="left"/>
      <w:pPr>
        <w:tabs>
          <w:tab w:val="num" w:pos="5040"/>
        </w:tabs>
        <w:ind w:left="5040" w:hanging="360"/>
      </w:pPr>
      <w:rPr>
        <w:rFonts w:ascii="Wingdings" w:hAnsi="Wingdings" w:hint="default"/>
        <w:sz w:val="20"/>
      </w:rPr>
    </w:lvl>
    <w:lvl w:ilvl="7" w:tplc="F58A0688" w:tentative="1">
      <w:start w:val="1"/>
      <w:numFmt w:val="bullet"/>
      <w:lvlText w:val=""/>
      <w:lvlJc w:val="left"/>
      <w:pPr>
        <w:tabs>
          <w:tab w:val="num" w:pos="5760"/>
        </w:tabs>
        <w:ind w:left="5760" w:hanging="360"/>
      </w:pPr>
      <w:rPr>
        <w:rFonts w:ascii="Wingdings" w:hAnsi="Wingdings" w:hint="default"/>
        <w:sz w:val="20"/>
      </w:rPr>
    </w:lvl>
    <w:lvl w:ilvl="8" w:tplc="8C444AD6" w:tentative="1">
      <w:start w:val="1"/>
      <w:numFmt w:val="bullet"/>
      <w:lvlText w:val=""/>
      <w:lvlJc w:val="left"/>
      <w:pPr>
        <w:tabs>
          <w:tab w:val="num" w:pos="6480"/>
        </w:tabs>
        <w:ind w:left="6480" w:hanging="360"/>
      </w:pPr>
      <w:rPr>
        <w:rFonts w:ascii="Wingdings" w:hAnsi="Wingdings" w:hint="default"/>
        <w:sz w:val="20"/>
      </w:rPr>
    </w:lvl>
  </w:abstractNum>
  <w:abstractNum w:abstractNumId="55">
    <w:nsid w:val="4B694C70"/>
    <w:multiLevelType w:val="hybridMultilevel"/>
    <w:tmpl w:val="4EC0845E"/>
    <w:lvl w:ilvl="0" w:tplc="D116ADB6">
      <w:start w:val="1"/>
      <w:numFmt w:val="bullet"/>
      <w:lvlText w:val=""/>
      <w:lvlJc w:val="left"/>
      <w:pPr>
        <w:tabs>
          <w:tab w:val="num" w:pos="720"/>
        </w:tabs>
        <w:ind w:left="720" w:hanging="360"/>
      </w:pPr>
      <w:rPr>
        <w:rFonts w:ascii="Symbol" w:hAnsi="Symbol" w:hint="default"/>
        <w:sz w:val="20"/>
      </w:rPr>
    </w:lvl>
    <w:lvl w:ilvl="1" w:tplc="4C26D15C" w:tentative="1">
      <w:start w:val="1"/>
      <w:numFmt w:val="bullet"/>
      <w:lvlText w:val="o"/>
      <w:lvlJc w:val="left"/>
      <w:pPr>
        <w:tabs>
          <w:tab w:val="num" w:pos="1440"/>
        </w:tabs>
        <w:ind w:left="1440" w:hanging="360"/>
      </w:pPr>
      <w:rPr>
        <w:rFonts w:ascii="Courier New" w:hAnsi="Courier New" w:hint="default"/>
        <w:sz w:val="20"/>
      </w:rPr>
    </w:lvl>
    <w:lvl w:ilvl="2" w:tplc="9416D1F8" w:tentative="1">
      <w:start w:val="1"/>
      <w:numFmt w:val="bullet"/>
      <w:lvlText w:val=""/>
      <w:lvlJc w:val="left"/>
      <w:pPr>
        <w:tabs>
          <w:tab w:val="num" w:pos="2160"/>
        </w:tabs>
        <w:ind w:left="2160" w:hanging="360"/>
      </w:pPr>
      <w:rPr>
        <w:rFonts w:ascii="Wingdings" w:hAnsi="Wingdings" w:hint="default"/>
        <w:sz w:val="20"/>
      </w:rPr>
    </w:lvl>
    <w:lvl w:ilvl="3" w:tplc="85D67F78" w:tentative="1">
      <w:start w:val="1"/>
      <w:numFmt w:val="bullet"/>
      <w:lvlText w:val=""/>
      <w:lvlJc w:val="left"/>
      <w:pPr>
        <w:tabs>
          <w:tab w:val="num" w:pos="2880"/>
        </w:tabs>
        <w:ind w:left="2880" w:hanging="360"/>
      </w:pPr>
      <w:rPr>
        <w:rFonts w:ascii="Wingdings" w:hAnsi="Wingdings" w:hint="default"/>
        <w:sz w:val="20"/>
      </w:rPr>
    </w:lvl>
    <w:lvl w:ilvl="4" w:tplc="35D405FE" w:tentative="1">
      <w:start w:val="1"/>
      <w:numFmt w:val="bullet"/>
      <w:lvlText w:val=""/>
      <w:lvlJc w:val="left"/>
      <w:pPr>
        <w:tabs>
          <w:tab w:val="num" w:pos="3600"/>
        </w:tabs>
        <w:ind w:left="3600" w:hanging="360"/>
      </w:pPr>
      <w:rPr>
        <w:rFonts w:ascii="Wingdings" w:hAnsi="Wingdings" w:hint="default"/>
        <w:sz w:val="20"/>
      </w:rPr>
    </w:lvl>
    <w:lvl w:ilvl="5" w:tplc="40305C82" w:tentative="1">
      <w:start w:val="1"/>
      <w:numFmt w:val="bullet"/>
      <w:lvlText w:val=""/>
      <w:lvlJc w:val="left"/>
      <w:pPr>
        <w:tabs>
          <w:tab w:val="num" w:pos="4320"/>
        </w:tabs>
        <w:ind w:left="4320" w:hanging="360"/>
      </w:pPr>
      <w:rPr>
        <w:rFonts w:ascii="Wingdings" w:hAnsi="Wingdings" w:hint="default"/>
        <w:sz w:val="20"/>
      </w:rPr>
    </w:lvl>
    <w:lvl w:ilvl="6" w:tplc="BB06F962" w:tentative="1">
      <w:start w:val="1"/>
      <w:numFmt w:val="bullet"/>
      <w:lvlText w:val=""/>
      <w:lvlJc w:val="left"/>
      <w:pPr>
        <w:tabs>
          <w:tab w:val="num" w:pos="5040"/>
        </w:tabs>
        <w:ind w:left="5040" w:hanging="360"/>
      </w:pPr>
      <w:rPr>
        <w:rFonts w:ascii="Wingdings" w:hAnsi="Wingdings" w:hint="default"/>
        <w:sz w:val="20"/>
      </w:rPr>
    </w:lvl>
    <w:lvl w:ilvl="7" w:tplc="2A2851CA" w:tentative="1">
      <w:start w:val="1"/>
      <w:numFmt w:val="bullet"/>
      <w:lvlText w:val=""/>
      <w:lvlJc w:val="left"/>
      <w:pPr>
        <w:tabs>
          <w:tab w:val="num" w:pos="5760"/>
        </w:tabs>
        <w:ind w:left="5760" w:hanging="360"/>
      </w:pPr>
      <w:rPr>
        <w:rFonts w:ascii="Wingdings" w:hAnsi="Wingdings" w:hint="default"/>
        <w:sz w:val="20"/>
      </w:rPr>
    </w:lvl>
    <w:lvl w:ilvl="8" w:tplc="CD309F1E"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621430"/>
    <w:multiLevelType w:val="hybridMultilevel"/>
    <w:tmpl w:val="32FE990A"/>
    <w:lvl w:ilvl="0" w:tplc="A5D8B844">
      <w:start w:val="1"/>
      <w:numFmt w:val="bullet"/>
      <w:lvlText w:val=""/>
      <w:lvlJc w:val="left"/>
      <w:pPr>
        <w:tabs>
          <w:tab w:val="num" w:pos="720"/>
        </w:tabs>
        <w:ind w:left="720" w:hanging="360"/>
      </w:pPr>
      <w:rPr>
        <w:rFonts w:ascii="Wingdings" w:hAnsi="Wingdings" w:hint="default"/>
        <w:sz w:val="20"/>
      </w:rPr>
    </w:lvl>
    <w:lvl w:ilvl="1" w:tplc="C860F5FE" w:tentative="1">
      <w:start w:val="1"/>
      <w:numFmt w:val="bullet"/>
      <w:lvlText w:val=""/>
      <w:lvlJc w:val="left"/>
      <w:pPr>
        <w:tabs>
          <w:tab w:val="num" w:pos="1440"/>
        </w:tabs>
        <w:ind w:left="1440" w:hanging="360"/>
      </w:pPr>
      <w:rPr>
        <w:rFonts w:ascii="Wingdings" w:hAnsi="Wingdings" w:hint="default"/>
        <w:sz w:val="20"/>
      </w:rPr>
    </w:lvl>
    <w:lvl w:ilvl="2" w:tplc="4A348EB6" w:tentative="1">
      <w:start w:val="1"/>
      <w:numFmt w:val="bullet"/>
      <w:lvlText w:val=""/>
      <w:lvlJc w:val="left"/>
      <w:pPr>
        <w:tabs>
          <w:tab w:val="num" w:pos="2160"/>
        </w:tabs>
        <w:ind w:left="2160" w:hanging="360"/>
      </w:pPr>
      <w:rPr>
        <w:rFonts w:ascii="Wingdings" w:hAnsi="Wingdings" w:hint="default"/>
        <w:sz w:val="20"/>
      </w:rPr>
    </w:lvl>
    <w:lvl w:ilvl="3" w:tplc="C4C018B2" w:tentative="1">
      <w:start w:val="1"/>
      <w:numFmt w:val="bullet"/>
      <w:lvlText w:val=""/>
      <w:lvlJc w:val="left"/>
      <w:pPr>
        <w:tabs>
          <w:tab w:val="num" w:pos="2880"/>
        </w:tabs>
        <w:ind w:left="2880" w:hanging="360"/>
      </w:pPr>
      <w:rPr>
        <w:rFonts w:ascii="Wingdings" w:hAnsi="Wingdings" w:hint="default"/>
        <w:sz w:val="20"/>
      </w:rPr>
    </w:lvl>
    <w:lvl w:ilvl="4" w:tplc="02D876EE" w:tentative="1">
      <w:start w:val="1"/>
      <w:numFmt w:val="bullet"/>
      <w:lvlText w:val=""/>
      <w:lvlJc w:val="left"/>
      <w:pPr>
        <w:tabs>
          <w:tab w:val="num" w:pos="3600"/>
        </w:tabs>
        <w:ind w:left="3600" w:hanging="360"/>
      </w:pPr>
      <w:rPr>
        <w:rFonts w:ascii="Wingdings" w:hAnsi="Wingdings" w:hint="default"/>
        <w:sz w:val="20"/>
      </w:rPr>
    </w:lvl>
    <w:lvl w:ilvl="5" w:tplc="040872BC" w:tentative="1">
      <w:start w:val="1"/>
      <w:numFmt w:val="bullet"/>
      <w:lvlText w:val=""/>
      <w:lvlJc w:val="left"/>
      <w:pPr>
        <w:tabs>
          <w:tab w:val="num" w:pos="4320"/>
        </w:tabs>
        <w:ind w:left="4320" w:hanging="360"/>
      </w:pPr>
      <w:rPr>
        <w:rFonts w:ascii="Wingdings" w:hAnsi="Wingdings" w:hint="default"/>
        <w:sz w:val="20"/>
      </w:rPr>
    </w:lvl>
    <w:lvl w:ilvl="6" w:tplc="3F54281C" w:tentative="1">
      <w:start w:val="1"/>
      <w:numFmt w:val="bullet"/>
      <w:lvlText w:val=""/>
      <w:lvlJc w:val="left"/>
      <w:pPr>
        <w:tabs>
          <w:tab w:val="num" w:pos="5040"/>
        </w:tabs>
        <w:ind w:left="5040" w:hanging="360"/>
      </w:pPr>
      <w:rPr>
        <w:rFonts w:ascii="Wingdings" w:hAnsi="Wingdings" w:hint="default"/>
        <w:sz w:val="20"/>
      </w:rPr>
    </w:lvl>
    <w:lvl w:ilvl="7" w:tplc="47C4E694" w:tentative="1">
      <w:start w:val="1"/>
      <w:numFmt w:val="bullet"/>
      <w:lvlText w:val=""/>
      <w:lvlJc w:val="left"/>
      <w:pPr>
        <w:tabs>
          <w:tab w:val="num" w:pos="5760"/>
        </w:tabs>
        <w:ind w:left="5760" w:hanging="360"/>
      </w:pPr>
      <w:rPr>
        <w:rFonts w:ascii="Wingdings" w:hAnsi="Wingdings" w:hint="default"/>
        <w:sz w:val="20"/>
      </w:rPr>
    </w:lvl>
    <w:lvl w:ilvl="8" w:tplc="C7BA8AC2" w:tentative="1">
      <w:start w:val="1"/>
      <w:numFmt w:val="bullet"/>
      <w:lvlText w:val=""/>
      <w:lvlJc w:val="left"/>
      <w:pPr>
        <w:tabs>
          <w:tab w:val="num" w:pos="6480"/>
        </w:tabs>
        <w:ind w:left="6480" w:hanging="360"/>
      </w:pPr>
      <w:rPr>
        <w:rFonts w:ascii="Wingdings" w:hAnsi="Wingdings" w:hint="default"/>
        <w:sz w:val="20"/>
      </w:rPr>
    </w:lvl>
  </w:abstractNum>
  <w:abstractNum w:abstractNumId="57">
    <w:nsid w:val="4E0D0667"/>
    <w:multiLevelType w:val="hybridMultilevel"/>
    <w:tmpl w:val="B66031E6"/>
    <w:lvl w:ilvl="0" w:tplc="229693AE">
      <w:start w:val="1"/>
      <w:numFmt w:val="decimal"/>
      <w:lvlText w:val="%1."/>
      <w:lvlJc w:val="left"/>
      <w:pPr>
        <w:tabs>
          <w:tab w:val="num" w:pos="720"/>
        </w:tabs>
        <w:ind w:left="720" w:hanging="360"/>
      </w:pPr>
    </w:lvl>
    <w:lvl w:ilvl="1" w:tplc="D162351C" w:tentative="1">
      <w:start w:val="1"/>
      <w:numFmt w:val="decimal"/>
      <w:lvlText w:val="%2."/>
      <w:lvlJc w:val="left"/>
      <w:pPr>
        <w:tabs>
          <w:tab w:val="num" w:pos="1440"/>
        </w:tabs>
        <w:ind w:left="1440" w:hanging="360"/>
      </w:pPr>
    </w:lvl>
    <w:lvl w:ilvl="2" w:tplc="01B64366" w:tentative="1">
      <w:start w:val="1"/>
      <w:numFmt w:val="decimal"/>
      <w:lvlText w:val="%3."/>
      <w:lvlJc w:val="left"/>
      <w:pPr>
        <w:tabs>
          <w:tab w:val="num" w:pos="2160"/>
        </w:tabs>
        <w:ind w:left="2160" w:hanging="360"/>
      </w:pPr>
    </w:lvl>
    <w:lvl w:ilvl="3" w:tplc="7D38018A" w:tentative="1">
      <w:start w:val="1"/>
      <w:numFmt w:val="decimal"/>
      <w:lvlText w:val="%4."/>
      <w:lvlJc w:val="left"/>
      <w:pPr>
        <w:tabs>
          <w:tab w:val="num" w:pos="2880"/>
        </w:tabs>
        <w:ind w:left="2880" w:hanging="360"/>
      </w:pPr>
    </w:lvl>
    <w:lvl w:ilvl="4" w:tplc="71782BD8" w:tentative="1">
      <w:start w:val="1"/>
      <w:numFmt w:val="decimal"/>
      <w:lvlText w:val="%5."/>
      <w:lvlJc w:val="left"/>
      <w:pPr>
        <w:tabs>
          <w:tab w:val="num" w:pos="3600"/>
        </w:tabs>
        <w:ind w:left="3600" w:hanging="360"/>
      </w:pPr>
    </w:lvl>
    <w:lvl w:ilvl="5" w:tplc="8C369A78" w:tentative="1">
      <w:start w:val="1"/>
      <w:numFmt w:val="decimal"/>
      <w:lvlText w:val="%6."/>
      <w:lvlJc w:val="left"/>
      <w:pPr>
        <w:tabs>
          <w:tab w:val="num" w:pos="4320"/>
        </w:tabs>
        <w:ind w:left="4320" w:hanging="360"/>
      </w:pPr>
    </w:lvl>
    <w:lvl w:ilvl="6" w:tplc="52F67606" w:tentative="1">
      <w:start w:val="1"/>
      <w:numFmt w:val="decimal"/>
      <w:lvlText w:val="%7."/>
      <w:lvlJc w:val="left"/>
      <w:pPr>
        <w:tabs>
          <w:tab w:val="num" w:pos="5040"/>
        </w:tabs>
        <w:ind w:left="5040" w:hanging="360"/>
      </w:pPr>
    </w:lvl>
    <w:lvl w:ilvl="7" w:tplc="23220954" w:tentative="1">
      <w:start w:val="1"/>
      <w:numFmt w:val="decimal"/>
      <w:lvlText w:val="%8."/>
      <w:lvlJc w:val="left"/>
      <w:pPr>
        <w:tabs>
          <w:tab w:val="num" w:pos="5760"/>
        </w:tabs>
        <w:ind w:left="5760" w:hanging="360"/>
      </w:pPr>
    </w:lvl>
    <w:lvl w:ilvl="8" w:tplc="F4CE50B8" w:tentative="1">
      <w:start w:val="1"/>
      <w:numFmt w:val="decimal"/>
      <w:lvlText w:val="%9."/>
      <w:lvlJc w:val="left"/>
      <w:pPr>
        <w:tabs>
          <w:tab w:val="num" w:pos="6480"/>
        </w:tabs>
        <w:ind w:left="6480" w:hanging="360"/>
      </w:pPr>
    </w:lvl>
  </w:abstractNum>
  <w:abstractNum w:abstractNumId="58">
    <w:nsid w:val="4E35039C"/>
    <w:multiLevelType w:val="hybridMultilevel"/>
    <w:tmpl w:val="6AA8092E"/>
    <w:lvl w:ilvl="0" w:tplc="9294664A">
      <w:start w:val="1"/>
      <w:numFmt w:val="bullet"/>
      <w:lvlText w:val=""/>
      <w:lvlJc w:val="left"/>
      <w:pPr>
        <w:tabs>
          <w:tab w:val="num" w:pos="720"/>
        </w:tabs>
        <w:ind w:left="720" w:hanging="360"/>
      </w:pPr>
      <w:rPr>
        <w:rFonts w:ascii="Wingdings" w:hAnsi="Wingdings" w:hint="default"/>
        <w:sz w:val="20"/>
      </w:rPr>
    </w:lvl>
    <w:lvl w:ilvl="1" w:tplc="BD40C518" w:tentative="1">
      <w:start w:val="1"/>
      <w:numFmt w:val="bullet"/>
      <w:lvlText w:val=""/>
      <w:lvlJc w:val="left"/>
      <w:pPr>
        <w:tabs>
          <w:tab w:val="num" w:pos="1440"/>
        </w:tabs>
        <w:ind w:left="1440" w:hanging="360"/>
      </w:pPr>
      <w:rPr>
        <w:rFonts w:ascii="Wingdings" w:hAnsi="Wingdings" w:hint="default"/>
        <w:sz w:val="20"/>
      </w:rPr>
    </w:lvl>
    <w:lvl w:ilvl="2" w:tplc="6AA2CE72" w:tentative="1">
      <w:start w:val="1"/>
      <w:numFmt w:val="bullet"/>
      <w:lvlText w:val=""/>
      <w:lvlJc w:val="left"/>
      <w:pPr>
        <w:tabs>
          <w:tab w:val="num" w:pos="2160"/>
        </w:tabs>
        <w:ind w:left="2160" w:hanging="360"/>
      </w:pPr>
      <w:rPr>
        <w:rFonts w:ascii="Wingdings" w:hAnsi="Wingdings" w:hint="default"/>
        <w:sz w:val="20"/>
      </w:rPr>
    </w:lvl>
    <w:lvl w:ilvl="3" w:tplc="DD423A02" w:tentative="1">
      <w:start w:val="1"/>
      <w:numFmt w:val="bullet"/>
      <w:lvlText w:val=""/>
      <w:lvlJc w:val="left"/>
      <w:pPr>
        <w:tabs>
          <w:tab w:val="num" w:pos="2880"/>
        </w:tabs>
        <w:ind w:left="2880" w:hanging="360"/>
      </w:pPr>
      <w:rPr>
        <w:rFonts w:ascii="Wingdings" w:hAnsi="Wingdings" w:hint="default"/>
        <w:sz w:val="20"/>
      </w:rPr>
    </w:lvl>
    <w:lvl w:ilvl="4" w:tplc="9CA6B462" w:tentative="1">
      <w:start w:val="1"/>
      <w:numFmt w:val="bullet"/>
      <w:lvlText w:val=""/>
      <w:lvlJc w:val="left"/>
      <w:pPr>
        <w:tabs>
          <w:tab w:val="num" w:pos="3600"/>
        </w:tabs>
        <w:ind w:left="3600" w:hanging="360"/>
      </w:pPr>
      <w:rPr>
        <w:rFonts w:ascii="Wingdings" w:hAnsi="Wingdings" w:hint="default"/>
        <w:sz w:val="20"/>
      </w:rPr>
    </w:lvl>
    <w:lvl w:ilvl="5" w:tplc="B4F80A76" w:tentative="1">
      <w:start w:val="1"/>
      <w:numFmt w:val="bullet"/>
      <w:lvlText w:val=""/>
      <w:lvlJc w:val="left"/>
      <w:pPr>
        <w:tabs>
          <w:tab w:val="num" w:pos="4320"/>
        </w:tabs>
        <w:ind w:left="4320" w:hanging="360"/>
      </w:pPr>
      <w:rPr>
        <w:rFonts w:ascii="Wingdings" w:hAnsi="Wingdings" w:hint="default"/>
        <w:sz w:val="20"/>
      </w:rPr>
    </w:lvl>
    <w:lvl w:ilvl="6" w:tplc="70760544" w:tentative="1">
      <w:start w:val="1"/>
      <w:numFmt w:val="bullet"/>
      <w:lvlText w:val=""/>
      <w:lvlJc w:val="left"/>
      <w:pPr>
        <w:tabs>
          <w:tab w:val="num" w:pos="5040"/>
        </w:tabs>
        <w:ind w:left="5040" w:hanging="360"/>
      </w:pPr>
      <w:rPr>
        <w:rFonts w:ascii="Wingdings" w:hAnsi="Wingdings" w:hint="default"/>
        <w:sz w:val="20"/>
      </w:rPr>
    </w:lvl>
    <w:lvl w:ilvl="7" w:tplc="963A003E" w:tentative="1">
      <w:start w:val="1"/>
      <w:numFmt w:val="bullet"/>
      <w:lvlText w:val=""/>
      <w:lvlJc w:val="left"/>
      <w:pPr>
        <w:tabs>
          <w:tab w:val="num" w:pos="5760"/>
        </w:tabs>
        <w:ind w:left="5760" w:hanging="360"/>
      </w:pPr>
      <w:rPr>
        <w:rFonts w:ascii="Wingdings" w:hAnsi="Wingdings" w:hint="default"/>
        <w:sz w:val="20"/>
      </w:rPr>
    </w:lvl>
    <w:lvl w:ilvl="8" w:tplc="7A4EC13A"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5A0D13"/>
    <w:multiLevelType w:val="hybridMultilevel"/>
    <w:tmpl w:val="89ECC596"/>
    <w:lvl w:ilvl="0" w:tplc="60928A68">
      <w:start w:val="1"/>
      <w:numFmt w:val="bullet"/>
      <w:lvlText w:val=""/>
      <w:lvlJc w:val="left"/>
      <w:pPr>
        <w:tabs>
          <w:tab w:val="num" w:pos="720"/>
        </w:tabs>
        <w:ind w:left="720" w:hanging="360"/>
      </w:pPr>
      <w:rPr>
        <w:rFonts w:ascii="Symbol" w:hAnsi="Symbol" w:hint="default"/>
        <w:sz w:val="20"/>
      </w:rPr>
    </w:lvl>
    <w:lvl w:ilvl="1" w:tplc="7C045788">
      <w:start w:val="1"/>
      <w:numFmt w:val="bullet"/>
      <w:lvlText w:val="o"/>
      <w:lvlJc w:val="left"/>
      <w:pPr>
        <w:tabs>
          <w:tab w:val="num" w:pos="1440"/>
        </w:tabs>
        <w:ind w:left="1440" w:hanging="360"/>
      </w:pPr>
      <w:rPr>
        <w:rFonts w:ascii="Courier New" w:hAnsi="Courier New" w:hint="default"/>
        <w:sz w:val="20"/>
      </w:rPr>
    </w:lvl>
    <w:lvl w:ilvl="2" w:tplc="32941EFC" w:tentative="1">
      <w:start w:val="1"/>
      <w:numFmt w:val="bullet"/>
      <w:lvlText w:val=""/>
      <w:lvlJc w:val="left"/>
      <w:pPr>
        <w:tabs>
          <w:tab w:val="num" w:pos="2160"/>
        </w:tabs>
        <w:ind w:left="2160" w:hanging="360"/>
      </w:pPr>
      <w:rPr>
        <w:rFonts w:ascii="Wingdings" w:hAnsi="Wingdings" w:hint="default"/>
        <w:sz w:val="20"/>
      </w:rPr>
    </w:lvl>
    <w:lvl w:ilvl="3" w:tplc="2B02C228" w:tentative="1">
      <w:start w:val="1"/>
      <w:numFmt w:val="bullet"/>
      <w:lvlText w:val=""/>
      <w:lvlJc w:val="left"/>
      <w:pPr>
        <w:tabs>
          <w:tab w:val="num" w:pos="2880"/>
        </w:tabs>
        <w:ind w:left="2880" w:hanging="360"/>
      </w:pPr>
      <w:rPr>
        <w:rFonts w:ascii="Wingdings" w:hAnsi="Wingdings" w:hint="default"/>
        <w:sz w:val="20"/>
      </w:rPr>
    </w:lvl>
    <w:lvl w:ilvl="4" w:tplc="D1164686" w:tentative="1">
      <w:start w:val="1"/>
      <w:numFmt w:val="bullet"/>
      <w:lvlText w:val=""/>
      <w:lvlJc w:val="left"/>
      <w:pPr>
        <w:tabs>
          <w:tab w:val="num" w:pos="3600"/>
        </w:tabs>
        <w:ind w:left="3600" w:hanging="360"/>
      </w:pPr>
      <w:rPr>
        <w:rFonts w:ascii="Wingdings" w:hAnsi="Wingdings" w:hint="default"/>
        <w:sz w:val="20"/>
      </w:rPr>
    </w:lvl>
    <w:lvl w:ilvl="5" w:tplc="427AE73A" w:tentative="1">
      <w:start w:val="1"/>
      <w:numFmt w:val="bullet"/>
      <w:lvlText w:val=""/>
      <w:lvlJc w:val="left"/>
      <w:pPr>
        <w:tabs>
          <w:tab w:val="num" w:pos="4320"/>
        </w:tabs>
        <w:ind w:left="4320" w:hanging="360"/>
      </w:pPr>
      <w:rPr>
        <w:rFonts w:ascii="Wingdings" w:hAnsi="Wingdings" w:hint="default"/>
        <w:sz w:val="20"/>
      </w:rPr>
    </w:lvl>
    <w:lvl w:ilvl="6" w:tplc="6CD0AE9E" w:tentative="1">
      <w:start w:val="1"/>
      <w:numFmt w:val="bullet"/>
      <w:lvlText w:val=""/>
      <w:lvlJc w:val="left"/>
      <w:pPr>
        <w:tabs>
          <w:tab w:val="num" w:pos="5040"/>
        </w:tabs>
        <w:ind w:left="5040" w:hanging="360"/>
      </w:pPr>
      <w:rPr>
        <w:rFonts w:ascii="Wingdings" w:hAnsi="Wingdings" w:hint="default"/>
        <w:sz w:val="20"/>
      </w:rPr>
    </w:lvl>
    <w:lvl w:ilvl="7" w:tplc="6424C4B8" w:tentative="1">
      <w:start w:val="1"/>
      <w:numFmt w:val="bullet"/>
      <w:lvlText w:val=""/>
      <w:lvlJc w:val="left"/>
      <w:pPr>
        <w:tabs>
          <w:tab w:val="num" w:pos="5760"/>
        </w:tabs>
        <w:ind w:left="5760" w:hanging="360"/>
      </w:pPr>
      <w:rPr>
        <w:rFonts w:ascii="Wingdings" w:hAnsi="Wingdings" w:hint="default"/>
        <w:sz w:val="20"/>
      </w:rPr>
    </w:lvl>
    <w:lvl w:ilvl="8" w:tplc="7C862BD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A86C7B"/>
    <w:multiLevelType w:val="hybridMultilevel"/>
    <w:tmpl w:val="DA3E3D86"/>
    <w:lvl w:ilvl="0" w:tplc="1BE8AF72">
      <w:start w:val="1"/>
      <w:numFmt w:val="decimal"/>
      <w:lvlText w:val="%1."/>
      <w:lvlJc w:val="left"/>
      <w:pPr>
        <w:tabs>
          <w:tab w:val="num" w:pos="720"/>
        </w:tabs>
        <w:ind w:left="720" w:hanging="360"/>
      </w:pPr>
    </w:lvl>
    <w:lvl w:ilvl="1" w:tplc="7524E0D2" w:tentative="1">
      <w:start w:val="1"/>
      <w:numFmt w:val="decimal"/>
      <w:lvlText w:val="%2."/>
      <w:lvlJc w:val="left"/>
      <w:pPr>
        <w:tabs>
          <w:tab w:val="num" w:pos="1440"/>
        </w:tabs>
        <w:ind w:left="1440" w:hanging="360"/>
      </w:pPr>
    </w:lvl>
    <w:lvl w:ilvl="2" w:tplc="A668478E" w:tentative="1">
      <w:start w:val="1"/>
      <w:numFmt w:val="decimal"/>
      <w:lvlText w:val="%3."/>
      <w:lvlJc w:val="left"/>
      <w:pPr>
        <w:tabs>
          <w:tab w:val="num" w:pos="2160"/>
        </w:tabs>
        <w:ind w:left="2160" w:hanging="360"/>
      </w:pPr>
    </w:lvl>
    <w:lvl w:ilvl="3" w:tplc="B950559C" w:tentative="1">
      <w:start w:val="1"/>
      <w:numFmt w:val="decimal"/>
      <w:lvlText w:val="%4."/>
      <w:lvlJc w:val="left"/>
      <w:pPr>
        <w:tabs>
          <w:tab w:val="num" w:pos="2880"/>
        </w:tabs>
        <w:ind w:left="2880" w:hanging="360"/>
      </w:pPr>
    </w:lvl>
    <w:lvl w:ilvl="4" w:tplc="0DD0E710" w:tentative="1">
      <w:start w:val="1"/>
      <w:numFmt w:val="decimal"/>
      <w:lvlText w:val="%5."/>
      <w:lvlJc w:val="left"/>
      <w:pPr>
        <w:tabs>
          <w:tab w:val="num" w:pos="3600"/>
        </w:tabs>
        <w:ind w:left="3600" w:hanging="360"/>
      </w:pPr>
    </w:lvl>
    <w:lvl w:ilvl="5" w:tplc="451E5326" w:tentative="1">
      <w:start w:val="1"/>
      <w:numFmt w:val="decimal"/>
      <w:lvlText w:val="%6."/>
      <w:lvlJc w:val="left"/>
      <w:pPr>
        <w:tabs>
          <w:tab w:val="num" w:pos="4320"/>
        </w:tabs>
        <w:ind w:left="4320" w:hanging="360"/>
      </w:pPr>
    </w:lvl>
    <w:lvl w:ilvl="6" w:tplc="6AA0E84C" w:tentative="1">
      <w:start w:val="1"/>
      <w:numFmt w:val="decimal"/>
      <w:lvlText w:val="%7."/>
      <w:lvlJc w:val="left"/>
      <w:pPr>
        <w:tabs>
          <w:tab w:val="num" w:pos="5040"/>
        </w:tabs>
        <w:ind w:left="5040" w:hanging="360"/>
      </w:pPr>
    </w:lvl>
    <w:lvl w:ilvl="7" w:tplc="C3660B7A" w:tentative="1">
      <w:start w:val="1"/>
      <w:numFmt w:val="decimal"/>
      <w:lvlText w:val="%8."/>
      <w:lvlJc w:val="left"/>
      <w:pPr>
        <w:tabs>
          <w:tab w:val="num" w:pos="5760"/>
        </w:tabs>
        <w:ind w:left="5760" w:hanging="360"/>
      </w:pPr>
    </w:lvl>
    <w:lvl w:ilvl="8" w:tplc="62A89116" w:tentative="1">
      <w:start w:val="1"/>
      <w:numFmt w:val="decimal"/>
      <w:lvlText w:val="%9."/>
      <w:lvlJc w:val="left"/>
      <w:pPr>
        <w:tabs>
          <w:tab w:val="num" w:pos="6480"/>
        </w:tabs>
        <w:ind w:left="6480" w:hanging="360"/>
      </w:pPr>
    </w:lvl>
  </w:abstractNum>
  <w:abstractNum w:abstractNumId="61">
    <w:nsid w:val="54FE5B94"/>
    <w:multiLevelType w:val="hybridMultilevel"/>
    <w:tmpl w:val="24BA5414"/>
    <w:lvl w:ilvl="0" w:tplc="46F40190">
      <w:start w:val="1"/>
      <w:numFmt w:val="bullet"/>
      <w:lvlText w:val=""/>
      <w:lvlJc w:val="left"/>
      <w:pPr>
        <w:tabs>
          <w:tab w:val="num" w:pos="720"/>
        </w:tabs>
        <w:ind w:left="720" w:hanging="360"/>
      </w:pPr>
      <w:rPr>
        <w:rFonts w:ascii="Symbol" w:hAnsi="Symbol" w:hint="default"/>
        <w:sz w:val="20"/>
      </w:rPr>
    </w:lvl>
    <w:lvl w:ilvl="1" w:tplc="76E09324">
      <w:start w:val="1"/>
      <w:numFmt w:val="bullet"/>
      <w:lvlText w:val="o"/>
      <w:lvlJc w:val="left"/>
      <w:pPr>
        <w:tabs>
          <w:tab w:val="num" w:pos="1440"/>
        </w:tabs>
        <w:ind w:left="1440" w:hanging="360"/>
      </w:pPr>
      <w:rPr>
        <w:rFonts w:ascii="Courier New" w:hAnsi="Courier New" w:hint="default"/>
        <w:sz w:val="20"/>
      </w:rPr>
    </w:lvl>
    <w:lvl w:ilvl="2" w:tplc="F87AE53E">
      <w:start w:val="1"/>
      <w:numFmt w:val="bullet"/>
      <w:lvlText w:val=""/>
      <w:lvlJc w:val="left"/>
      <w:pPr>
        <w:tabs>
          <w:tab w:val="num" w:pos="2160"/>
        </w:tabs>
        <w:ind w:left="2160" w:hanging="360"/>
      </w:pPr>
      <w:rPr>
        <w:rFonts w:ascii="Wingdings" w:hAnsi="Wingdings" w:hint="default"/>
        <w:sz w:val="20"/>
      </w:rPr>
    </w:lvl>
    <w:lvl w:ilvl="3" w:tplc="EFCC220E" w:tentative="1">
      <w:start w:val="1"/>
      <w:numFmt w:val="bullet"/>
      <w:lvlText w:val=""/>
      <w:lvlJc w:val="left"/>
      <w:pPr>
        <w:tabs>
          <w:tab w:val="num" w:pos="2880"/>
        </w:tabs>
        <w:ind w:left="2880" w:hanging="360"/>
      </w:pPr>
      <w:rPr>
        <w:rFonts w:ascii="Wingdings" w:hAnsi="Wingdings" w:hint="default"/>
        <w:sz w:val="20"/>
      </w:rPr>
    </w:lvl>
    <w:lvl w:ilvl="4" w:tplc="6992FFBC" w:tentative="1">
      <w:start w:val="1"/>
      <w:numFmt w:val="bullet"/>
      <w:lvlText w:val=""/>
      <w:lvlJc w:val="left"/>
      <w:pPr>
        <w:tabs>
          <w:tab w:val="num" w:pos="3600"/>
        </w:tabs>
        <w:ind w:left="3600" w:hanging="360"/>
      </w:pPr>
      <w:rPr>
        <w:rFonts w:ascii="Wingdings" w:hAnsi="Wingdings" w:hint="default"/>
        <w:sz w:val="20"/>
      </w:rPr>
    </w:lvl>
    <w:lvl w:ilvl="5" w:tplc="7E8A90C6" w:tentative="1">
      <w:start w:val="1"/>
      <w:numFmt w:val="bullet"/>
      <w:lvlText w:val=""/>
      <w:lvlJc w:val="left"/>
      <w:pPr>
        <w:tabs>
          <w:tab w:val="num" w:pos="4320"/>
        </w:tabs>
        <w:ind w:left="4320" w:hanging="360"/>
      </w:pPr>
      <w:rPr>
        <w:rFonts w:ascii="Wingdings" w:hAnsi="Wingdings" w:hint="default"/>
        <w:sz w:val="20"/>
      </w:rPr>
    </w:lvl>
    <w:lvl w:ilvl="6" w:tplc="98FADEBE" w:tentative="1">
      <w:start w:val="1"/>
      <w:numFmt w:val="bullet"/>
      <w:lvlText w:val=""/>
      <w:lvlJc w:val="left"/>
      <w:pPr>
        <w:tabs>
          <w:tab w:val="num" w:pos="5040"/>
        </w:tabs>
        <w:ind w:left="5040" w:hanging="360"/>
      </w:pPr>
      <w:rPr>
        <w:rFonts w:ascii="Wingdings" w:hAnsi="Wingdings" w:hint="default"/>
        <w:sz w:val="20"/>
      </w:rPr>
    </w:lvl>
    <w:lvl w:ilvl="7" w:tplc="E58A2BA6" w:tentative="1">
      <w:start w:val="1"/>
      <w:numFmt w:val="bullet"/>
      <w:lvlText w:val=""/>
      <w:lvlJc w:val="left"/>
      <w:pPr>
        <w:tabs>
          <w:tab w:val="num" w:pos="5760"/>
        </w:tabs>
        <w:ind w:left="5760" w:hanging="360"/>
      </w:pPr>
      <w:rPr>
        <w:rFonts w:ascii="Wingdings" w:hAnsi="Wingdings" w:hint="default"/>
        <w:sz w:val="20"/>
      </w:rPr>
    </w:lvl>
    <w:lvl w:ilvl="8" w:tplc="FF006932" w:tentative="1">
      <w:start w:val="1"/>
      <w:numFmt w:val="bullet"/>
      <w:lvlText w:val=""/>
      <w:lvlJc w:val="left"/>
      <w:pPr>
        <w:tabs>
          <w:tab w:val="num" w:pos="6480"/>
        </w:tabs>
        <w:ind w:left="6480" w:hanging="360"/>
      </w:pPr>
      <w:rPr>
        <w:rFonts w:ascii="Wingdings" w:hAnsi="Wingdings" w:hint="default"/>
        <w:sz w:val="20"/>
      </w:rPr>
    </w:lvl>
  </w:abstractNum>
  <w:abstractNum w:abstractNumId="62">
    <w:nsid w:val="56460EA5"/>
    <w:multiLevelType w:val="hybridMultilevel"/>
    <w:tmpl w:val="F18C3194"/>
    <w:lvl w:ilvl="0" w:tplc="A6AC669A">
      <w:start w:val="1"/>
      <w:numFmt w:val="bullet"/>
      <w:lvlText w:val=""/>
      <w:lvlJc w:val="left"/>
      <w:pPr>
        <w:tabs>
          <w:tab w:val="num" w:pos="720"/>
        </w:tabs>
        <w:ind w:left="720" w:hanging="360"/>
      </w:pPr>
      <w:rPr>
        <w:rFonts w:ascii="Symbol" w:hAnsi="Symbol" w:hint="default"/>
        <w:sz w:val="20"/>
      </w:rPr>
    </w:lvl>
    <w:lvl w:ilvl="1" w:tplc="B4D89356">
      <w:start w:val="1"/>
      <w:numFmt w:val="decimal"/>
      <w:lvlText w:val="%2."/>
      <w:lvlJc w:val="left"/>
      <w:pPr>
        <w:tabs>
          <w:tab w:val="num" w:pos="1440"/>
        </w:tabs>
        <w:ind w:left="1440" w:hanging="360"/>
      </w:pPr>
    </w:lvl>
    <w:lvl w:ilvl="2" w:tplc="7A3C55A8" w:tentative="1">
      <w:start w:val="1"/>
      <w:numFmt w:val="bullet"/>
      <w:lvlText w:val=""/>
      <w:lvlJc w:val="left"/>
      <w:pPr>
        <w:tabs>
          <w:tab w:val="num" w:pos="2160"/>
        </w:tabs>
        <w:ind w:left="2160" w:hanging="360"/>
      </w:pPr>
      <w:rPr>
        <w:rFonts w:ascii="Wingdings" w:hAnsi="Wingdings" w:hint="default"/>
        <w:sz w:val="20"/>
      </w:rPr>
    </w:lvl>
    <w:lvl w:ilvl="3" w:tplc="BCBADF00" w:tentative="1">
      <w:start w:val="1"/>
      <w:numFmt w:val="bullet"/>
      <w:lvlText w:val=""/>
      <w:lvlJc w:val="left"/>
      <w:pPr>
        <w:tabs>
          <w:tab w:val="num" w:pos="2880"/>
        </w:tabs>
        <w:ind w:left="2880" w:hanging="360"/>
      </w:pPr>
      <w:rPr>
        <w:rFonts w:ascii="Wingdings" w:hAnsi="Wingdings" w:hint="default"/>
        <w:sz w:val="20"/>
      </w:rPr>
    </w:lvl>
    <w:lvl w:ilvl="4" w:tplc="FF68CF02" w:tentative="1">
      <w:start w:val="1"/>
      <w:numFmt w:val="bullet"/>
      <w:lvlText w:val=""/>
      <w:lvlJc w:val="left"/>
      <w:pPr>
        <w:tabs>
          <w:tab w:val="num" w:pos="3600"/>
        </w:tabs>
        <w:ind w:left="3600" w:hanging="360"/>
      </w:pPr>
      <w:rPr>
        <w:rFonts w:ascii="Wingdings" w:hAnsi="Wingdings" w:hint="default"/>
        <w:sz w:val="20"/>
      </w:rPr>
    </w:lvl>
    <w:lvl w:ilvl="5" w:tplc="16A4C758" w:tentative="1">
      <w:start w:val="1"/>
      <w:numFmt w:val="bullet"/>
      <w:lvlText w:val=""/>
      <w:lvlJc w:val="left"/>
      <w:pPr>
        <w:tabs>
          <w:tab w:val="num" w:pos="4320"/>
        </w:tabs>
        <w:ind w:left="4320" w:hanging="360"/>
      </w:pPr>
      <w:rPr>
        <w:rFonts w:ascii="Wingdings" w:hAnsi="Wingdings" w:hint="default"/>
        <w:sz w:val="20"/>
      </w:rPr>
    </w:lvl>
    <w:lvl w:ilvl="6" w:tplc="0B42D1E6" w:tentative="1">
      <w:start w:val="1"/>
      <w:numFmt w:val="bullet"/>
      <w:lvlText w:val=""/>
      <w:lvlJc w:val="left"/>
      <w:pPr>
        <w:tabs>
          <w:tab w:val="num" w:pos="5040"/>
        </w:tabs>
        <w:ind w:left="5040" w:hanging="360"/>
      </w:pPr>
      <w:rPr>
        <w:rFonts w:ascii="Wingdings" w:hAnsi="Wingdings" w:hint="default"/>
        <w:sz w:val="20"/>
      </w:rPr>
    </w:lvl>
    <w:lvl w:ilvl="7" w:tplc="A61A5A82" w:tentative="1">
      <w:start w:val="1"/>
      <w:numFmt w:val="bullet"/>
      <w:lvlText w:val=""/>
      <w:lvlJc w:val="left"/>
      <w:pPr>
        <w:tabs>
          <w:tab w:val="num" w:pos="5760"/>
        </w:tabs>
        <w:ind w:left="5760" w:hanging="360"/>
      </w:pPr>
      <w:rPr>
        <w:rFonts w:ascii="Wingdings" w:hAnsi="Wingdings" w:hint="default"/>
        <w:sz w:val="20"/>
      </w:rPr>
    </w:lvl>
    <w:lvl w:ilvl="8" w:tplc="F3BAB82C" w:tentative="1">
      <w:start w:val="1"/>
      <w:numFmt w:val="bullet"/>
      <w:lvlText w:val=""/>
      <w:lvlJc w:val="left"/>
      <w:pPr>
        <w:tabs>
          <w:tab w:val="num" w:pos="6480"/>
        </w:tabs>
        <w:ind w:left="6480" w:hanging="360"/>
      </w:pPr>
      <w:rPr>
        <w:rFonts w:ascii="Wingdings" w:hAnsi="Wingdings" w:hint="default"/>
        <w:sz w:val="20"/>
      </w:rPr>
    </w:lvl>
  </w:abstractNum>
  <w:abstractNum w:abstractNumId="63">
    <w:nsid w:val="57DA00DB"/>
    <w:multiLevelType w:val="hybridMultilevel"/>
    <w:tmpl w:val="1F9048F8"/>
    <w:lvl w:ilvl="0" w:tplc="9D92B156">
      <w:start w:val="1"/>
      <w:numFmt w:val="bullet"/>
      <w:lvlText w:val=""/>
      <w:lvlJc w:val="left"/>
      <w:pPr>
        <w:tabs>
          <w:tab w:val="num" w:pos="720"/>
        </w:tabs>
        <w:ind w:left="720" w:hanging="360"/>
      </w:pPr>
      <w:rPr>
        <w:rFonts w:ascii="Symbol" w:hAnsi="Symbol" w:hint="default"/>
        <w:sz w:val="20"/>
      </w:rPr>
    </w:lvl>
    <w:lvl w:ilvl="1" w:tplc="B98890A6">
      <w:start w:val="1"/>
      <w:numFmt w:val="bullet"/>
      <w:lvlText w:val="o"/>
      <w:lvlJc w:val="left"/>
      <w:pPr>
        <w:tabs>
          <w:tab w:val="num" w:pos="1440"/>
        </w:tabs>
        <w:ind w:left="1440" w:hanging="360"/>
      </w:pPr>
      <w:rPr>
        <w:rFonts w:ascii="Courier New" w:hAnsi="Courier New" w:hint="default"/>
        <w:sz w:val="20"/>
      </w:rPr>
    </w:lvl>
    <w:lvl w:ilvl="2" w:tplc="1BE64422" w:tentative="1">
      <w:start w:val="1"/>
      <w:numFmt w:val="bullet"/>
      <w:lvlText w:val=""/>
      <w:lvlJc w:val="left"/>
      <w:pPr>
        <w:tabs>
          <w:tab w:val="num" w:pos="2160"/>
        </w:tabs>
        <w:ind w:left="2160" w:hanging="360"/>
      </w:pPr>
      <w:rPr>
        <w:rFonts w:ascii="Wingdings" w:hAnsi="Wingdings" w:hint="default"/>
        <w:sz w:val="20"/>
      </w:rPr>
    </w:lvl>
    <w:lvl w:ilvl="3" w:tplc="38D28DEC" w:tentative="1">
      <w:start w:val="1"/>
      <w:numFmt w:val="bullet"/>
      <w:lvlText w:val=""/>
      <w:lvlJc w:val="left"/>
      <w:pPr>
        <w:tabs>
          <w:tab w:val="num" w:pos="2880"/>
        </w:tabs>
        <w:ind w:left="2880" w:hanging="360"/>
      </w:pPr>
      <w:rPr>
        <w:rFonts w:ascii="Wingdings" w:hAnsi="Wingdings" w:hint="default"/>
        <w:sz w:val="20"/>
      </w:rPr>
    </w:lvl>
    <w:lvl w:ilvl="4" w:tplc="666A5B78" w:tentative="1">
      <w:start w:val="1"/>
      <w:numFmt w:val="bullet"/>
      <w:lvlText w:val=""/>
      <w:lvlJc w:val="left"/>
      <w:pPr>
        <w:tabs>
          <w:tab w:val="num" w:pos="3600"/>
        </w:tabs>
        <w:ind w:left="3600" w:hanging="360"/>
      </w:pPr>
      <w:rPr>
        <w:rFonts w:ascii="Wingdings" w:hAnsi="Wingdings" w:hint="default"/>
        <w:sz w:val="20"/>
      </w:rPr>
    </w:lvl>
    <w:lvl w:ilvl="5" w:tplc="F3B06400" w:tentative="1">
      <w:start w:val="1"/>
      <w:numFmt w:val="bullet"/>
      <w:lvlText w:val=""/>
      <w:lvlJc w:val="left"/>
      <w:pPr>
        <w:tabs>
          <w:tab w:val="num" w:pos="4320"/>
        </w:tabs>
        <w:ind w:left="4320" w:hanging="360"/>
      </w:pPr>
      <w:rPr>
        <w:rFonts w:ascii="Wingdings" w:hAnsi="Wingdings" w:hint="default"/>
        <w:sz w:val="20"/>
      </w:rPr>
    </w:lvl>
    <w:lvl w:ilvl="6" w:tplc="B0EA3C46" w:tentative="1">
      <w:start w:val="1"/>
      <w:numFmt w:val="bullet"/>
      <w:lvlText w:val=""/>
      <w:lvlJc w:val="left"/>
      <w:pPr>
        <w:tabs>
          <w:tab w:val="num" w:pos="5040"/>
        </w:tabs>
        <w:ind w:left="5040" w:hanging="360"/>
      </w:pPr>
      <w:rPr>
        <w:rFonts w:ascii="Wingdings" w:hAnsi="Wingdings" w:hint="default"/>
        <w:sz w:val="20"/>
      </w:rPr>
    </w:lvl>
    <w:lvl w:ilvl="7" w:tplc="775E9696" w:tentative="1">
      <w:start w:val="1"/>
      <w:numFmt w:val="bullet"/>
      <w:lvlText w:val=""/>
      <w:lvlJc w:val="left"/>
      <w:pPr>
        <w:tabs>
          <w:tab w:val="num" w:pos="5760"/>
        </w:tabs>
        <w:ind w:left="5760" w:hanging="360"/>
      </w:pPr>
      <w:rPr>
        <w:rFonts w:ascii="Wingdings" w:hAnsi="Wingdings" w:hint="default"/>
        <w:sz w:val="20"/>
      </w:rPr>
    </w:lvl>
    <w:lvl w:ilvl="8" w:tplc="6F86BDDE" w:tentative="1">
      <w:start w:val="1"/>
      <w:numFmt w:val="bullet"/>
      <w:lvlText w:val=""/>
      <w:lvlJc w:val="left"/>
      <w:pPr>
        <w:tabs>
          <w:tab w:val="num" w:pos="6480"/>
        </w:tabs>
        <w:ind w:left="6480" w:hanging="360"/>
      </w:pPr>
      <w:rPr>
        <w:rFonts w:ascii="Wingdings" w:hAnsi="Wingdings" w:hint="default"/>
        <w:sz w:val="20"/>
      </w:rPr>
    </w:lvl>
  </w:abstractNum>
  <w:abstractNum w:abstractNumId="64">
    <w:nsid w:val="5B313A7E"/>
    <w:multiLevelType w:val="hybridMultilevel"/>
    <w:tmpl w:val="8CFABCCE"/>
    <w:lvl w:ilvl="0" w:tplc="B79CB830">
      <w:start w:val="1"/>
      <w:numFmt w:val="bullet"/>
      <w:lvlText w:val=""/>
      <w:lvlJc w:val="left"/>
      <w:pPr>
        <w:tabs>
          <w:tab w:val="num" w:pos="720"/>
        </w:tabs>
        <w:ind w:left="720" w:hanging="360"/>
      </w:pPr>
      <w:rPr>
        <w:rFonts w:ascii="Wingdings" w:hAnsi="Wingdings" w:hint="default"/>
        <w:sz w:val="20"/>
      </w:rPr>
    </w:lvl>
    <w:lvl w:ilvl="1" w:tplc="E4185498" w:tentative="1">
      <w:start w:val="1"/>
      <w:numFmt w:val="bullet"/>
      <w:lvlText w:val=""/>
      <w:lvlJc w:val="left"/>
      <w:pPr>
        <w:tabs>
          <w:tab w:val="num" w:pos="1440"/>
        </w:tabs>
        <w:ind w:left="1440" w:hanging="360"/>
      </w:pPr>
      <w:rPr>
        <w:rFonts w:ascii="Wingdings" w:hAnsi="Wingdings" w:hint="default"/>
        <w:sz w:val="20"/>
      </w:rPr>
    </w:lvl>
    <w:lvl w:ilvl="2" w:tplc="8D561BDE" w:tentative="1">
      <w:start w:val="1"/>
      <w:numFmt w:val="bullet"/>
      <w:lvlText w:val=""/>
      <w:lvlJc w:val="left"/>
      <w:pPr>
        <w:tabs>
          <w:tab w:val="num" w:pos="2160"/>
        </w:tabs>
        <w:ind w:left="2160" w:hanging="360"/>
      </w:pPr>
      <w:rPr>
        <w:rFonts w:ascii="Wingdings" w:hAnsi="Wingdings" w:hint="default"/>
        <w:sz w:val="20"/>
      </w:rPr>
    </w:lvl>
    <w:lvl w:ilvl="3" w:tplc="5BA29714" w:tentative="1">
      <w:start w:val="1"/>
      <w:numFmt w:val="bullet"/>
      <w:lvlText w:val=""/>
      <w:lvlJc w:val="left"/>
      <w:pPr>
        <w:tabs>
          <w:tab w:val="num" w:pos="2880"/>
        </w:tabs>
        <w:ind w:left="2880" w:hanging="360"/>
      </w:pPr>
      <w:rPr>
        <w:rFonts w:ascii="Wingdings" w:hAnsi="Wingdings" w:hint="default"/>
        <w:sz w:val="20"/>
      </w:rPr>
    </w:lvl>
    <w:lvl w:ilvl="4" w:tplc="194EC48E" w:tentative="1">
      <w:start w:val="1"/>
      <w:numFmt w:val="bullet"/>
      <w:lvlText w:val=""/>
      <w:lvlJc w:val="left"/>
      <w:pPr>
        <w:tabs>
          <w:tab w:val="num" w:pos="3600"/>
        </w:tabs>
        <w:ind w:left="3600" w:hanging="360"/>
      </w:pPr>
      <w:rPr>
        <w:rFonts w:ascii="Wingdings" w:hAnsi="Wingdings" w:hint="default"/>
        <w:sz w:val="20"/>
      </w:rPr>
    </w:lvl>
    <w:lvl w:ilvl="5" w:tplc="A13C140E" w:tentative="1">
      <w:start w:val="1"/>
      <w:numFmt w:val="bullet"/>
      <w:lvlText w:val=""/>
      <w:lvlJc w:val="left"/>
      <w:pPr>
        <w:tabs>
          <w:tab w:val="num" w:pos="4320"/>
        </w:tabs>
        <w:ind w:left="4320" w:hanging="360"/>
      </w:pPr>
      <w:rPr>
        <w:rFonts w:ascii="Wingdings" w:hAnsi="Wingdings" w:hint="default"/>
        <w:sz w:val="20"/>
      </w:rPr>
    </w:lvl>
    <w:lvl w:ilvl="6" w:tplc="DA341570" w:tentative="1">
      <w:start w:val="1"/>
      <w:numFmt w:val="bullet"/>
      <w:lvlText w:val=""/>
      <w:lvlJc w:val="left"/>
      <w:pPr>
        <w:tabs>
          <w:tab w:val="num" w:pos="5040"/>
        </w:tabs>
        <w:ind w:left="5040" w:hanging="360"/>
      </w:pPr>
      <w:rPr>
        <w:rFonts w:ascii="Wingdings" w:hAnsi="Wingdings" w:hint="default"/>
        <w:sz w:val="20"/>
      </w:rPr>
    </w:lvl>
    <w:lvl w:ilvl="7" w:tplc="DB56C024" w:tentative="1">
      <w:start w:val="1"/>
      <w:numFmt w:val="bullet"/>
      <w:lvlText w:val=""/>
      <w:lvlJc w:val="left"/>
      <w:pPr>
        <w:tabs>
          <w:tab w:val="num" w:pos="5760"/>
        </w:tabs>
        <w:ind w:left="5760" w:hanging="360"/>
      </w:pPr>
      <w:rPr>
        <w:rFonts w:ascii="Wingdings" w:hAnsi="Wingdings" w:hint="default"/>
        <w:sz w:val="20"/>
      </w:rPr>
    </w:lvl>
    <w:lvl w:ilvl="8" w:tplc="EAB60BEE" w:tentative="1">
      <w:start w:val="1"/>
      <w:numFmt w:val="bullet"/>
      <w:lvlText w:val=""/>
      <w:lvlJc w:val="left"/>
      <w:pPr>
        <w:tabs>
          <w:tab w:val="num" w:pos="6480"/>
        </w:tabs>
        <w:ind w:left="6480" w:hanging="360"/>
      </w:pPr>
      <w:rPr>
        <w:rFonts w:ascii="Wingdings" w:hAnsi="Wingdings" w:hint="default"/>
        <w:sz w:val="20"/>
      </w:rPr>
    </w:lvl>
  </w:abstractNum>
  <w:abstractNum w:abstractNumId="65">
    <w:nsid w:val="5B581B8E"/>
    <w:multiLevelType w:val="hybridMultilevel"/>
    <w:tmpl w:val="7842E16E"/>
    <w:lvl w:ilvl="0" w:tplc="B71AED92">
      <w:start w:val="1"/>
      <w:numFmt w:val="decimal"/>
      <w:lvlText w:val="%1."/>
      <w:lvlJc w:val="left"/>
      <w:pPr>
        <w:tabs>
          <w:tab w:val="num" w:pos="720"/>
        </w:tabs>
        <w:ind w:left="720" w:hanging="360"/>
      </w:pPr>
    </w:lvl>
    <w:lvl w:ilvl="1" w:tplc="7EF002B0" w:tentative="1">
      <w:start w:val="1"/>
      <w:numFmt w:val="decimal"/>
      <w:lvlText w:val="%2."/>
      <w:lvlJc w:val="left"/>
      <w:pPr>
        <w:tabs>
          <w:tab w:val="num" w:pos="1440"/>
        </w:tabs>
        <w:ind w:left="1440" w:hanging="360"/>
      </w:pPr>
    </w:lvl>
    <w:lvl w:ilvl="2" w:tplc="62663302" w:tentative="1">
      <w:start w:val="1"/>
      <w:numFmt w:val="decimal"/>
      <w:lvlText w:val="%3."/>
      <w:lvlJc w:val="left"/>
      <w:pPr>
        <w:tabs>
          <w:tab w:val="num" w:pos="2160"/>
        </w:tabs>
        <w:ind w:left="2160" w:hanging="360"/>
      </w:pPr>
    </w:lvl>
    <w:lvl w:ilvl="3" w:tplc="E35A4EA8" w:tentative="1">
      <w:start w:val="1"/>
      <w:numFmt w:val="decimal"/>
      <w:lvlText w:val="%4."/>
      <w:lvlJc w:val="left"/>
      <w:pPr>
        <w:tabs>
          <w:tab w:val="num" w:pos="2880"/>
        </w:tabs>
        <w:ind w:left="2880" w:hanging="360"/>
      </w:pPr>
    </w:lvl>
    <w:lvl w:ilvl="4" w:tplc="48CC96E4" w:tentative="1">
      <w:start w:val="1"/>
      <w:numFmt w:val="decimal"/>
      <w:lvlText w:val="%5."/>
      <w:lvlJc w:val="left"/>
      <w:pPr>
        <w:tabs>
          <w:tab w:val="num" w:pos="3600"/>
        </w:tabs>
        <w:ind w:left="3600" w:hanging="360"/>
      </w:pPr>
    </w:lvl>
    <w:lvl w:ilvl="5" w:tplc="B96C1B0A" w:tentative="1">
      <w:start w:val="1"/>
      <w:numFmt w:val="decimal"/>
      <w:lvlText w:val="%6."/>
      <w:lvlJc w:val="left"/>
      <w:pPr>
        <w:tabs>
          <w:tab w:val="num" w:pos="4320"/>
        </w:tabs>
        <w:ind w:left="4320" w:hanging="360"/>
      </w:pPr>
    </w:lvl>
    <w:lvl w:ilvl="6" w:tplc="B26AF244" w:tentative="1">
      <w:start w:val="1"/>
      <w:numFmt w:val="decimal"/>
      <w:lvlText w:val="%7."/>
      <w:lvlJc w:val="left"/>
      <w:pPr>
        <w:tabs>
          <w:tab w:val="num" w:pos="5040"/>
        </w:tabs>
        <w:ind w:left="5040" w:hanging="360"/>
      </w:pPr>
    </w:lvl>
    <w:lvl w:ilvl="7" w:tplc="D712F970" w:tentative="1">
      <w:start w:val="1"/>
      <w:numFmt w:val="decimal"/>
      <w:lvlText w:val="%8."/>
      <w:lvlJc w:val="left"/>
      <w:pPr>
        <w:tabs>
          <w:tab w:val="num" w:pos="5760"/>
        </w:tabs>
        <w:ind w:left="5760" w:hanging="360"/>
      </w:pPr>
    </w:lvl>
    <w:lvl w:ilvl="8" w:tplc="61B86AC4" w:tentative="1">
      <w:start w:val="1"/>
      <w:numFmt w:val="decimal"/>
      <w:lvlText w:val="%9."/>
      <w:lvlJc w:val="left"/>
      <w:pPr>
        <w:tabs>
          <w:tab w:val="num" w:pos="6480"/>
        </w:tabs>
        <w:ind w:left="6480" w:hanging="360"/>
      </w:pPr>
    </w:lvl>
  </w:abstractNum>
  <w:abstractNum w:abstractNumId="66">
    <w:nsid w:val="5C7114F0"/>
    <w:multiLevelType w:val="hybridMultilevel"/>
    <w:tmpl w:val="EE4C8C60"/>
    <w:lvl w:ilvl="0" w:tplc="9E2CE220">
      <w:start w:val="1"/>
      <w:numFmt w:val="bullet"/>
      <w:lvlText w:val=""/>
      <w:lvlJc w:val="left"/>
      <w:pPr>
        <w:tabs>
          <w:tab w:val="num" w:pos="720"/>
        </w:tabs>
        <w:ind w:left="720" w:hanging="360"/>
      </w:pPr>
      <w:rPr>
        <w:rFonts w:ascii="Symbol" w:hAnsi="Symbol" w:hint="default"/>
        <w:sz w:val="20"/>
      </w:rPr>
    </w:lvl>
    <w:lvl w:ilvl="1" w:tplc="D9B8AAD2">
      <w:start w:val="1"/>
      <w:numFmt w:val="bullet"/>
      <w:lvlText w:val="o"/>
      <w:lvlJc w:val="left"/>
      <w:pPr>
        <w:tabs>
          <w:tab w:val="num" w:pos="1440"/>
        </w:tabs>
        <w:ind w:left="1440" w:hanging="360"/>
      </w:pPr>
      <w:rPr>
        <w:rFonts w:ascii="Courier New" w:hAnsi="Courier New" w:hint="default"/>
        <w:sz w:val="20"/>
      </w:rPr>
    </w:lvl>
    <w:lvl w:ilvl="2" w:tplc="B732EFC4" w:tentative="1">
      <w:start w:val="1"/>
      <w:numFmt w:val="bullet"/>
      <w:lvlText w:val=""/>
      <w:lvlJc w:val="left"/>
      <w:pPr>
        <w:tabs>
          <w:tab w:val="num" w:pos="2160"/>
        </w:tabs>
        <w:ind w:left="2160" w:hanging="360"/>
      </w:pPr>
      <w:rPr>
        <w:rFonts w:ascii="Wingdings" w:hAnsi="Wingdings" w:hint="default"/>
        <w:sz w:val="20"/>
      </w:rPr>
    </w:lvl>
    <w:lvl w:ilvl="3" w:tplc="FD0867FE" w:tentative="1">
      <w:start w:val="1"/>
      <w:numFmt w:val="bullet"/>
      <w:lvlText w:val=""/>
      <w:lvlJc w:val="left"/>
      <w:pPr>
        <w:tabs>
          <w:tab w:val="num" w:pos="2880"/>
        </w:tabs>
        <w:ind w:left="2880" w:hanging="360"/>
      </w:pPr>
      <w:rPr>
        <w:rFonts w:ascii="Wingdings" w:hAnsi="Wingdings" w:hint="default"/>
        <w:sz w:val="20"/>
      </w:rPr>
    </w:lvl>
    <w:lvl w:ilvl="4" w:tplc="C944D51A" w:tentative="1">
      <w:start w:val="1"/>
      <w:numFmt w:val="bullet"/>
      <w:lvlText w:val=""/>
      <w:lvlJc w:val="left"/>
      <w:pPr>
        <w:tabs>
          <w:tab w:val="num" w:pos="3600"/>
        </w:tabs>
        <w:ind w:left="3600" w:hanging="360"/>
      </w:pPr>
      <w:rPr>
        <w:rFonts w:ascii="Wingdings" w:hAnsi="Wingdings" w:hint="default"/>
        <w:sz w:val="20"/>
      </w:rPr>
    </w:lvl>
    <w:lvl w:ilvl="5" w:tplc="AEC2ED22" w:tentative="1">
      <w:start w:val="1"/>
      <w:numFmt w:val="bullet"/>
      <w:lvlText w:val=""/>
      <w:lvlJc w:val="left"/>
      <w:pPr>
        <w:tabs>
          <w:tab w:val="num" w:pos="4320"/>
        </w:tabs>
        <w:ind w:left="4320" w:hanging="360"/>
      </w:pPr>
      <w:rPr>
        <w:rFonts w:ascii="Wingdings" w:hAnsi="Wingdings" w:hint="default"/>
        <w:sz w:val="20"/>
      </w:rPr>
    </w:lvl>
    <w:lvl w:ilvl="6" w:tplc="EA5CCBDA" w:tentative="1">
      <w:start w:val="1"/>
      <w:numFmt w:val="bullet"/>
      <w:lvlText w:val=""/>
      <w:lvlJc w:val="left"/>
      <w:pPr>
        <w:tabs>
          <w:tab w:val="num" w:pos="5040"/>
        </w:tabs>
        <w:ind w:left="5040" w:hanging="360"/>
      </w:pPr>
      <w:rPr>
        <w:rFonts w:ascii="Wingdings" w:hAnsi="Wingdings" w:hint="default"/>
        <w:sz w:val="20"/>
      </w:rPr>
    </w:lvl>
    <w:lvl w:ilvl="7" w:tplc="0FC89184" w:tentative="1">
      <w:start w:val="1"/>
      <w:numFmt w:val="bullet"/>
      <w:lvlText w:val=""/>
      <w:lvlJc w:val="left"/>
      <w:pPr>
        <w:tabs>
          <w:tab w:val="num" w:pos="5760"/>
        </w:tabs>
        <w:ind w:left="5760" w:hanging="360"/>
      </w:pPr>
      <w:rPr>
        <w:rFonts w:ascii="Wingdings" w:hAnsi="Wingdings" w:hint="default"/>
        <w:sz w:val="20"/>
      </w:rPr>
    </w:lvl>
    <w:lvl w:ilvl="8" w:tplc="0D3CF094"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A9567C"/>
    <w:multiLevelType w:val="hybridMultilevel"/>
    <w:tmpl w:val="1CE01216"/>
    <w:lvl w:ilvl="0" w:tplc="7E345B6A">
      <w:start w:val="1"/>
      <w:numFmt w:val="bullet"/>
      <w:lvlText w:val=""/>
      <w:lvlJc w:val="left"/>
      <w:pPr>
        <w:tabs>
          <w:tab w:val="num" w:pos="720"/>
        </w:tabs>
        <w:ind w:left="720" w:hanging="360"/>
      </w:pPr>
      <w:rPr>
        <w:rFonts w:ascii="Wingdings" w:hAnsi="Wingdings" w:hint="default"/>
        <w:sz w:val="20"/>
      </w:rPr>
    </w:lvl>
    <w:lvl w:ilvl="1" w:tplc="17B8146E" w:tentative="1">
      <w:start w:val="1"/>
      <w:numFmt w:val="bullet"/>
      <w:lvlText w:val=""/>
      <w:lvlJc w:val="left"/>
      <w:pPr>
        <w:tabs>
          <w:tab w:val="num" w:pos="1440"/>
        </w:tabs>
        <w:ind w:left="1440" w:hanging="360"/>
      </w:pPr>
      <w:rPr>
        <w:rFonts w:ascii="Wingdings" w:hAnsi="Wingdings" w:hint="default"/>
        <w:sz w:val="20"/>
      </w:rPr>
    </w:lvl>
    <w:lvl w:ilvl="2" w:tplc="9F466A26" w:tentative="1">
      <w:start w:val="1"/>
      <w:numFmt w:val="bullet"/>
      <w:lvlText w:val=""/>
      <w:lvlJc w:val="left"/>
      <w:pPr>
        <w:tabs>
          <w:tab w:val="num" w:pos="2160"/>
        </w:tabs>
        <w:ind w:left="2160" w:hanging="360"/>
      </w:pPr>
      <w:rPr>
        <w:rFonts w:ascii="Wingdings" w:hAnsi="Wingdings" w:hint="default"/>
        <w:sz w:val="20"/>
      </w:rPr>
    </w:lvl>
    <w:lvl w:ilvl="3" w:tplc="AE40E916" w:tentative="1">
      <w:start w:val="1"/>
      <w:numFmt w:val="bullet"/>
      <w:lvlText w:val=""/>
      <w:lvlJc w:val="left"/>
      <w:pPr>
        <w:tabs>
          <w:tab w:val="num" w:pos="2880"/>
        </w:tabs>
        <w:ind w:left="2880" w:hanging="360"/>
      </w:pPr>
      <w:rPr>
        <w:rFonts w:ascii="Wingdings" w:hAnsi="Wingdings" w:hint="default"/>
        <w:sz w:val="20"/>
      </w:rPr>
    </w:lvl>
    <w:lvl w:ilvl="4" w:tplc="62F04A8C" w:tentative="1">
      <w:start w:val="1"/>
      <w:numFmt w:val="bullet"/>
      <w:lvlText w:val=""/>
      <w:lvlJc w:val="left"/>
      <w:pPr>
        <w:tabs>
          <w:tab w:val="num" w:pos="3600"/>
        </w:tabs>
        <w:ind w:left="3600" w:hanging="360"/>
      </w:pPr>
      <w:rPr>
        <w:rFonts w:ascii="Wingdings" w:hAnsi="Wingdings" w:hint="default"/>
        <w:sz w:val="20"/>
      </w:rPr>
    </w:lvl>
    <w:lvl w:ilvl="5" w:tplc="12B01940" w:tentative="1">
      <w:start w:val="1"/>
      <w:numFmt w:val="bullet"/>
      <w:lvlText w:val=""/>
      <w:lvlJc w:val="left"/>
      <w:pPr>
        <w:tabs>
          <w:tab w:val="num" w:pos="4320"/>
        </w:tabs>
        <w:ind w:left="4320" w:hanging="360"/>
      </w:pPr>
      <w:rPr>
        <w:rFonts w:ascii="Wingdings" w:hAnsi="Wingdings" w:hint="default"/>
        <w:sz w:val="20"/>
      </w:rPr>
    </w:lvl>
    <w:lvl w:ilvl="6" w:tplc="39502860" w:tentative="1">
      <w:start w:val="1"/>
      <w:numFmt w:val="bullet"/>
      <w:lvlText w:val=""/>
      <w:lvlJc w:val="left"/>
      <w:pPr>
        <w:tabs>
          <w:tab w:val="num" w:pos="5040"/>
        </w:tabs>
        <w:ind w:left="5040" w:hanging="360"/>
      </w:pPr>
      <w:rPr>
        <w:rFonts w:ascii="Wingdings" w:hAnsi="Wingdings" w:hint="default"/>
        <w:sz w:val="20"/>
      </w:rPr>
    </w:lvl>
    <w:lvl w:ilvl="7" w:tplc="E9244290" w:tentative="1">
      <w:start w:val="1"/>
      <w:numFmt w:val="bullet"/>
      <w:lvlText w:val=""/>
      <w:lvlJc w:val="left"/>
      <w:pPr>
        <w:tabs>
          <w:tab w:val="num" w:pos="5760"/>
        </w:tabs>
        <w:ind w:left="5760" w:hanging="360"/>
      </w:pPr>
      <w:rPr>
        <w:rFonts w:ascii="Wingdings" w:hAnsi="Wingdings" w:hint="default"/>
        <w:sz w:val="20"/>
      </w:rPr>
    </w:lvl>
    <w:lvl w:ilvl="8" w:tplc="B83EC9DC" w:tentative="1">
      <w:start w:val="1"/>
      <w:numFmt w:val="bullet"/>
      <w:lvlText w:val=""/>
      <w:lvlJc w:val="left"/>
      <w:pPr>
        <w:tabs>
          <w:tab w:val="num" w:pos="6480"/>
        </w:tabs>
        <w:ind w:left="6480" w:hanging="360"/>
      </w:pPr>
      <w:rPr>
        <w:rFonts w:ascii="Wingdings" w:hAnsi="Wingdings" w:hint="default"/>
        <w:sz w:val="20"/>
      </w:rPr>
    </w:lvl>
  </w:abstractNum>
  <w:abstractNum w:abstractNumId="68">
    <w:nsid w:val="60D46DEF"/>
    <w:multiLevelType w:val="hybridMultilevel"/>
    <w:tmpl w:val="6A5CDBDA"/>
    <w:lvl w:ilvl="0" w:tplc="89F8DD76">
      <w:start w:val="1"/>
      <w:numFmt w:val="bullet"/>
      <w:lvlText w:val=""/>
      <w:lvlJc w:val="left"/>
      <w:pPr>
        <w:tabs>
          <w:tab w:val="num" w:pos="720"/>
        </w:tabs>
        <w:ind w:left="720" w:hanging="360"/>
      </w:pPr>
      <w:rPr>
        <w:rFonts w:ascii="Wingdings" w:hAnsi="Wingdings" w:hint="default"/>
        <w:sz w:val="20"/>
      </w:rPr>
    </w:lvl>
    <w:lvl w:ilvl="1" w:tplc="7E926558">
      <w:start w:val="1"/>
      <w:numFmt w:val="bullet"/>
      <w:lvlText w:val=""/>
      <w:lvlJc w:val="left"/>
      <w:pPr>
        <w:tabs>
          <w:tab w:val="num" w:pos="1440"/>
        </w:tabs>
        <w:ind w:left="1440" w:hanging="360"/>
      </w:pPr>
      <w:rPr>
        <w:rFonts w:ascii="Wingdings" w:hAnsi="Wingdings" w:hint="default"/>
        <w:sz w:val="20"/>
      </w:rPr>
    </w:lvl>
    <w:lvl w:ilvl="2" w:tplc="4678345E">
      <w:start w:val="1"/>
      <w:numFmt w:val="bullet"/>
      <w:lvlText w:val=""/>
      <w:lvlJc w:val="left"/>
      <w:pPr>
        <w:tabs>
          <w:tab w:val="num" w:pos="2160"/>
        </w:tabs>
        <w:ind w:left="2160" w:hanging="360"/>
      </w:pPr>
      <w:rPr>
        <w:rFonts w:ascii="Wingdings" w:hAnsi="Wingdings" w:hint="default"/>
        <w:sz w:val="20"/>
      </w:rPr>
    </w:lvl>
    <w:lvl w:ilvl="3" w:tplc="9274F604" w:tentative="1">
      <w:start w:val="1"/>
      <w:numFmt w:val="bullet"/>
      <w:lvlText w:val=""/>
      <w:lvlJc w:val="left"/>
      <w:pPr>
        <w:tabs>
          <w:tab w:val="num" w:pos="2880"/>
        </w:tabs>
        <w:ind w:left="2880" w:hanging="360"/>
      </w:pPr>
      <w:rPr>
        <w:rFonts w:ascii="Wingdings" w:hAnsi="Wingdings" w:hint="default"/>
        <w:sz w:val="20"/>
      </w:rPr>
    </w:lvl>
    <w:lvl w:ilvl="4" w:tplc="B3BE0792" w:tentative="1">
      <w:start w:val="1"/>
      <w:numFmt w:val="bullet"/>
      <w:lvlText w:val=""/>
      <w:lvlJc w:val="left"/>
      <w:pPr>
        <w:tabs>
          <w:tab w:val="num" w:pos="3600"/>
        </w:tabs>
        <w:ind w:left="3600" w:hanging="360"/>
      </w:pPr>
      <w:rPr>
        <w:rFonts w:ascii="Wingdings" w:hAnsi="Wingdings" w:hint="default"/>
        <w:sz w:val="20"/>
      </w:rPr>
    </w:lvl>
    <w:lvl w:ilvl="5" w:tplc="DE3E0742" w:tentative="1">
      <w:start w:val="1"/>
      <w:numFmt w:val="bullet"/>
      <w:lvlText w:val=""/>
      <w:lvlJc w:val="left"/>
      <w:pPr>
        <w:tabs>
          <w:tab w:val="num" w:pos="4320"/>
        </w:tabs>
        <w:ind w:left="4320" w:hanging="360"/>
      </w:pPr>
      <w:rPr>
        <w:rFonts w:ascii="Wingdings" w:hAnsi="Wingdings" w:hint="default"/>
        <w:sz w:val="20"/>
      </w:rPr>
    </w:lvl>
    <w:lvl w:ilvl="6" w:tplc="AB7AA28E" w:tentative="1">
      <w:start w:val="1"/>
      <w:numFmt w:val="bullet"/>
      <w:lvlText w:val=""/>
      <w:lvlJc w:val="left"/>
      <w:pPr>
        <w:tabs>
          <w:tab w:val="num" w:pos="5040"/>
        </w:tabs>
        <w:ind w:left="5040" w:hanging="360"/>
      </w:pPr>
      <w:rPr>
        <w:rFonts w:ascii="Wingdings" w:hAnsi="Wingdings" w:hint="default"/>
        <w:sz w:val="20"/>
      </w:rPr>
    </w:lvl>
    <w:lvl w:ilvl="7" w:tplc="ACDED812" w:tentative="1">
      <w:start w:val="1"/>
      <w:numFmt w:val="bullet"/>
      <w:lvlText w:val=""/>
      <w:lvlJc w:val="left"/>
      <w:pPr>
        <w:tabs>
          <w:tab w:val="num" w:pos="5760"/>
        </w:tabs>
        <w:ind w:left="5760" w:hanging="360"/>
      </w:pPr>
      <w:rPr>
        <w:rFonts w:ascii="Wingdings" w:hAnsi="Wingdings" w:hint="default"/>
        <w:sz w:val="20"/>
      </w:rPr>
    </w:lvl>
    <w:lvl w:ilvl="8" w:tplc="138667FE"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222590"/>
    <w:multiLevelType w:val="hybridMultilevel"/>
    <w:tmpl w:val="8DB619C6"/>
    <w:lvl w:ilvl="0" w:tplc="AFB81EC4">
      <w:start w:val="1"/>
      <w:numFmt w:val="decimal"/>
      <w:lvlText w:val="%1."/>
      <w:lvlJc w:val="left"/>
      <w:pPr>
        <w:tabs>
          <w:tab w:val="num" w:pos="720"/>
        </w:tabs>
        <w:ind w:left="720" w:hanging="360"/>
      </w:pPr>
    </w:lvl>
    <w:lvl w:ilvl="1" w:tplc="5184A0B8" w:tentative="1">
      <w:start w:val="1"/>
      <w:numFmt w:val="decimal"/>
      <w:lvlText w:val="%2."/>
      <w:lvlJc w:val="left"/>
      <w:pPr>
        <w:tabs>
          <w:tab w:val="num" w:pos="1440"/>
        </w:tabs>
        <w:ind w:left="1440" w:hanging="360"/>
      </w:pPr>
    </w:lvl>
    <w:lvl w:ilvl="2" w:tplc="6430B3D4" w:tentative="1">
      <w:start w:val="1"/>
      <w:numFmt w:val="decimal"/>
      <w:lvlText w:val="%3."/>
      <w:lvlJc w:val="left"/>
      <w:pPr>
        <w:tabs>
          <w:tab w:val="num" w:pos="2160"/>
        </w:tabs>
        <w:ind w:left="2160" w:hanging="360"/>
      </w:pPr>
    </w:lvl>
    <w:lvl w:ilvl="3" w:tplc="3F4A12A2" w:tentative="1">
      <w:start w:val="1"/>
      <w:numFmt w:val="decimal"/>
      <w:lvlText w:val="%4."/>
      <w:lvlJc w:val="left"/>
      <w:pPr>
        <w:tabs>
          <w:tab w:val="num" w:pos="2880"/>
        </w:tabs>
        <w:ind w:left="2880" w:hanging="360"/>
      </w:pPr>
    </w:lvl>
    <w:lvl w:ilvl="4" w:tplc="2DBA826E" w:tentative="1">
      <w:start w:val="1"/>
      <w:numFmt w:val="decimal"/>
      <w:lvlText w:val="%5."/>
      <w:lvlJc w:val="left"/>
      <w:pPr>
        <w:tabs>
          <w:tab w:val="num" w:pos="3600"/>
        </w:tabs>
        <w:ind w:left="3600" w:hanging="360"/>
      </w:pPr>
    </w:lvl>
    <w:lvl w:ilvl="5" w:tplc="4B009B54" w:tentative="1">
      <w:start w:val="1"/>
      <w:numFmt w:val="decimal"/>
      <w:lvlText w:val="%6."/>
      <w:lvlJc w:val="left"/>
      <w:pPr>
        <w:tabs>
          <w:tab w:val="num" w:pos="4320"/>
        </w:tabs>
        <w:ind w:left="4320" w:hanging="360"/>
      </w:pPr>
    </w:lvl>
    <w:lvl w:ilvl="6" w:tplc="18749274" w:tentative="1">
      <w:start w:val="1"/>
      <w:numFmt w:val="decimal"/>
      <w:lvlText w:val="%7."/>
      <w:lvlJc w:val="left"/>
      <w:pPr>
        <w:tabs>
          <w:tab w:val="num" w:pos="5040"/>
        </w:tabs>
        <w:ind w:left="5040" w:hanging="360"/>
      </w:pPr>
    </w:lvl>
    <w:lvl w:ilvl="7" w:tplc="D6F68ADE" w:tentative="1">
      <w:start w:val="1"/>
      <w:numFmt w:val="decimal"/>
      <w:lvlText w:val="%8."/>
      <w:lvlJc w:val="left"/>
      <w:pPr>
        <w:tabs>
          <w:tab w:val="num" w:pos="5760"/>
        </w:tabs>
        <w:ind w:left="5760" w:hanging="360"/>
      </w:pPr>
    </w:lvl>
    <w:lvl w:ilvl="8" w:tplc="DC6C491A" w:tentative="1">
      <w:start w:val="1"/>
      <w:numFmt w:val="decimal"/>
      <w:lvlText w:val="%9."/>
      <w:lvlJc w:val="left"/>
      <w:pPr>
        <w:tabs>
          <w:tab w:val="num" w:pos="6480"/>
        </w:tabs>
        <w:ind w:left="6480" w:hanging="360"/>
      </w:pPr>
    </w:lvl>
  </w:abstractNum>
  <w:abstractNum w:abstractNumId="70">
    <w:nsid w:val="6318560F"/>
    <w:multiLevelType w:val="hybridMultilevel"/>
    <w:tmpl w:val="86DC2500"/>
    <w:lvl w:ilvl="0" w:tplc="75A4D98C">
      <w:start w:val="1"/>
      <w:numFmt w:val="decimal"/>
      <w:lvlText w:val="%1."/>
      <w:lvlJc w:val="left"/>
      <w:pPr>
        <w:tabs>
          <w:tab w:val="num" w:pos="720"/>
        </w:tabs>
        <w:ind w:left="720" w:hanging="360"/>
      </w:pPr>
    </w:lvl>
    <w:lvl w:ilvl="1" w:tplc="B7946F06" w:tentative="1">
      <w:start w:val="1"/>
      <w:numFmt w:val="decimal"/>
      <w:lvlText w:val="%2."/>
      <w:lvlJc w:val="left"/>
      <w:pPr>
        <w:tabs>
          <w:tab w:val="num" w:pos="1440"/>
        </w:tabs>
        <w:ind w:left="1440" w:hanging="360"/>
      </w:pPr>
    </w:lvl>
    <w:lvl w:ilvl="2" w:tplc="ED364ABE" w:tentative="1">
      <w:start w:val="1"/>
      <w:numFmt w:val="decimal"/>
      <w:lvlText w:val="%3."/>
      <w:lvlJc w:val="left"/>
      <w:pPr>
        <w:tabs>
          <w:tab w:val="num" w:pos="2160"/>
        </w:tabs>
        <w:ind w:left="2160" w:hanging="360"/>
      </w:pPr>
    </w:lvl>
    <w:lvl w:ilvl="3" w:tplc="92DAD9A0" w:tentative="1">
      <w:start w:val="1"/>
      <w:numFmt w:val="decimal"/>
      <w:lvlText w:val="%4."/>
      <w:lvlJc w:val="left"/>
      <w:pPr>
        <w:tabs>
          <w:tab w:val="num" w:pos="2880"/>
        </w:tabs>
        <w:ind w:left="2880" w:hanging="360"/>
      </w:pPr>
    </w:lvl>
    <w:lvl w:ilvl="4" w:tplc="5DBA23EC" w:tentative="1">
      <w:start w:val="1"/>
      <w:numFmt w:val="decimal"/>
      <w:lvlText w:val="%5."/>
      <w:lvlJc w:val="left"/>
      <w:pPr>
        <w:tabs>
          <w:tab w:val="num" w:pos="3600"/>
        </w:tabs>
        <w:ind w:left="3600" w:hanging="360"/>
      </w:pPr>
    </w:lvl>
    <w:lvl w:ilvl="5" w:tplc="2188FF2E" w:tentative="1">
      <w:start w:val="1"/>
      <w:numFmt w:val="decimal"/>
      <w:lvlText w:val="%6."/>
      <w:lvlJc w:val="left"/>
      <w:pPr>
        <w:tabs>
          <w:tab w:val="num" w:pos="4320"/>
        </w:tabs>
        <w:ind w:left="4320" w:hanging="360"/>
      </w:pPr>
    </w:lvl>
    <w:lvl w:ilvl="6" w:tplc="4550BB1A" w:tentative="1">
      <w:start w:val="1"/>
      <w:numFmt w:val="decimal"/>
      <w:lvlText w:val="%7."/>
      <w:lvlJc w:val="left"/>
      <w:pPr>
        <w:tabs>
          <w:tab w:val="num" w:pos="5040"/>
        </w:tabs>
        <w:ind w:left="5040" w:hanging="360"/>
      </w:pPr>
    </w:lvl>
    <w:lvl w:ilvl="7" w:tplc="19F460DA" w:tentative="1">
      <w:start w:val="1"/>
      <w:numFmt w:val="decimal"/>
      <w:lvlText w:val="%8."/>
      <w:lvlJc w:val="left"/>
      <w:pPr>
        <w:tabs>
          <w:tab w:val="num" w:pos="5760"/>
        </w:tabs>
        <w:ind w:left="5760" w:hanging="360"/>
      </w:pPr>
    </w:lvl>
    <w:lvl w:ilvl="8" w:tplc="A1582980" w:tentative="1">
      <w:start w:val="1"/>
      <w:numFmt w:val="decimal"/>
      <w:lvlText w:val="%9."/>
      <w:lvlJc w:val="left"/>
      <w:pPr>
        <w:tabs>
          <w:tab w:val="num" w:pos="6480"/>
        </w:tabs>
        <w:ind w:left="6480" w:hanging="360"/>
      </w:pPr>
    </w:lvl>
  </w:abstractNum>
  <w:abstractNum w:abstractNumId="71">
    <w:nsid w:val="635F7458"/>
    <w:multiLevelType w:val="hybridMultilevel"/>
    <w:tmpl w:val="42FAFE68"/>
    <w:lvl w:ilvl="0" w:tplc="C8B687AE">
      <w:start w:val="1"/>
      <w:numFmt w:val="bullet"/>
      <w:lvlText w:val=""/>
      <w:lvlJc w:val="left"/>
      <w:pPr>
        <w:tabs>
          <w:tab w:val="num" w:pos="720"/>
        </w:tabs>
        <w:ind w:left="720" w:hanging="360"/>
      </w:pPr>
      <w:rPr>
        <w:rFonts w:ascii="Symbol" w:hAnsi="Symbol" w:hint="default"/>
        <w:sz w:val="20"/>
      </w:rPr>
    </w:lvl>
    <w:lvl w:ilvl="1" w:tplc="1BDC88DE">
      <w:start w:val="1"/>
      <w:numFmt w:val="bullet"/>
      <w:lvlText w:val="o"/>
      <w:lvlJc w:val="left"/>
      <w:pPr>
        <w:tabs>
          <w:tab w:val="num" w:pos="1440"/>
        </w:tabs>
        <w:ind w:left="1440" w:hanging="360"/>
      </w:pPr>
      <w:rPr>
        <w:rFonts w:ascii="Courier New" w:hAnsi="Courier New" w:hint="default"/>
        <w:sz w:val="20"/>
      </w:rPr>
    </w:lvl>
    <w:lvl w:ilvl="2" w:tplc="22B04652">
      <w:start w:val="1"/>
      <w:numFmt w:val="bullet"/>
      <w:lvlText w:val=""/>
      <w:lvlJc w:val="left"/>
      <w:pPr>
        <w:tabs>
          <w:tab w:val="num" w:pos="2160"/>
        </w:tabs>
        <w:ind w:left="2160" w:hanging="360"/>
      </w:pPr>
      <w:rPr>
        <w:rFonts w:ascii="Wingdings" w:hAnsi="Wingdings" w:hint="default"/>
        <w:sz w:val="20"/>
      </w:rPr>
    </w:lvl>
    <w:lvl w:ilvl="3" w:tplc="23FC1752" w:tentative="1">
      <w:start w:val="1"/>
      <w:numFmt w:val="bullet"/>
      <w:lvlText w:val=""/>
      <w:lvlJc w:val="left"/>
      <w:pPr>
        <w:tabs>
          <w:tab w:val="num" w:pos="2880"/>
        </w:tabs>
        <w:ind w:left="2880" w:hanging="360"/>
      </w:pPr>
      <w:rPr>
        <w:rFonts w:ascii="Wingdings" w:hAnsi="Wingdings" w:hint="default"/>
        <w:sz w:val="20"/>
      </w:rPr>
    </w:lvl>
    <w:lvl w:ilvl="4" w:tplc="875AED2E" w:tentative="1">
      <w:start w:val="1"/>
      <w:numFmt w:val="bullet"/>
      <w:lvlText w:val=""/>
      <w:lvlJc w:val="left"/>
      <w:pPr>
        <w:tabs>
          <w:tab w:val="num" w:pos="3600"/>
        </w:tabs>
        <w:ind w:left="3600" w:hanging="360"/>
      </w:pPr>
      <w:rPr>
        <w:rFonts w:ascii="Wingdings" w:hAnsi="Wingdings" w:hint="default"/>
        <w:sz w:val="20"/>
      </w:rPr>
    </w:lvl>
    <w:lvl w:ilvl="5" w:tplc="371CEB94" w:tentative="1">
      <w:start w:val="1"/>
      <w:numFmt w:val="bullet"/>
      <w:lvlText w:val=""/>
      <w:lvlJc w:val="left"/>
      <w:pPr>
        <w:tabs>
          <w:tab w:val="num" w:pos="4320"/>
        </w:tabs>
        <w:ind w:left="4320" w:hanging="360"/>
      </w:pPr>
      <w:rPr>
        <w:rFonts w:ascii="Wingdings" w:hAnsi="Wingdings" w:hint="default"/>
        <w:sz w:val="20"/>
      </w:rPr>
    </w:lvl>
    <w:lvl w:ilvl="6" w:tplc="79EABCAA" w:tentative="1">
      <w:start w:val="1"/>
      <w:numFmt w:val="bullet"/>
      <w:lvlText w:val=""/>
      <w:lvlJc w:val="left"/>
      <w:pPr>
        <w:tabs>
          <w:tab w:val="num" w:pos="5040"/>
        </w:tabs>
        <w:ind w:left="5040" w:hanging="360"/>
      </w:pPr>
      <w:rPr>
        <w:rFonts w:ascii="Wingdings" w:hAnsi="Wingdings" w:hint="default"/>
        <w:sz w:val="20"/>
      </w:rPr>
    </w:lvl>
    <w:lvl w:ilvl="7" w:tplc="2A268420" w:tentative="1">
      <w:start w:val="1"/>
      <w:numFmt w:val="bullet"/>
      <w:lvlText w:val=""/>
      <w:lvlJc w:val="left"/>
      <w:pPr>
        <w:tabs>
          <w:tab w:val="num" w:pos="5760"/>
        </w:tabs>
        <w:ind w:left="5760" w:hanging="360"/>
      </w:pPr>
      <w:rPr>
        <w:rFonts w:ascii="Wingdings" w:hAnsi="Wingdings" w:hint="default"/>
        <w:sz w:val="20"/>
      </w:rPr>
    </w:lvl>
    <w:lvl w:ilvl="8" w:tplc="A4A67374" w:tentative="1">
      <w:start w:val="1"/>
      <w:numFmt w:val="bullet"/>
      <w:lvlText w:val=""/>
      <w:lvlJc w:val="left"/>
      <w:pPr>
        <w:tabs>
          <w:tab w:val="num" w:pos="6480"/>
        </w:tabs>
        <w:ind w:left="6480" w:hanging="360"/>
      </w:pPr>
      <w:rPr>
        <w:rFonts w:ascii="Wingdings" w:hAnsi="Wingdings" w:hint="default"/>
        <w:sz w:val="20"/>
      </w:rPr>
    </w:lvl>
  </w:abstractNum>
  <w:abstractNum w:abstractNumId="72">
    <w:nsid w:val="638B17FE"/>
    <w:multiLevelType w:val="hybridMultilevel"/>
    <w:tmpl w:val="42B4893C"/>
    <w:lvl w:ilvl="0" w:tplc="44026604">
      <w:start w:val="1"/>
      <w:numFmt w:val="bullet"/>
      <w:lvlText w:val=""/>
      <w:lvlJc w:val="left"/>
      <w:pPr>
        <w:tabs>
          <w:tab w:val="num" w:pos="720"/>
        </w:tabs>
        <w:ind w:left="720" w:hanging="360"/>
      </w:pPr>
      <w:rPr>
        <w:rFonts w:ascii="Symbol" w:hAnsi="Symbol" w:hint="default"/>
        <w:sz w:val="20"/>
      </w:rPr>
    </w:lvl>
    <w:lvl w:ilvl="1" w:tplc="8C3C9362" w:tentative="1">
      <w:start w:val="1"/>
      <w:numFmt w:val="bullet"/>
      <w:lvlText w:val="o"/>
      <w:lvlJc w:val="left"/>
      <w:pPr>
        <w:tabs>
          <w:tab w:val="num" w:pos="1440"/>
        </w:tabs>
        <w:ind w:left="1440" w:hanging="360"/>
      </w:pPr>
      <w:rPr>
        <w:rFonts w:ascii="Courier New" w:hAnsi="Courier New" w:hint="default"/>
        <w:sz w:val="20"/>
      </w:rPr>
    </w:lvl>
    <w:lvl w:ilvl="2" w:tplc="0E70582C" w:tentative="1">
      <w:start w:val="1"/>
      <w:numFmt w:val="bullet"/>
      <w:lvlText w:val=""/>
      <w:lvlJc w:val="left"/>
      <w:pPr>
        <w:tabs>
          <w:tab w:val="num" w:pos="2160"/>
        </w:tabs>
        <w:ind w:left="2160" w:hanging="360"/>
      </w:pPr>
      <w:rPr>
        <w:rFonts w:ascii="Wingdings" w:hAnsi="Wingdings" w:hint="default"/>
        <w:sz w:val="20"/>
      </w:rPr>
    </w:lvl>
    <w:lvl w:ilvl="3" w:tplc="8E82226A" w:tentative="1">
      <w:start w:val="1"/>
      <w:numFmt w:val="bullet"/>
      <w:lvlText w:val=""/>
      <w:lvlJc w:val="left"/>
      <w:pPr>
        <w:tabs>
          <w:tab w:val="num" w:pos="2880"/>
        </w:tabs>
        <w:ind w:left="2880" w:hanging="360"/>
      </w:pPr>
      <w:rPr>
        <w:rFonts w:ascii="Wingdings" w:hAnsi="Wingdings" w:hint="default"/>
        <w:sz w:val="20"/>
      </w:rPr>
    </w:lvl>
    <w:lvl w:ilvl="4" w:tplc="71629214" w:tentative="1">
      <w:start w:val="1"/>
      <w:numFmt w:val="bullet"/>
      <w:lvlText w:val=""/>
      <w:lvlJc w:val="left"/>
      <w:pPr>
        <w:tabs>
          <w:tab w:val="num" w:pos="3600"/>
        </w:tabs>
        <w:ind w:left="3600" w:hanging="360"/>
      </w:pPr>
      <w:rPr>
        <w:rFonts w:ascii="Wingdings" w:hAnsi="Wingdings" w:hint="default"/>
        <w:sz w:val="20"/>
      </w:rPr>
    </w:lvl>
    <w:lvl w:ilvl="5" w:tplc="91FE4272" w:tentative="1">
      <w:start w:val="1"/>
      <w:numFmt w:val="bullet"/>
      <w:lvlText w:val=""/>
      <w:lvlJc w:val="left"/>
      <w:pPr>
        <w:tabs>
          <w:tab w:val="num" w:pos="4320"/>
        </w:tabs>
        <w:ind w:left="4320" w:hanging="360"/>
      </w:pPr>
      <w:rPr>
        <w:rFonts w:ascii="Wingdings" w:hAnsi="Wingdings" w:hint="default"/>
        <w:sz w:val="20"/>
      </w:rPr>
    </w:lvl>
    <w:lvl w:ilvl="6" w:tplc="AC8C55D2" w:tentative="1">
      <w:start w:val="1"/>
      <w:numFmt w:val="bullet"/>
      <w:lvlText w:val=""/>
      <w:lvlJc w:val="left"/>
      <w:pPr>
        <w:tabs>
          <w:tab w:val="num" w:pos="5040"/>
        </w:tabs>
        <w:ind w:left="5040" w:hanging="360"/>
      </w:pPr>
      <w:rPr>
        <w:rFonts w:ascii="Wingdings" w:hAnsi="Wingdings" w:hint="default"/>
        <w:sz w:val="20"/>
      </w:rPr>
    </w:lvl>
    <w:lvl w:ilvl="7" w:tplc="EB24FEA6" w:tentative="1">
      <w:start w:val="1"/>
      <w:numFmt w:val="bullet"/>
      <w:lvlText w:val=""/>
      <w:lvlJc w:val="left"/>
      <w:pPr>
        <w:tabs>
          <w:tab w:val="num" w:pos="5760"/>
        </w:tabs>
        <w:ind w:left="5760" w:hanging="360"/>
      </w:pPr>
      <w:rPr>
        <w:rFonts w:ascii="Wingdings" w:hAnsi="Wingdings" w:hint="default"/>
        <w:sz w:val="20"/>
      </w:rPr>
    </w:lvl>
    <w:lvl w:ilvl="8" w:tplc="3C366EC6" w:tentative="1">
      <w:start w:val="1"/>
      <w:numFmt w:val="bullet"/>
      <w:lvlText w:val=""/>
      <w:lvlJc w:val="left"/>
      <w:pPr>
        <w:tabs>
          <w:tab w:val="num" w:pos="6480"/>
        </w:tabs>
        <w:ind w:left="6480" w:hanging="360"/>
      </w:pPr>
      <w:rPr>
        <w:rFonts w:ascii="Wingdings" w:hAnsi="Wingdings" w:hint="default"/>
        <w:sz w:val="20"/>
      </w:rPr>
    </w:lvl>
  </w:abstractNum>
  <w:abstractNum w:abstractNumId="73">
    <w:nsid w:val="638D7462"/>
    <w:multiLevelType w:val="hybridMultilevel"/>
    <w:tmpl w:val="44C8276E"/>
    <w:lvl w:ilvl="0" w:tplc="0AD0FAA4">
      <w:start w:val="1"/>
      <w:numFmt w:val="bullet"/>
      <w:lvlText w:val=""/>
      <w:lvlJc w:val="left"/>
      <w:pPr>
        <w:tabs>
          <w:tab w:val="num" w:pos="720"/>
        </w:tabs>
        <w:ind w:left="720" w:hanging="360"/>
      </w:pPr>
      <w:rPr>
        <w:rFonts w:ascii="Wingdings" w:hAnsi="Wingdings" w:hint="default"/>
        <w:sz w:val="20"/>
      </w:rPr>
    </w:lvl>
    <w:lvl w:ilvl="1" w:tplc="E6D80CD6">
      <w:start w:val="1"/>
      <w:numFmt w:val="bullet"/>
      <w:lvlText w:val=""/>
      <w:lvlJc w:val="left"/>
      <w:pPr>
        <w:tabs>
          <w:tab w:val="num" w:pos="1440"/>
        </w:tabs>
        <w:ind w:left="1440" w:hanging="360"/>
      </w:pPr>
      <w:rPr>
        <w:rFonts w:ascii="Wingdings" w:hAnsi="Wingdings" w:hint="default"/>
        <w:sz w:val="20"/>
      </w:rPr>
    </w:lvl>
    <w:lvl w:ilvl="2" w:tplc="E3947222">
      <w:start w:val="1"/>
      <w:numFmt w:val="bullet"/>
      <w:lvlText w:val=""/>
      <w:lvlJc w:val="left"/>
      <w:pPr>
        <w:tabs>
          <w:tab w:val="num" w:pos="2160"/>
        </w:tabs>
        <w:ind w:left="2160" w:hanging="360"/>
      </w:pPr>
      <w:rPr>
        <w:rFonts w:ascii="Wingdings" w:hAnsi="Wingdings" w:hint="default"/>
        <w:sz w:val="20"/>
      </w:rPr>
    </w:lvl>
    <w:lvl w:ilvl="3" w:tplc="DEAE2FC4" w:tentative="1">
      <w:start w:val="1"/>
      <w:numFmt w:val="bullet"/>
      <w:lvlText w:val=""/>
      <w:lvlJc w:val="left"/>
      <w:pPr>
        <w:tabs>
          <w:tab w:val="num" w:pos="2880"/>
        </w:tabs>
        <w:ind w:left="2880" w:hanging="360"/>
      </w:pPr>
      <w:rPr>
        <w:rFonts w:ascii="Wingdings" w:hAnsi="Wingdings" w:hint="default"/>
        <w:sz w:val="20"/>
      </w:rPr>
    </w:lvl>
    <w:lvl w:ilvl="4" w:tplc="7B26458C" w:tentative="1">
      <w:start w:val="1"/>
      <w:numFmt w:val="bullet"/>
      <w:lvlText w:val=""/>
      <w:lvlJc w:val="left"/>
      <w:pPr>
        <w:tabs>
          <w:tab w:val="num" w:pos="3600"/>
        </w:tabs>
        <w:ind w:left="3600" w:hanging="360"/>
      </w:pPr>
      <w:rPr>
        <w:rFonts w:ascii="Wingdings" w:hAnsi="Wingdings" w:hint="default"/>
        <w:sz w:val="20"/>
      </w:rPr>
    </w:lvl>
    <w:lvl w:ilvl="5" w:tplc="E5CA0382" w:tentative="1">
      <w:start w:val="1"/>
      <w:numFmt w:val="bullet"/>
      <w:lvlText w:val=""/>
      <w:lvlJc w:val="left"/>
      <w:pPr>
        <w:tabs>
          <w:tab w:val="num" w:pos="4320"/>
        </w:tabs>
        <w:ind w:left="4320" w:hanging="360"/>
      </w:pPr>
      <w:rPr>
        <w:rFonts w:ascii="Wingdings" w:hAnsi="Wingdings" w:hint="default"/>
        <w:sz w:val="20"/>
      </w:rPr>
    </w:lvl>
    <w:lvl w:ilvl="6" w:tplc="3C76FA48" w:tentative="1">
      <w:start w:val="1"/>
      <w:numFmt w:val="bullet"/>
      <w:lvlText w:val=""/>
      <w:lvlJc w:val="left"/>
      <w:pPr>
        <w:tabs>
          <w:tab w:val="num" w:pos="5040"/>
        </w:tabs>
        <w:ind w:left="5040" w:hanging="360"/>
      </w:pPr>
      <w:rPr>
        <w:rFonts w:ascii="Wingdings" w:hAnsi="Wingdings" w:hint="default"/>
        <w:sz w:val="20"/>
      </w:rPr>
    </w:lvl>
    <w:lvl w:ilvl="7" w:tplc="AAB6E8C6" w:tentative="1">
      <w:start w:val="1"/>
      <w:numFmt w:val="bullet"/>
      <w:lvlText w:val=""/>
      <w:lvlJc w:val="left"/>
      <w:pPr>
        <w:tabs>
          <w:tab w:val="num" w:pos="5760"/>
        </w:tabs>
        <w:ind w:left="5760" w:hanging="360"/>
      </w:pPr>
      <w:rPr>
        <w:rFonts w:ascii="Wingdings" w:hAnsi="Wingdings" w:hint="default"/>
        <w:sz w:val="20"/>
      </w:rPr>
    </w:lvl>
    <w:lvl w:ilvl="8" w:tplc="D30685D6" w:tentative="1">
      <w:start w:val="1"/>
      <w:numFmt w:val="bullet"/>
      <w:lvlText w:val=""/>
      <w:lvlJc w:val="left"/>
      <w:pPr>
        <w:tabs>
          <w:tab w:val="num" w:pos="6480"/>
        </w:tabs>
        <w:ind w:left="6480" w:hanging="360"/>
      </w:pPr>
      <w:rPr>
        <w:rFonts w:ascii="Wingdings" w:hAnsi="Wingdings" w:hint="default"/>
        <w:sz w:val="20"/>
      </w:rPr>
    </w:lvl>
  </w:abstractNum>
  <w:abstractNum w:abstractNumId="74">
    <w:nsid w:val="644B6A63"/>
    <w:multiLevelType w:val="hybridMultilevel"/>
    <w:tmpl w:val="39E8E1AA"/>
    <w:lvl w:ilvl="0" w:tplc="B43AB56E">
      <w:start w:val="1"/>
      <w:numFmt w:val="bullet"/>
      <w:lvlText w:val=""/>
      <w:lvlJc w:val="left"/>
      <w:pPr>
        <w:tabs>
          <w:tab w:val="num" w:pos="720"/>
        </w:tabs>
        <w:ind w:left="720" w:hanging="360"/>
      </w:pPr>
      <w:rPr>
        <w:rFonts w:ascii="Symbol" w:hAnsi="Symbol" w:hint="default"/>
        <w:sz w:val="20"/>
      </w:rPr>
    </w:lvl>
    <w:lvl w:ilvl="1" w:tplc="74028E6E">
      <w:start w:val="1"/>
      <w:numFmt w:val="bullet"/>
      <w:lvlText w:val="o"/>
      <w:lvlJc w:val="left"/>
      <w:pPr>
        <w:tabs>
          <w:tab w:val="num" w:pos="1440"/>
        </w:tabs>
        <w:ind w:left="1440" w:hanging="360"/>
      </w:pPr>
      <w:rPr>
        <w:rFonts w:ascii="Courier New" w:hAnsi="Courier New" w:hint="default"/>
        <w:sz w:val="20"/>
      </w:rPr>
    </w:lvl>
    <w:lvl w:ilvl="2" w:tplc="52E6FF78" w:tentative="1">
      <w:start w:val="1"/>
      <w:numFmt w:val="bullet"/>
      <w:lvlText w:val=""/>
      <w:lvlJc w:val="left"/>
      <w:pPr>
        <w:tabs>
          <w:tab w:val="num" w:pos="2160"/>
        </w:tabs>
        <w:ind w:left="2160" w:hanging="360"/>
      </w:pPr>
      <w:rPr>
        <w:rFonts w:ascii="Wingdings" w:hAnsi="Wingdings" w:hint="default"/>
        <w:sz w:val="20"/>
      </w:rPr>
    </w:lvl>
    <w:lvl w:ilvl="3" w:tplc="60E2C4D2" w:tentative="1">
      <w:start w:val="1"/>
      <w:numFmt w:val="bullet"/>
      <w:lvlText w:val=""/>
      <w:lvlJc w:val="left"/>
      <w:pPr>
        <w:tabs>
          <w:tab w:val="num" w:pos="2880"/>
        </w:tabs>
        <w:ind w:left="2880" w:hanging="360"/>
      </w:pPr>
      <w:rPr>
        <w:rFonts w:ascii="Wingdings" w:hAnsi="Wingdings" w:hint="default"/>
        <w:sz w:val="20"/>
      </w:rPr>
    </w:lvl>
    <w:lvl w:ilvl="4" w:tplc="3B60497A" w:tentative="1">
      <w:start w:val="1"/>
      <w:numFmt w:val="bullet"/>
      <w:lvlText w:val=""/>
      <w:lvlJc w:val="left"/>
      <w:pPr>
        <w:tabs>
          <w:tab w:val="num" w:pos="3600"/>
        </w:tabs>
        <w:ind w:left="3600" w:hanging="360"/>
      </w:pPr>
      <w:rPr>
        <w:rFonts w:ascii="Wingdings" w:hAnsi="Wingdings" w:hint="default"/>
        <w:sz w:val="20"/>
      </w:rPr>
    </w:lvl>
    <w:lvl w:ilvl="5" w:tplc="DB144A5A" w:tentative="1">
      <w:start w:val="1"/>
      <w:numFmt w:val="bullet"/>
      <w:lvlText w:val=""/>
      <w:lvlJc w:val="left"/>
      <w:pPr>
        <w:tabs>
          <w:tab w:val="num" w:pos="4320"/>
        </w:tabs>
        <w:ind w:left="4320" w:hanging="360"/>
      </w:pPr>
      <w:rPr>
        <w:rFonts w:ascii="Wingdings" w:hAnsi="Wingdings" w:hint="default"/>
        <w:sz w:val="20"/>
      </w:rPr>
    </w:lvl>
    <w:lvl w:ilvl="6" w:tplc="62AE3590" w:tentative="1">
      <w:start w:val="1"/>
      <w:numFmt w:val="bullet"/>
      <w:lvlText w:val=""/>
      <w:lvlJc w:val="left"/>
      <w:pPr>
        <w:tabs>
          <w:tab w:val="num" w:pos="5040"/>
        </w:tabs>
        <w:ind w:left="5040" w:hanging="360"/>
      </w:pPr>
      <w:rPr>
        <w:rFonts w:ascii="Wingdings" w:hAnsi="Wingdings" w:hint="default"/>
        <w:sz w:val="20"/>
      </w:rPr>
    </w:lvl>
    <w:lvl w:ilvl="7" w:tplc="2EA42C7E" w:tentative="1">
      <w:start w:val="1"/>
      <w:numFmt w:val="bullet"/>
      <w:lvlText w:val=""/>
      <w:lvlJc w:val="left"/>
      <w:pPr>
        <w:tabs>
          <w:tab w:val="num" w:pos="5760"/>
        </w:tabs>
        <w:ind w:left="5760" w:hanging="360"/>
      </w:pPr>
      <w:rPr>
        <w:rFonts w:ascii="Wingdings" w:hAnsi="Wingdings" w:hint="default"/>
        <w:sz w:val="20"/>
      </w:rPr>
    </w:lvl>
    <w:lvl w:ilvl="8" w:tplc="15E8CB70" w:tentative="1">
      <w:start w:val="1"/>
      <w:numFmt w:val="bullet"/>
      <w:lvlText w:val=""/>
      <w:lvlJc w:val="left"/>
      <w:pPr>
        <w:tabs>
          <w:tab w:val="num" w:pos="6480"/>
        </w:tabs>
        <w:ind w:left="6480" w:hanging="360"/>
      </w:pPr>
      <w:rPr>
        <w:rFonts w:ascii="Wingdings" w:hAnsi="Wingdings" w:hint="default"/>
        <w:sz w:val="20"/>
      </w:rPr>
    </w:lvl>
  </w:abstractNum>
  <w:abstractNum w:abstractNumId="75">
    <w:nsid w:val="672D0123"/>
    <w:multiLevelType w:val="hybridMultilevel"/>
    <w:tmpl w:val="8132C49A"/>
    <w:lvl w:ilvl="0" w:tplc="67E20482">
      <w:start w:val="1"/>
      <w:numFmt w:val="bullet"/>
      <w:lvlText w:val=""/>
      <w:lvlJc w:val="left"/>
      <w:pPr>
        <w:tabs>
          <w:tab w:val="num" w:pos="720"/>
        </w:tabs>
        <w:ind w:left="720" w:hanging="360"/>
      </w:pPr>
      <w:rPr>
        <w:rFonts w:ascii="Wingdings" w:hAnsi="Wingdings" w:hint="default"/>
        <w:sz w:val="20"/>
      </w:rPr>
    </w:lvl>
    <w:lvl w:ilvl="1" w:tplc="4214DFE0" w:tentative="1">
      <w:start w:val="1"/>
      <w:numFmt w:val="bullet"/>
      <w:lvlText w:val=""/>
      <w:lvlJc w:val="left"/>
      <w:pPr>
        <w:tabs>
          <w:tab w:val="num" w:pos="1440"/>
        </w:tabs>
        <w:ind w:left="1440" w:hanging="360"/>
      </w:pPr>
      <w:rPr>
        <w:rFonts w:ascii="Wingdings" w:hAnsi="Wingdings" w:hint="default"/>
        <w:sz w:val="20"/>
      </w:rPr>
    </w:lvl>
    <w:lvl w:ilvl="2" w:tplc="EE4C5944" w:tentative="1">
      <w:start w:val="1"/>
      <w:numFmt w:val="bullet"/>
      <w:lvlText w:val=""/>
      <w:lvlJc w:val="left"/>
      <w:pPr>
        <w:tabs>
          <w:tab w:val="num" w:pos="2160"/>
        </w:tabs>
        <w:ind w:left="2160" w:hanging="360"/>
      </w:pPr>
      <w:rPr>
        <w:rFonts w:ascii="Wingdings" w:hAnsi="Wingdings" w:hint="default"/>
        <w:sz w:val="20"/>
      </w:rPr>
    </w:lvl>
    <w:lvl w:ilvl="3" w:tplc="AEBA9334" w:tentative="1">
      <w:start w:val="1"/>
      <w:numFmt w:val="bullet"/>
      <w:lvlText w:val=""/>
      <w:lvlJc w:val="left"/>
      <w:pPr>
        <w:tabs>
          <w:tab w:val="num" w:pos="2880"/>
        </w:tabs>
        <w:ind w:left="2880" w:hanging="360"/>
      </w:pPr>
      <w:rPr>
        <w:rFonts w:ascii="Wingdings" w:hAnsi="Wingdings" w:hint="default"/>
        <w:sz w:val="20"/>
      </w:rPr>
    </w:lvl>
    <w:lvl w:ilvl="4" w:tplc="D9BAAEFE" w:tentative="1">
      <w:start w:val="1"/>
      <w:numFmt w:val="bullet"/>
      <w:lvlText w:val=""/>
      <w:lvlJc w:val="left"/>
      <w:pPr>
        <w:tabs>
          <w:tab w:val="num" w:pos="3600"/>
        </w:tabs>
        <w:ind w:left="3600" w:hanging="360"/>
      </w:pPr>
      <w:rPr>
        <w:rFonts w:ascii="Wingdings" w:hAnsi="Wingdings" w:hint="default"/>
        <w:sz w:val="20"/>
      </w:rPr>
    </w:lvl>
    <w:lvl w:ilvl="5" w:tplc="6D88624C" w:tentative="1">
      <w:start w:val="1"/>
      <w:numFmt w:val="bullet"/>
      <w:lvlText w:val=""/>
      <w:lvlJc w:val="left"/>
      <w:pPr>
        <w:tabs>
          <w:tab w:val="num" w:pos="4320"/>
        </w:tabs>
        <w:ind w:left="4320" w:hanging="360"/>
      </w:pPr>
      <w:rPr>
        <w:rFonts w:ascii="Wingdings" w:hAnsi="Wingdings" w:hint="default"/>
        <w:sz w:val="20"/>
      </w:rPr>
    </w:lvl>
    <w:lvl w:ilvl="6" w:tplc="C75C9028" w:tentative="1">
      <w:start w:val="1"/>
      <w:numFmt w:val="bullet"/>
      <w:lvlText w:val=""/>
      <w:lvlJc w:val="left"/>
      <w:pPr>
        <w:tabs>
          <w:tab w:val="num" w:pos="5040"/>
        </w:tabs>
        <w:ind w:left="5040" w:hanging="360"/>
      </w:pPr>
      <w:rPr>
        <w:rFonts w:ascii="Wingdings" w:hAnsi="Wingdings" w:hint="default"/>
        <w:sz w:val="20"/>
      </w:rPr>
    </w:lvl>
    <w:lvl w:ilvl="7" w:tplc="CB548DBC" w:tentative="1">
      <w:start w:val="1"/>
      <w:numFmt w:val="bullet"/>
      <w:lvlText w:val=""/>
      <w:lvlJc w:val="left"/>
      <w:pPr>
        <w:tabs>
          <w:tab w:val="num" w:pos="5760"/>
        </w:tabs>
        <w:ind w:left="5760" w:hanging="360"/>
      </w:pPr>
      <w:rPr>
        <w:rFonts w:ascii="Wingdings" w:hAnsi="Wingdings" w:hint="default"/>
        <w:sz w:val="20"/>
      </w:rPr>
    </w:lvl>
    <w:lvl w:ilvl="8" w:tplc="FFBA0BE0" w:tentative="1">
      <w:start w:val="1"/>
      <w:numFmt w:val="bullet"/>
      <w:lvlText w:val=""/>
      <w:lvlJc w:val="left"/>
      <w:pPr>
        <w:tabs>
          <w:tab w:val="num" w:pos="6480"/>
        </w:tabs>
        <w:ind w:left="6480" w:hanging="360"/>
      </w:pPr>
      <w:rPr>
        <w:rFonts w:ascii="Wingdings" w:hAnsi="Wingdings" w:hint="default"/>
        <w:sz w:val="20"/>
      </w:rPr>
    </w:lvl>
  </w:abstractNum>
  <w:abstractNum w:abstractNumId="76">
    <w:nsid w:val="672D762B"/>
    <w:multiLevelType w:val="hybridMultilevel"/>
    <w:tmpl w:val="32540904"/>
    <w:lvl w:ilvl="0" w:tplc="307C204A">
      <w:start w:val="1"/>
      <w:numFmt w:val="bullet"/>
      <w:lvlText w:val=""/>
      <w:lvlJc w:val="left"/>
      <w:pPr>
        <w:tabs>
          <w:tab w:val="num" w:pos="720"/>
        </w:tabs>
        <w:ind w:left="720" w:hanging="360"/>
      </w:pPr>
      <w:rPr>
        <w:rFonts w:ascii="Wingdings" w:hAnsi="Wingdings" w:hint="default"/>
        <w:sz w:val="20"/>
      </w:rPr>
    </w:lvl>
    <w:lvl w:ilvl="1" w:tplc="E5006360">
      <w:start w:val="1"/>
      <w:numFmt w:val="bullet"/>
      <w:lvlText w:val=""/>
      <w:lvlJc w:val="left"/>
      <w:pPr>
        <w:tabs>
          <w:tab w:val="num" w:pos="1440"/>
        </w:tabs>
        <w:ind w:left="1440" w:hanging="360"/>
      </w:pPr>
      <w:rPr>
        <w:rFonts w:ascii="Wingdings" w:hAnsi="Wingdings" w:hint="default"/>
        <w:sz w:val="20"/>
      </w:rPr>
    </w:lvl>
    <w:lvl w:ilvl="2" w:tplc="9CEEC142" w:tentative="1">
      <w:start w:val="1"/>
      <w:numFmt w:val="bullet"/>
      <w:lvlText w:val=""/>
      <w:lvlJc w:val="left"/>
      <w:pPr>
        <w:tabs>
          <w:tab w:val="num" w:pos="2160"/>
        </w:tabs>
        <w:ind w:left="2160" w:hanging="360"/>
      </w:pPr>
      <w:rPr>
        <w:rFonts w:ascii="Wingdings" w:hAnsi="Wingdings" w:hint="default"/>
        <w:sz w:val="20"/>
      </w:rPr>
    </w:lvl>
    <w:lvl w:ilvl="3" w:tplc="5FA4C314" w:tentative="1">
      <w:start w:val="1"/>
      <w:numFmt w:val="bullet"/>
      <w:lvlText w:val=""/>
      <w:lvlJc w:val="left"/>
      <w:pPr>
        <w:tabs>
          <w:tab w:val="num" w:pos="2880"/>
        </w:tabs>
        <w:ind w:left="2880" w:hanging="360"/>
      </w:pPr>
      <w:rPr>
        <w:rFonts w:ascii="Wingdings" w:hAnsi="Wingdings" w:hint="default"/>
        <w:sz w:val="20"/>
      </w:rPr>
    </w:lvl>
    <w:lvl w:ilvl="4" w:tplc="3D9C8F5C" w:tentative="1">
      <w:start w:val="1"/>
      <w:numFmt w:val="bullet"/>
      <w:lvlText w:val=""/>
      <w:lvlJc w:val="left"/>
      <w:pPr>
        <w:tabs>
          <w:tab w:val="num" w:pos="3600"/>
        </w:tabs>
        <w:ind w:left="3600" w:hanging="360"/>
      </w:pPr>
      <w:rPr>
        <w:rFonts w:ascii="Wingdings" w:hAnsi="Wingdings" w:hint="default"/>
        <w:sz w:val="20"/>
      </w:rPr>
    </w:lvl>
    <w:lvl w:ilvl="5" w:tplc="2954E0A8" w:tentative="1">
      <w:start w:val="1"/>
      <w:numFmt w:val="bullet"/>
      <w:lvlText w:val=""/>
      <w:lvlJc w:val="left"/>
      <w:pPr>
        <w:tabs>
          <w:tab w:val="num" w:pos="4320"/>
        </w:tabs>
        <w:ind w:left="4320" w:hanging="360"/>
      </w:pPr>
      <w:rPr>
        <w:rFonts w:ascii="Wingdings" w:hAnsi="Wingdings" w:hint="default"/>
        <w:sz w:val="20"/>
      </w:rPr>
    </w:lvl>
    <w:lvl w:ilvl="6" w:tplc="6CFEC2D8" w:tentative="1">
      <w:start w:val="1"/>
      <w:numFmt w:val="bullet"/>
      <w:lvlText w:val=""/>
      <w:lvlJc w:val="left"/>
      <w:pPr>
        <w:tabs>
          <w:tab w:val="num" w:pos="5040"/>
        </w:tabs>
        <w:ind w:left="5040" w:hanging="360"/>
      </w:pPr>
      <w:rPr>
        <w:rFonts w:ascii="Wingdings" w:hAnsi="Wingdings" w:hint="default"/>
        <w:sz w:val="20"/>
      </w:rPr>
    </w:lvl>
    <w:lvl w:ilvl="7" w:tplc="E444C8E0" w:tentative="1">
      <w:start w:val="1"/>
      <w:numFmt w:val="bullet"/>
      <w:lvlText w:val=""/>
      <w:lvlJc w:val="left"/>
      <w:pPr>
        <w:tabs>
          <w:tab w:val="num" w:pos="5760"/>
        </w:tabs>
        <w:ind w:left="5760" w:hanging="360"/>
      </w:pPr>
      <w:rPr>
        <w:rFonts w:ascii="Wingdings" w:hAnsi="Wingdings" w:hint="default"/>
        <w:sz w:val="20"/>
      </w:rPr>
    </w:lvl>
    <w:lvl w:ilvl="8" w:tplc="80FEB5D6"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9E68F0"/>
    <w:multiLevelType w:val="hybridMultilevel"/>
    <w:tmpl w:val="F6E65D56"/>
    <w:lvl w:ilvl="0" w:tplc="07882E28">
      <w:start w:val="1"/>
      <w:numFmt w:val="decimal"/>
      <w:lvlText w:val="%1."/>
      <w:lvlJc w:val="left"/>
      <w:pPr>
        <w:tabs>
          <w:tab w:val="num" w:pos="720"/>
        </w:tabs>
        <w:ind w:left="720" w:hanging="360"/>
      </w:pPr>
    </w:lvl>
    <w:lvl w:ilvl="1" w:tplc="0A0A2E56" w:tentative="1">
      <w:start w:val="1"/>
      <w:numFmt w:val="decimal"/>
      <w:lvlText w:val="%2."/>
      <w:lvlJc w:val="left"/>
      <w:pPr>
        <w:tabs>
          <w:tab w:val="num" w:pos="1440"/>
        </w:tabs>
        <w:ind w:left="1440" w:hanging="360"/>
      </w:pPr>
    </w:lvl>
    <w:lvl w:ilvl="2" w:tplc="16906222" w:tentative="1">
      <w:start w:val="1"/>
      <w:numFmt w:val="decimal"/>
      <w:lvlText w:val="%3."/>
      <w:lvlJc w:val="left"/>
      <w:pPr>
        <w:tabs>
          <w:tab w:val="num" w:pos="2160"/>
        </w:tabs>
        <w:ind w:left="2160" w:hanging="360"/>
      </w:pPr>
    </w:lvl>
    <w:lvl w:ilvl="3" w:tplc="E16E171C" w:tentative="1">
      <w:start w:val="1"/>
      <w:numFmt w:val="decimal"/>
      <w:lvlText w:val="%4."/>
      <w:lvlJc w:val="left"/>
      <w:pPr>
        <w:tabs>
          <w:tab w:val="num" w:pos="2880"/>
        </w:tabs>
        <w:ind w:left="2880" w:hanging="360"/>
      </w:pPr>
    </w:lvl>
    <w:lvl w:ilvl="4" w:tplc="6794E0DE" w:tentative="1">
      <w:start w:val="1"/>
      <w:numFmt w:val="decimal"/>
      <w:lvlText w:val="%5."/>
      <w:lvlJc w:val="left"/>
      <w:pPr>
        <w:tabs>
          <w:tab w:val="num" w:pos="3600"/>
        </w:tabs>
        <w:ind w:left="3600" w:hanging="360"/>
      </w:pPr>
    </w:lvl>
    <w:lvl w:ilvl="5" w:tplc="A5C024E4" w:tentative="1">
      <w:start w:val="1"/>
      <w:numFmt w:val="decimal"/>
      <w:lvlText w:val="%6."/>
      <w:lvlJc w:val="left"/>
      <w:pPr>
        <w:tabs>
          <w:tab w:val="num" w:pos="4320"/>
        </w:tabs>
        <w:ind w:left="4320" w:hanging="360"/>
      </w:pPr>
    </w:lvl>
    <w:lvl w:ilvl="6" w:tplc="F80A2C8A" w:tentative="1">
      <w:start w:val="1"/>
      <w:numFmt w:val="decimal"/>
      <w:lvlText w:val="%7."/>
      <w:lvlJc w:val="left"/>
      <w:pPr>
        <w:tabs>
          <w:tab w:val="num" w:pos="5040"/>
        </w:tabs>
        <w:ind w:left="5040" w:hanging="360"/>
      </w:pPr>
    </w:lvl>
    <w:lvl w:ilvl="7" w:tplc="03F05504" w:tentative="1">
      <w:start w:val="1"/>
      <w:numFmt w:val="decimal"/>
      <w:lvlText w:val="%8."/>
      <w:lvlJc w:val="left"/>
      <w:pPr>
        <w:tabs>
          <w:tab w:val="num" w:pos="5760"/>
        </w:tabs>
        <w:ind w:left="5760" w:hanging="360"/>
      </w:pPr>
    </w:lvl>
    <w:lvl w:ilvl="8" w:tplc="FD524FFC" w:tentative="1">
      <w:start w:val="1"/>
      <w:numFmt w:val="decimal"/>
      <w:lvlText w:val="%9."/>
      <w:lvlJc w:val="left"/>
      <w:pPr>
        <w:tabs>
          <w:tab w:val="num" w:pos="6480"/>
        </w:tabs>
        <w:ind w:left="6480" w:hanging="360"/>
      </w:pPr>
    </w:lvl>
  </w:abstractNum>
  <w:abstractNum w:abstractNumId="78">
    <w:nsid w:val="67EC0AA6"/>
    <w:multiLevelType w:val="hybridMultilevel"/>
    <w:tmpl w:val="5E1825E0"/>
    <w:lvl w:ilvl="0" w:tplc="130A79CC">
      <w:start w:val="1"/>
      <w:numFmt w:val="bullet"/>
      <w:lvlText w:val=""/>
      <w:lvlJc w:val="left"/>
      <w:pPr>
        <w:tabs>
          <w:tab w:val="num" w:pos="720"/>
        </w:tabs>
        <w:ind w:left="720" w:hanging="360"/>
      </w:pPr>
      <w:rPr>
        <w:rFonts w:ascii="Symbol" w:hAnsi="Symbol" w:hint="default"/>
        <w:sz w:val="20"/>
      </w:rPr>
    </w:lvl>
    <w:lvl w:ilvl="1" w:tplc="A4F8D70C">
      <w:start w:val="1"/>
      <w:numFmt w:val="bullet"/>
      <w:lvlText w:val="o"/>
      <w:lvlJc w:val="left"/>
      <w:pPr>
        <w:tabs>
          <w:tab w:val="num" w:pos="1440"/>
        </w:tabs>
        <w:ind w:left="1440" w:hanging="360"/>
      </w:pPr>
      <w:rPr>
        <w:rFonts w:ascii="Courier New" w:hAnsi="Courier New" w:hint="default"/>
        <w:sz w:val="20"/>
      </w:rPr>
    </w:lvl>
    <w:lvl w:ilvl="2" w:tplc="24466FBE">
      <w:start w:val="1"/>
      <w:numFmt w:val="bullet"/>
      <w:lvlText w:val=""/>
      <w:lvlJc w:val="left"/>
      <w:pPr>
        <w:tabs>
          <w:tab w:val="num" w:pos="2160"/>
        </w:tabs>
        <w:ind w:left="2160" w:hanging="360"/>
      </w:pPr>
      <w:rPr>
        <w:rFonts w:ascii="Wingdings" w:hAnsi="Wingdings" w:hint="default"/>
        <w:sz w:val="20"/>
      </w:rPr>
    </w:lvl>
    <w:lvl w:ilvl="3" w:tplc="4AC0EA68">
      <w:start w:val="1"/>
      <w:numFmt w:val="bullet"/>
      <w:lvlText w:val=""/>
      <w:lvlJc w:val="left"/>
      <w:pPr>
        <w:tabs>
          <w:tab w:val="num" w:pos="2880"/>
        </w:tabs>
        <w:ind w:left="2880" w:hanging="360"/>
      </w:pPr>
      <w:rPr>
        <w:rFonts w:ascii="Wingdings" w:hAnsi="Wingdings" w:hint="default"/>
        <w:sz w:val="20"/>
      </w:rPr>
    </w:lvl>
    <w:lvl w:ilvl="4" w:tplc="B2F03ABC" w:tentative="1">
      <w:start w:val="1"/>
      <w:numFmt w:val="bullet"/>
      <w:lvlText w:val=""/>
      <w:lvlJc w:val="left"/>
      <w:pPr>
        <w:tabs>
          <w:tab w:val="num" w:pos="3600"/>
        </w:tabs>
        <w:ind w:left="3600" w:hanging="360"/>
      </w:pPr>
      <w:rPr>
        <w:rFonts w:ascii="Wingdings" w:hAnsi="Wingdings" w:hint="default"/>
        <w:sz w:val="20"/>
      </w:rPr>
    </w:lvl>
    <w:lvl w:ilvl="5" w:tplc="45E21852" w:tentative="1">
      <w:start w:val="1"/>
      <w:numFmt w:val="bullet"/>
      <w:lvlText w:val=""/>
      <w:lvlJc w:val="left"/>
      <w:pPr>
        <w:tabs>
          <w:tab w:val="num" w:pos="4320"/>
        </w:tabs>
        <w:ind w:left="4320" w:hanging="360"/>
      </w:pPr>
      <w:rPr>
        <w:rFonts w:ascii="Wingdings" w:hAnsi="Wingdings" w:hint="default"/>
        <w:sz w:val="20"/>
      </w:rPr>
    </w:lvl>
    <w:lvl w:ilvl="6" w:tplc="96146768" w:tentative="1">
      <w:start w:val="1"/>
      <w:numFmt w:val="bullet"/>
      <w:lvlText w:val=""/>
      <w:lvlJc w:val="left"/>
      <w:pPr>
        <w:tabs>
          <w:tab w:val="num" w:pos="5040"/>
        </w:tabs>
        <w:ind w:left="5040" w:hanging="360"/>
      </w:pPr>
      <w:rPr>
        <w:rFonts w:ascii="Wingdings" w:hAnsi="Wingdings" w:hint="default"/>
        <w:sz w:val="20"/>
      </w:rPr>
    </w:lvl>
    <w:lvl w:ilvl="7" w:tplc="1CCEF768" w:tentative="1">
      <w:start w:val="1"/>
      <w:numFmt w:val="bullet"/>
      <w:lvlText w:val=""/>
      <w:lvlJc w:val="left"/>
      <w:pPr>
        <w:tabs>
          <w:tab w:val="num" w:pos="5760"/>
        </w:tabs>
        <w:ind w:left="5760" w:hanging="360"/>
      </w:pPr>
      <w:rPr>
        <w:rFonts w:ascii="Wingdings" w:hAnsi="Wingdings" w:hint="default"/>
        <w:sz w:val="20"/>
      </w:rPr>
    </w:lvl>
    <w:lvl w:ilvl="8" w:tplc="5C347E14"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4A3A4E"/>
    <w:multiLevelType w:val="hybridMultilevel"/>
    <w:tmpl w:val="1F4060F4"/>
    <w:lvl w:ilvl="0" w:tplc="3BE40878">
      <w:start w:val="1"/>
      <w:numFmt w:val="bullet"/>
      <w:lvlText w:val=""/>
      <w:lvlJc w:val="left"/>
      <w:pPr>
        <w:tabs>
          <w:tab w:val="num" w:pos="720"/>
        </w:tabs>
        <w:ind w:left="720" w:hanging="360"/>
      </w:pPr>
      <w:rPr>
        <w:rFonts w:ascii="Wingdings" w:hAnsi="Wingdings" w:hint="default"/>
        <w:sz w:val="20"/>
      </w:rPr>
    </w:lvl>
    <w:lvl w:ilvl="1" w:tplc="8E86FF58" w:tentative="1">
      <w:start w:val="1"/>
      <w:numFmt w:val="bullet"/>
      <w:lvlText w:val=""/>
      <w:lvlJc w:val="left"/>
      <w:pPr>
        <w:tabs>
          <w:tab w:val="num" w:pos="1440"/>
        </w:tabs>
        <w:ind w:left="1440" w:hanging="360"/>
      </w:pPr>
      <w:rPr>
        <w:rFonts w:ascii="Wingdings" w:hAnsi="Wingdings" w:hint="default"/>
        <w:sz w:val="20"/>
      </w:rPr>
    </w:lvl>
    <w:lvl w:ilvl="2" w:tplc="24165750" w:tentative="1">
      <w:start w:val="1"/>
      <w:numFmt w:val="bullet"/>
      <w:lvlText w:val=""/>
      <w:lvlJc w:val="left"/>
      <w:pPr>
        <w:tabs>
          <w:tab w:val="num" w:pos="2160"/>
        </w:tabs>
        <w:ind w:left="2160" w:hanging="360"/>
      </w:pPr>
      <w:rPr>
        <w:rFonts w:ascii="Wingdings" w:hAnsi="Wingdings" w:hint="default"/>
        <w:sz w:val="20"/>
      </w:rPr>
    </w:lvl>
    <w:lvl w:ilvl="3" w:tplc="0222B32A" w:tentative="1">
      <w:start w:val="1"/>
      <w:numFmt w:val="bullet"/>
      <w:lvlText w:val=""/>
      <w:lvlJc w:val="left"/>
      <w:pPr>
        <w:tabs>
          <w:tab w:val="num" w:pos="2880"/>
        </w:tabs>
        <w:ind w:left="2880" w:hanging="360"/>
      </w:pPr>
      <w:rPr>
        <w:rFonts w:ascii="Wingdings" w:hAnsi="Wingdings" w:hint="default"/>
        <w:sz w:val="20"/>
      </w:rPr>
    </w:lvl>
    <w:lvl w:ilvl="4" w:tplc="CD9C3DC2" w:tentative="1">
      <w:start w:val="1"/>
      <w:numFmt w:val="bullet"/>
      <w:lvlText w:val=""/>
      <w:lvlJc w:val="left"/>
      <w:pPr>
        <w:tabs>
          <w:tab w:val="num" w:pos="3600"/>
        </w:tabs>
        <w:ind w:left="3600" w:hanging="360"/>
      </w:pPr>
      <w:rPr>
        <w:rFonts w:ascii="Wingdings" w:hAnsi="Wingdings" w:hint="default"/>
        <w:sz w:val="20"/>
      </w:rPr>
    </w:lvl>
    <w:lvl w:ilvl="5" w:tplc="A8E0625A" w:tentative="1">
      <w:start w:val="1"/>
      <w:numFmt w:val="bullet"/>
      <w:lvlText w:val=""/>
      <w:lvlJc w:val="left"/>
      <w:pPr>
        <w:tabs>
          <w:tab w:val="num" w:pos="4320"/>
        </w:tabs>
        <w:ind w:left="4320" w:hanging="360"/>
      </w:pPr>
      <w:rPr>
        <w:rFonts w:ascii="Wingdings" w:hAnsi="Wingdings" w:hint="default"/>
        <w:sz w:val="20"/>
      </w:rPr>
    </w:lvl>
    <w:lvl w:ilvl="6" w:tplc="48FE0F6E" w:tentative="1">
      <w:start w:val="1"/>
      <w:numFmt w:val="bullet"/>
      <w:lvlText w:val=""/>
      <w:lvlJc w:val="left"/>
      <w:pPr>
        <w:tabs>
          <w:tab w:val="num" w:pos="5040"/>
        </w:tabs>
        <w:ind w:left="5040" w:hanging="360"/>
      </w:pPr>
      <w:rPr>
        <w:rFonts w:ascii="Wingdings" w:hAnsi="Wingdings" w:hint="default"/>
        <w:sz w:val="20"/>
      </w:rPr>
    </w:lvl>
    <w:lvl w:ilvl="7" w:tplc="7BB4AC46" w:tentative="1">
      <w:start w:val="1"/>
      <w:numFmt w:val="bullet"/>
      <w:lvlText w:val=""/>
      <w:lvlJc w:val="left"/>
      <w:pPr>
        <w:tabs>
          <w:tab w:val="num" w:pos="5760"/>
        </w:tabs>
        <w:ind w:left="5760" w:hanging="360"/>
      </w:pPr>
      <w:rPr>
        <w:rFonts w:ascii="Wingdings" w:hAnsi="Wingdings" w:hint="default"/>
        <w:sz w:val="20"/>
      </w:rPr>
    </w:lvl>
    <w:lvl w:ilvl="8" w:tplc="A3B00BA2" w:tentative="1">
      <w:start w:val="1"/>
      <w:numFmt w:val="bullet"/>
      <w:lvlText w:val=""/>
      <w:lvlJc w:val="left"/>
      <w:pPr>
        <w:tabs>
          <w:tab w:val="num" w:pos="6480"/>
        </w:tabs>
        <w:ind w:left="6480" w:hanging="360"/>
      </w:pPr>
      <w:rPr>
        <w:rFonts w:ascii="Wingdings" w:hAnsi="Wingdings" w:hint="default"/>
        <w:sz w:val="20"/>
      </w:rPr>
    </w:lvl>
  </w:abstractNum>
  <w:abstractNum w:abstractNumId="80">
    <w:nsid w:val="69DB534B"/>
    <w:multiLevelType w:val="hybridMultilevel"/>
    <w:tmpl w:val="4B86B1C0"/>
    <w:lvl w:ilvl="0" w:tplc="15DA7F88">
      <w:start w:val="1"/>
      <w:numFmt w:val="bullet"/>
      <w:lvlText w:val=""/>
      <w:lvlJc w:val="left"/>
      <w:pPr>
        <w:tabs>
          <w:tab w:val="num" w:pos="720"/>
        </w:tabs>
        <w:ind w:left="720" w:hanging="360"/>
      </w:pPr>
      <w:rPr>
        <w:rFonts w:ascii="Symbol" w:hAnsi="Symbol" w:hint="default"/>
        <w:sz w:val="20"/>
      </w:rPr>
    </w:lvl>
    <w:lvl w:ilvl="1" w:tplc="B1AACA8A">
      <w:start w:val="1"/>
      <w:numFmt w:val="bullet"/>
      <w:lvlText w:val="o"/>
      <w:lvlJc w:val="left"/>
      <w:pPr>
        <w:tabs>
          <w:tab w:val="num" w:pos="1440"/>
        </w:tabs>
        <w:ind w:left="1440" w:hanging="360"/>
      </w:pPr>
      <w:rPr>
        <w:rFonts w:ascii="Courier New" w:hAnsi="Courier New" w:hint="default"/>
        <w:sz w:val="20"/>
      </w:rPr>
    </w:lvl>
    <w:lvl w:ilvl="2" w:tplc="9A206002" w:tentative="1">
      <w:start w:val="1"/>
      <w:numFmt w:val="bullet"/>
      <w:lvlText w:val=""/>
      <w:lvlJc w:val="left"/>
      <w:pPr>
        <w:tabs>
          <w:tab w:val="num" w:pos="2160"/>
        </w:tabs>
        <w:ind w:left="2160" w:hanging="360"/>
      </w:pPr>
      <w:rPr>
        <w:rFonts w:ascii="Wingdings" w:hAnsi="Wingdings" w:hint="default"/>
        <w:sz w:val="20"/>
      </w:rPr>
    </w:lvl>
    <w:lvl w:ilvl="3" w:tplc="FBB837CC" w:tentative="1">
      <w:start w:val="1"/>
      <w:numFmt w:val="bullet"/>
      <w:lvlText w:val=""/>
      <w:lvlJc w:val="left"/>
      <w:pPr>
        <w:tabs>
          <w:tab w:val="num" w:pos="2880"/>
        </w:tabs>
        <w:ind w:left="2880" w:hanging="360"/>
      </w:pPr>
      <w:rPr>
        <w:rFonts w:ascii="Wingdings" w:hAnsi="Wingdings" w:hint="default"/>
        <w:sz w:val="20"/>
      </w:rPr>
    </w:lvl>
    <w:lvl w:ilvl="4" w:tplc="740C742E" w:tentative="1">
      <w:start w:val="1"/>
      <w:numFmt w:val="bullet"/>
      <w:lvlText w:val=""/>
      <w:lvlJc w:val="left"/>
      <w:pPr>
        <w:tabs>
          <w:tab w:val="num" w:pos="3600"/>
        </w:tabs>
        <w:ind w:left="3600" w:hanging="360"/>
      </w:pPr>
      <w:rPr>
        <w:rFonts w:ascii="Wingdings" w:hAnsi="Wingdings" w:hint="default"/>
        <w:sz w:val="20"/>
      </w:rPr>
    </w:lvl>
    <w:lvl w:ilvl="5" w:tplc="F0BC8760" w:tentative="1">
      <w:start w:val="1"/>
      <w:numFmt w:val="bullet"/>
      <w:lvlText w:val=""/>
      <w:lvlJc w:val="left"/>
      <w:pPr>
        <w:tabs>
          <w:tab w:val="num" w:pos="4320"/>
        </w:tabs>
        <w:ind w:left="4320" w:hanging="360"/>
      </w:pPr>
      <w:rPr>
        <w:rFonts w:ascii="Wingdings" w:hAnsi="Wingdings" w:hint="default"/>
        <w:sz w:val="20"/>
      </w:rPr>
    </w:lvl>
    <w:lvl w:ilvl="6" w:tplc="286AE21E" w:tentative="1">
      <w:start w:val="1"/>
      <w:numFmt w:val="bullet"/>
      <w:lvlText w:val=""/>
      <w:lvlJc w:val="left"/>
      <w:pPr>
        <w:tabs>
          <w:tab w:val="num" w:pos="5040"/>
        </w:tabs>
        <w:ind w:left="5040" w:hanging="360"/>
      </w:pPr>
      <w:rPr>
        <w:rFonts w:ascii="Wingdings" w:hAnsi="Wingdings" w:hint="default"/>
        <w:sz w:val="20"/>
      </w:rPr>
    </w:lvl>
    <w:lvl w:ilvl="7" w:tplc="976EC0D8" w:tentative="1">
      <w:start w:val="1"/>
      <w:numFmt w:val="bullet"/>
      <w:lvlText w:val=""/>
      <w:lvlJc w:val="left"/>
      <w:pPr>
        <w:tabs>
          <w:tab w:val="num" w:pos="5760"/>
        </w:tabs>
        <w:ind w:left="5760" w:hanging="360"/>
      </w:pPr>
      <w:rPr>
        <w:rFonts w:ascii="Wingdings" w:hAnsi="Wingdings" w:hint="default"/>
        <w:sz w:val="20"/>
      </w:rPr>
    </w:lvl>
    <w:lvl w:ilvl="8" w:tplc="B0CEE570" w:tentative="1">
      <w:start w:val="1"/>
      <w:numFmt w:val="bullet"/>
      <w:lvlText w:val=""/>
      <w:lvlJc w:val="left"/>
      <w:pPr>
        <w:tabs>
          <w:tab w:val="num" w:pos="6480"/>
        </w:tabs>
        <w:ind w:left="6480" w:hanging="360"/>
      </w:pPr>
      <w:rPr>
        <w:rFonts w:ascii="Wingdings" w:hAnsi="Wingdings" w:hint="default"/>
        <w:sz w:val="20"/>
      </w:rPr>
    </w:lvl>
  </w:abstractNum>
  <w:abstractNum w:abstractNumId="81">
    <w:nsid w:val="6B92021D"/>
    <w:multiLevelType w:val="hybridMultilevel"/>
    <w:tmpl w:val="88BC0F0E"/>
    <w:lvl w:ilvl="0" w:tplc="090EED6C">
      <w:start w:val="1"/>
      <w:numFmt w:val="bullet"/>
      <w:lvlText w:val=""/>
      <w:lvlJc w:val="left"/>
      <w:pPr>
        <w:tabs>
          <w:tab w:val="num" w:pos="720"/>
        </w:tabs>
        <w:ind w:left="720" w:hanging="360"/>
      </w:pPr>
      <w:rPr>
        <w:rFonts w:ascii="Symbol" w:hAnsi="Symbol" w:hint="default"/>
        <w:sz w:val="20"/>
      </w:rPr>
    </w:lvl>
    <w:lvl w:ilvl="1" w:tplc="8E9ACA96">
      <w:start w:val="1"/>
      <w:numFmt w:val="bullet"/>
      <w:lvlText w:val="o"/>
      <w:lvlJc w:val="left"/>
      <w:pPr>
        <w:tabs>
          <w:tab w:val="num" w:pos="1440"/>
        </w:tabs>
        <w:ind w:left="1440" w:hanging="360"/>
      </w:pPr>
      <w:rPr>
        <w:rFonts w:ascii="Courier New" w:hAnsi="Courier New" w:hint="default"/>
        <w:sz w:val="20"/>
      </w:rPr>
    </w:lvl>
    <w:lvl w:ilvl="2" w:tplc="A0B43D78">
      <w:start w:val="1"/>
      <w:numFmt w:val="bullet"/>
      <w:lvlText w:val=""/>
      <w:lvlJc w:val="left"/>
      <w:pPr>
        <w:tabs>
          <w:tab w:val="num" w:pos="2160"/>
        </w:tabs>
        <w:ind w:left="2160" w:hanging="360"/>
      </w:pPr>
      <w:rPr>
        <w:rFonts w:ascii="Wingdings" w:hAnsi="Wingdings" w:hint="default"/>
        <w:sz w:val="20"/>
      </w:rPr>
    </w:lvl>
    <w:lvl w:ilvl="3" w:tplc="41FE8F9E">
      <w:start w:val="1"/>
      <w:numFmt w:val="bullet"/>
      <w:lvlText w:val=""/>
      <w:lvlJc w:val="left"/>
      <w:pPr>
        <w:tabs>
          <w:tab w:val="num" w:pos="2880"/>
        </w:tabs>
        <w:ind w:left="2880" w:hanging="360"/>
      </w:pPr>
      <w:rPr>
        <w:rFonts w:ascii="Wingdings" w:hAnsi="Wingdings" w:hint="default"/>
        <w:sz w:val="20"/>
      </w:rPr>
    </w:lvl>
    <w:lvl w:ilvl="4" w:tplc="F50C415C" w:tentative="1">
      <w:start w:val="1"/>
      <w:numFmt w:val="bullet"/>
      <w:lvlText w:val=""/>
      <w:lvlJc w:val="left"/>
      <w:pPr>
        <w:tabs>
          <w:tab w:val="num" w:pos="3600"/>
        </w:tabs>
        <w:ind w:left="3600" w:hanging="360"/>
      </w:pPr>
      <w:rPr>
        <w:rFonts w:ascii="Wingdings" w:hAnsi="Wingdings" w:hint="default"/>
        <w:sz w:val="20"/>
      </w:rPr>
    </w:lvl>
    <w:lvl w:ilvl="5" w:tplc="9C2081DE" w:tentative="1">
      <w:start w:val="1"/>
      <w:numFmt w:val="bullet"/>
      <w:lvlText w:val=""/>
      <w:lvlJc w:val="left"/>
      <w:pPr>
        <w:tabs>
          <w:tab w:val="num" w:pos="4320"/>
        </w:tabs>
        <w:ind w:left="4320" w:hanging="360"/>
      </w:pPr>
      <w:rPr>
        <w:rFonts w:ascii="Wingdings" w:hAnsi="Wingdings" w:hint="default"/>
        <w:sz w:val="20"/>
      </w:rPr>
    </w:lvl>
    <w:lvl w:ilvl="6" w:tplc="1B06F832" w:tentative="1">
      <w:start w:val="1"/>
      <w:numFmt w:val="bullet"/>
      <w:lvlText w:val=""/>
      <w:lvlJc w:val="left"/>
      <w:pPr>
        <w:tabs>
          <w:tab w:val="num" w:pos="5040"/>
        </w:tabs>
        <w:ind w:left="5040" w:hanging="360"/>
      </w:pPr>
      <w:rPr>
        <w:rFonts w:ascii="Wingdings" w:hAnsi="Wingdings" w:hint="default"/>
        <w:sz w:val="20"/>
      </w:rPr>
    </w:lvl>
    <w:lvl w:ilvl="7" w:tplc="060800AC" w:tentative="1">
      <w:start w:val="1"/>
      <w:numFmt w:val="bullet"/>
      <w:lvlText w:val=""/>
      <w:lvlJc w:val="left"/>
      <w:pPr>
        <w:tabs>
          <w:tab w:val="num" w:pos="5760"/>
        </w:tabs>
        <w:ind w:left="5760" w:hanging="360"/>
      </w:pPr>
      <w:rPr>
        <w:rFonts w:ascii="Wingdings" w:hAnsi="Wingdings" w:hint="default"/>
        <w:sz w:val="20"/>
      </w:rPr>
    </w:lvl>
    <w:lvl w:ilvl="8" w:tplc="2D04DA24" w:tentative="1">
      <w:start w:val="1"/>
      <w:numFmt w:val="bullet"/>
      <w:lvlText w:val=""/>
      <w:lvlJc w:val="left"/>
      <w:pPr>
        <w:tabs>
          <w:tab w:val="num" w:pos="6480"/>
        </w:tabs>
        <w:ind w:left="6480" w:hanging="360"/>
      </w:pPr>
      <w:rPr>
        <w:rFonts w:ascii="Wingdings" w:hAnsi="Wingdings" w:hint="default"/>
        <w:sz w:val="20"/>
      </w:rPr>
    </w:lvl>
  </w:abstractNum>
  <w:abstractNum w:abstractNumId="82">
    <w:nsid w:val="6BA26131"/>
    <w:multiLevelType w:val="hybridMultilevel"/>
    <w:tmpl w:val="B8005E9E"/>
    <w:lvl w:ilvl="0" w:tplc="179837B8">
      <w:start w:val="1"/>
      <w:numFmt w:val="bullet"/>
      <w:lvlText w:val=""/>
      <w:lvlJc w:val="left"/>
      <w:pPr>
        <w:tabs>
          <w:tab w:val="num" w:pos="720"/>
        </w:tabs>
        <w:ind w:left="720" w:hanging="360"/>
      </w:pPr>
      <w:rPr>
        <w:rFonts w:ascii="Wingdings" w:hAnsi="Wingdings" w:hint="default"/>
        <w:sz w:val="20"/>
      </w:rPr>
    </w:lvl>
    <w:lvl w:ilvl="1" w:tplc="0D327E20">
      <w:start w:val="1"/>
      <w:numFmt w:val="bullet"/>
      <w:lvlText w:val=""/>
      <w:lvlJc w:val="left"/>
      <w:pPr>
        <w:tabs>
          <w:tab w:val="num" w:pos="1440"/>
        </w:tabs>
        <w:ind w:left="1440" w:hanging="360"/>
      </w:pPr>
      <w:rPr>
        <w:rFonts w:ascii="Wingdings" w:hAnsi="Wingdings" w:hint="default"/>
        <w:sz w:val="20"/>
      </w:rPr>
    </w:lvl>
    <w:lvl w:ilvl="2" w:tplc="53549074" w:tentative="1">
      <w:start w:val="1"/>
      <w:numFmt w:val="bullet"/>
      <w:lvlText w:val=""/>
      <w:lvlJc w:val="left"/>
      <w:pPr>
        <w:tabs>
          <w:tab w:val="num" w:pos="2160"/>
        </w:tabs>
        <w:ind w:left="2160" w:hanging="360"/>
      </w:pPr>
      <w:rPr>
        <w:rFonts w:ascii="Wingdings" w:hAnsi="Wingdings" w:hint="default"/>
        <w:sz w:val="20"/>
      </w:rPr>
    </w:lvl>
    <w:lvl w:ilvl="3" w:tplc="BE2A1F6C" w:tentative="1">
      <w:start w:val="1"/>
      <w:numFmt w:val="bullet"/>
      <w:lvlText w:val=""/>
      <w:lvlJc w:val="left"/>
      <w:pPr>
        <w:tabs>
          <w:tab w:val="num" w:pos="2880"/>
        </w:tabs>
        <w:ind w:left="2880" w:hanging="360"/>
      </w:pPr>
      <w:rPr>
        <w:rFonts w:ascii="Wingdings" w:hAnsi="Wingdings" w:hint="default"/>
        <w:sz w:val="20"/>
      </w:rPr>
    </w:lvl>
    <w:lvl w:ilvl="4" w:tplc="CB5AF7D2" w:tentative="1">
      <w:start w:val="1"/>
      <w:numFmt w:val="bullet"/>
      <w:lvlText w:val=""/>
      <w:lvlJc w:val="left"/>
      <w:pPr>
        <w:tabs>
          <w:tab w:val="num" w:pos="3600"/>
        </w:tabs>
        <w:ind w:left="3600" w:hanging="360"/>
      </w:pPr>
      <w:rPr>
        <w:rFonts w:ascii="Wingdings" w:hAnsi="Wingdings" w:hint="default"/>
        <w:sz w:val="20"/>
      </w:rPr>
    </w:lvl>
    <w:lvl w:ilvl="5" w:tplc="B206E188" w:tentative="1">
      <w:start w:val="1"/>
      <w:numFmt w:val="bullet"/>
      <w:lvlText w:val=""/>
      <w:lvlJc w:val="left"/>
      <w:pPr>
        <w:tabs>
          <w:tab w:val="num" w:pos="4320"/>
        </w:tabs>
        <w:ind w:left="4320" w:hanging="360"/>
      </w:pPr>
      <w:rPr>
        <w:rFonts w:ascii="Wingdings" w:hAnsi="Wingdings" w:hint="default"/>
        <w:sz w:val="20"/>
      </w:rPr>
    </w:lvl>
    <w:lvl w:ilvl="6" w:tplc="8E000582" w:tentative="1">
      <w:start w:val="1"/>
      <w:numFmt w:val="bullet"/>
      <w:lvlText w:val=""/>
      <w:lvlJc w:val="left"/>
      <w:pPr>
        <w:tabs>
          <w:tab w:val="num" w:pos="5040"/>
        </w:tabs>
        <w:ind w:left="5040" w:hanging="360"/>
      </w:pPr>
      <w:rPr>
        <w:rFonts w:ascii="Wingdings" w:hAnsi="Wingdings" w:hint="default"/>
        <w:sz w:val="20"/>
      </w:rPr>
    </w:lvl>
    <w:lvl w:ilvl="7" w:tplc="4BA00EDC" w:tentative="1">
      <w:start w:val="1"/>
      <w:numFmt w:val="bullet"/>
      <w:lvlText w:val=""/>
      <w:lvlJc w:val="left"/>
      <w:pPr>
        <w:tabs>
          <w:tab w:val="num" w:pos="5760"/>
        </w:tabs>
        <w:ind w:left="5760" w:hanging="360"/>
      </w:pPr>
      <w:rPr>
        <w:rFonts w:ascii="Wingdings" w:hAnsi="Wingdings" w:hint="default"/>
        <w:sz w:val="20"/>
      </w:rPr>
    </w:lvl>
    <w:lvl w:ilvl="8" w:tplc="6B6EA13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BDD4B93"/>
    <w:multiLevelType w:val="hybridMultilevel"/>
    <w:tmpl w:val="3C24BDE8"/>
    <w:lvl w:ilvl="0" w:tplc="F1A0233A">
      <w:start w:val="1"/>
      <w:numFmt w:val="bullet"/>
      <w:lvlText w:val=""/>
      <w:lvlJc w:val="left"/>
      <w:pPr>
        <w:tabs>
          <w:tab w:val="num" w:pos="720"/>
        </w:tabs>
        <w:ind w:left="720" w:hanging="360"/>
      </w:pPr>
      <w:rPr>
        <w:rFonts w:ascii="Symbol" w:hAnsi="Symbol" w:hint="default"/>
        <w:sz w:val="20"/>
      </w:rPr>
    </w:lvl>
    <w:lvl w:ilvl="1" w:tplc="34BA20D0" w:tentative="1">
      <w:start w:val="1"/>
      <w:numFmt w:val="bullet"/>
      <w:lvlText w:val="o"/>
      <w:lvlJc w:val="left"/>
      <w:pPr>
        <w:tabs>
          <w:tab w:val="num" w:pos="1440"/>
        </w:tabs>
        <w:ind w:left="1440" w:hanging="360"/>
      </w:pPr>
      <w:rPr>
        <w:rFonts w:ascii="Courier New" w:hAnsi="Courier New" w:hint="default"/>
        <w:sz w:val="20"/>
      </w:rPr>
    </w:lvl>
    <w:lvl w:ilvl="2" w:tplc="0DEA2F8A" w:tentative="1">
      <w:start w:val="1"/>
      <w:numFmt w:val="bullet"/>
      <w:lvlText w:val=""/>
      <w:lvlJc w:val="left"/>
      <w:pPr>
        <w:tabs>
          <w:tab w:val="num" w:pos="2160"/>
        </w:tabs>
        <w:ind w:left="2160" w:hanging="360"/>
      </w:pPr>
      <w:rPr>
        <w:rFonts w:ascii="Wingdings" w:hAnsi="Wingdings" w:hint="default"/>
        <w:sz w:val="20"/>
      </w:rPr>
    </w:lvl>
    <w:lvl w:ilvl="3" w:tplc="F2164C0C" w:tentative="1">
      <w:start w:val="1"/>
      <w:numFmt w:val="bullet"/>
      <w:lvlText w:val=""/>
      <w:lvlJc w:val="left"/>
      <w:pPr>
        <w:tabs>
          <w:tab w:val="num" w:pos="2880"/>
        </w:tabs>
        <w:ind w:left="2880" w:hanging="360"/>
      </w:pPr>
      <w:rPr>
        <w:rFonts w:ascii="Wingdings" w:hAnsi="Wingdings" w:hint="default"/>
        <w:sz w:val="20"/>
      </w:rPr>
    </w:lvl>
    <w:lvl w:ilvl="4" w:tplc="1588D9F4" w:tentative="1">
      <w:start w:val="1"/>
      <w:numFmt w:val="bullet"/>
      <w:lvlText w:val=""/>
      <w:lvlJc w:val="left"/>
      <w:pPr>
        <w:tabs>
          <w:tab w:val="num" w:pos="3600"/>
        </w:tabs>
        <w:ind w:left="3600" w:hanging="360"/>
      </w:pPr>
      <w:rPr>
        <w:rFonts w:ascii="Wingdings" w:hAnsi="Wingdings" w:hint="default"/>
        <w:sz w:val="20"/>
      </w:rPr>
    </w:lvl>
    <w:lvl w:ilvl="5" w:tplc="F2AE8940" w:tentative="1">
      <w:start w:val="1"/>
      <w:numFmt w:val="bullet"/>
      <w:lvlText w:val=""/>
      <w:lvlJc w:val="left"/>
      <w:pPr>
        <w:tabs>
          <w:tab w:val="num" w:pos="4320"/>
        </w:tabs>
        <w:ind w:left="4320" w:hanging="360"/>
      </w:pPr>
      <w:rPr>
        <w:rFonts w:ascii="Wingdings" w:hAnsi="Wingdings" w:hint="default"/>
        <w:sz w:val="20"/>
      </w:rPr>
    </w:lvl>
    <w:lvl w:ilvl="6" w:tplc="0ABABC30" w:tentative="1">
      <w:start w:val="1"/>
      <w:numFmt w:val="bullet"/>
      <w:lvlText w:val=""/>
      <w:lvlJc w:val="left"/>
      <w:pPr>
        <w:tabs>
          <w:tab w:val="num" w:pos="5040"/>
        </w:tabs>
        <w:ind w:left="5040" w:hanging="360"/>
      </w:pPr>
      <w:rPr>
        <w:rFonts w:ascii="Wingdings" w:hAnsi="Wingdings" w:hint="default"/>
        <w:sz w:val="20"/>
      </w:rPr>
    </w:lvl>
    <w:lvl w:ilvl="7" w:tplc="CBF2DB40" w:tentative="1">
      <w:start w:val="1"/>
      <w:numFmt w:val="bullet"/>
      <w:lvlText w:val=""/>
      <w:lvlJc w:val="left"/>
      <w:pPr>
        <w:tabs>
          <w:tab w:val="num" w:pos="5760"/>
        </w:tabs>
        <w:ind w:left="5760" w:hanging="360"/>
      </w:pPr>
      <w:rPr>
        <w:rFonts w:ascii="Wingdings" w:hAnsi="Wingdings" w:hint="default"/>
        <w:sz w:val="20"/>
      </w:rPr>
    </w:lvl>
    <w:lvl w:ilvl="8" w:tplc="4C7E9C5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D9406E5"/>
    <w:multiLevelType w:val="hybridMultilevel"/>
    <w:tmpl w:val="47307914"/>
    <w:lvl w:ilvl="0" w:tplc="CFB27690">
      <w:start w:val="1"/>
      <w:numFmt w:val="bullet"/>
      <w:lvlText w:val=""/>
      <w:lvlJc w:val="left"/>
      <w:pPr>
        <w:tabs>
          <w:tab w:val="num" w:pos="720"/>
        </w:tabs>
        <w:ind w:left="720" w:hanging="360"/>
      </w:pPr>
      <w:rPr>
        <w:rFonts w:ascii="Symbol" w:hAnsi="Symbol" w:hint="default"/>
        <w:sz w:val="20"/>
      </w:rPr>
    </w:lvl>
    <w:lvl w:ilvl="1" w:tplc="B16A56BA" w:tentative="1">
      <w:start w:val="1"/>
      <w:numFmt w:val="bullet"/>
      <w:lvlText w:val="o"/>
      <w:lvlJc w:val="left"/>
      <w:pPr>
        <w:tabs>
          <w:tab w:val="num" w:pos="1440"/>
        </w:tabs>
        <w:ind w:left="1440" w:hanging="360"/>
      </w:pPr>
      <w:rPr>
        <w:rFonts w:ascii="Courier New" w:hAnsi="Courier New" w:hint="default"/>
        <w:sz w:val="20"/>
      </w:rPr>
    </w:lvl>
    <w:lvl w:ilvl="2" w:tplc="5314CD66" w:tentative="1">
      <w:start w:val="1"/>
      <w:numFmt w:val="bullet"/>
      <w:lvlText w:val=""/>
      <w:lvlJc w:val="left"/>
      <w:pPr>
        <w:tabs>
          <w:tab w:val="num" w:pos="2160"/>
        </w:tabs>
        <w:ind w:left="2160" w:hanging="360"/>
      </w:pPr>
      <w:rPr>
        <w:rFonts w:ascii="Wingdings" w:hAnsi="Wingdings" w:hint="default"/>
        <w:sz w:val="20"/>
      </w:rPr>
    </w:lvl>
    <w:lvl w:ilvl="3" w:tplc="CACEA6C2" w:tentative="1">
      <w:start w:val="1"/>
      <w:numFmt w:val="bullet"/>
      <w:lvlText w:val=""/>
      <w:lvlJc w:val="left"/>
      <w:pPr>
        <w:tabs>
          <w:tab w:val="num" w:pos="2880"/>
        </w:tabs>
        <w:ind w:left="2880" w:hanging="360"/>
      </w:pPr>
      <w:rPr>
        <w:rFonts w:ascii="Wingdings" w:hAnsi="Wingdings" w:hint="default"/>
        <w:sz w:val="20"/>
      </w:rPr>
    </w:lvl>
    <w:lvl w:ilvl="4" w:tplc="CB6AEAD0" w:tentative="1">
      <w:start w:val="1"/>
      <w:numFmt w:val="bullet"/>
      <w:lvlText w:val=""/>
      <w:lvlJc w:val="left"/>
      <w:pPr>
        <w:tabs>
          <w:tab w:val="num" w:pos="3600"/>
        </w:tabs>
        <w:ind w:left="3600" w:hanging="360"/>
      </w:pPr>
      <w:rPr>
        <w:rFonts w:ascii="Wingdings" w:hAnsi="Wingdings" w:hint="default"/>
        <w:sz w:val="20"/>
      </w:rPr>
    </w:lvl>
    <w:lvl w:ilvl="5" w:tplc="44F0296A" w:tentative="1">
      <w:start w:val="1"/>
      <w:numFmt w:val="bullet"/>
      <w:lvlText w:val=""/>
      <w:lvlJc w:val="left"/>
      <w:pPr>
        <w:tabs>
          <w:tab w:val="num" w:pos="4320"/>
        </w:tabs>
        <w:ind w:left="4320" w:hanging="360"/>
      </w:pPr>
      <w:rPr>
        <w:rFonts w:ascii="Wingdings" w:hAnsi="Wingdings" w:hint="default"/>
        <w:sz w:val="20"/>
      </w:rPr>
    </w:lvl>
    <w:lvl w:ilvl="6" w:tplc="520C1030" w:tentative="1">
      <w:start w:val="1"/>
      <w:numFmt w:val="bullet"/>
      <w:lvlText w:val=""/>
      <w:lvlJc w:val="left"/>
      <w:pPr>
        <w:tabs>
          <w:tab w:val="num" w:pos="5040"/>
        </w:tabs>
        <w:ind w:left="5040" w:hanging="360"/>
      </w:pPr>
      <w:rPr>
        <w:rFonts w:ascii="Wingdings" w:hAnsi="Wingdings" w:hint="default"/>
        <w:sz w:val="20"/>
      </w:rPr>
    </w:lvl>
    <w:lvl w:ilvl="7" w:tplc="6F922220" w:tentative="1">
      <w:start w:val="1"/>
      <w:numFmt w:val="bullet"/>
      <w:lvlText w:val=""/>
      <w:lvlJc w:val="left"/>
      <w:pPr>
        <w:tabs>
          <w:tab w:val="num" w:pos="5760"/>
        </w:tabs>
        <w:ind w:left="5760" w:hanging="360"/>
      </w:pPr>
      <w:rPr>
        <w:rFonts w:ascii="Wingdings" w:hAnsi="Wingdings" w:hint="default"/>
        <w:sz w:val="20"/>
      </w:rPr>
    </w:lvl>
    <w:lvl w:ilvl="8" w:tplc="E21E9A4C" w:tentative="1">
      <w:start w:val="1"/>
      <w:numFmt w:val="bullet"/>
      <w:lvlText w:val=""/>
      <w:lvlJc w:val="left"/>
      <w:pPr>
        <w:tabs>
          <w:tab w:val="num" w:pos="6480"/>
        </w:tabs>
        <w:ind w:left="6480" w:hanging="360"/>
      </w:pPr>
      <w:rPr>
        <w:rFonts w:ascii="Wingdings" w:hAnsi="Wingdings" w:hint="default"/>
        <w:sz w:val="20"/>
      </w:rPr>
    </w:lvl>
  </w:abstractNum>
  <w:abstractNum w:abstractNumId="85">
    <w:nsid w:val="6E5D294D"/>
    <w:multiLevelType w:val="hybridMultilevel"/>
    <w:tmpl w:val="505A0974"/>
    <w:lvl w:ilvl="0" w:tplc="18041BCE">
      <w:start w:val="1"/>
      <w:numFmt w:val="bullet"/>
      <w:lvlText w:val=""/>
      <w:lvlJc w:val="left"/>
      <w:pPr>
        <w:tabs>
          <w:tab w:val="num" w:pos="720"/>
        </w:tabs>
        <w:ind w:left="720" w:hanging="360"/>
      </w:pPr>
      <w:rPr>
        <w:rFonts w:ascii="Wingdings" w:hAnsi="Wingdings" w:hint="default"/>
        <w:sz w:val="20"/>
      </w:rPr>
    </w:lvl>
    <w:lvl w:ilvl="1" w:tplc="70A694A8" w:tentative="1">
      <w:start w:val="1"/>
      <w:numFmt w:val="bullet"/>
      <w:lvlText w:val=""/>
      <w:lvlJc w:val="left"/>
      <w:pPr>
        <w:tabs>
          <w:tab w:val="num" w:pos="1440"/>
        </w:tabs>
        <w:ind w:left="1440" w:hanging="360"/>
      </w:pPr>
      <w:rPr>
        <w:rFonts w:ascii="Wingdings" w:hAnsi="Wingdings" w:hint="default"/>
        <w:sz w:val="20"/>
      </w:rPr>
    </w:lvl>
    <w:lvl w:ilvl="2" w:tplc="E74EFD3E" w:tentative="1">
      <w:start w:val="1"/>
      <w:numFmt w:val="bullet"/>
      <w:lvlText w:val=""/>
      <w:lvlJc w:val="left"/>
      <w:pPr>
        <w:tabs>
          <w:tab w:val="num" w:pos="2160"/>
        </w:tabs>
        <w:ind w:left="2160" w:hanging="360"/>
      </w:pPr>
      <w:rPr>
        <w:rFonts w:ascii="Wingdings" w:hAnsi="Wingdings" w:hint="default"/>
        <w:sz w:val="20"/>
      </w:rPr>
    </w:lvl>
    <w:lvl w:ilvl="3" w:tplc="26722008" w:tentative="1">
      <w:start w:val="1"/>
      <w:numFmt w:val="bullet"/>
      <w:lvlText w:val=""/>
      <w:lvlJc w:val="left"/>
      <w:pPr>
        <w:tabs>
          <w:tab w:val="num" w:pos="2880"/>
        </w:tabs>
        <w:ind w:left="2880" w:hanging="360"/>
      </w:pPr>
      <w:rPr>
        <w:rFonts w:ascii="Wingdings" w:hAnsi="Wingdings" w:hint="default"/>
        <w:sz w:val="20"/>
      </w:rPr>
    </w:lvl>
    <w:lvl w:ilvl="4" w:tplc="DD74617A" w:tentative="1">
      <w:start w:val="1"/>
      <w:numFmt w:val="bullet"/>
      <w:lvlText w:val=""/>
      <w:lvlJc w:val="left"/>
      <w:pPr>
        <w:tabs>
          <w:tab w:val="num" w:pos="3600"/>
        </w:tabs>
        <w:ind w:left="3600" w:hanging="360"/>
      </w:pPr>
      <w:rPr>
        <w:rFonts w:ascii="Wingdings" w:hAnsi="Wingdings" w:hint="default"/>
        <w:sz w:val="20"/>
      </w:rPr>
    </w:lvl>
    <w:lvl w:ilvl="5" w:tplc="E2BA473A" w:tentative="1">
      <w:start w:val="1"/>
      <w:numFmt w:val="bullet"/>
      <w:lvlText w:val=""/>
      <w:lvlJc w:val="left"/>
      <w:pPr>
        <w:tabs>
          <w:tab w:val="num" w:pos="4320"/>
        </w:tabs>
        <w:ind w:left="4320" w:hanging="360"/>
      </w:pPr>
      <w:rPr>
        <w:rFonts w:ascii="Wingdings" w:hAnsi="Wingdings" w:hint="default"/>
        <w:sz w:val="20"/>
      </w:rPr>
    </w:lvl>
    <w:lvl w:ilvl="6" w:tplc="6E8AB620" w:tentative="1">
      <w:start w:val="1"/>
      <w:numFmt w:val="bullet"/>
      <w:lvlText w:val=""/>
      <w:lvlJc w:val="left"/>
      <w:pPr>
        <w:tabs>
          <w:tab w:val="num" w:pos="5040"/>
        </w:tabs>
        <w:ind w:left="5040" w:hanging="360"/>
      </w:pPr>
      <w:rPr>
        <w:rFonts w:ascii="Wingdings" w:hAnsi="Wingdings" w:hint="default"/>
        <w:sz w:val="20"/>
      </w:rPr>
    </w:lvl>
    <w:lvl w:ilvl="7" w:tplc="799E0732" w:tentative="1">
      <w:start w:val="1"/>
      <w:numFmt w:val="bullet"/>
      <w:lvlText w:val=""/>
      <w:lvlJc w:val="left"/>
      <w:pPr>
        <w:tabs>
          <w:tab w:val="num" w:pos="5760"/>
        </w:tabs>
        <w:ind w:left="5760" w:hanging="360"/>
      </w:pPr>
      <w:rPr>
        <w:rFonts w:ascii="Wingdings" w:hAnsi="Wingdings" w:hint="default"/>
        <w:sz w:val="20"/>
      </w:rPr>
    </w:lvl>
    <w:lvl w:ilvl="8" w:tplc="97581792" w:tentative="1">
      <w:start w:val="1"/>
      <w:numFmt w:val="bullet"/>
      <w:lvlText w:val=""/>
      <w:lvlJc w:val="left"/>
      <w:pPr>
        <w:tabs>
          <w:tab w:val="num" w:pos="6480"/>
        </w:tabs>
        <w:ind w:left="6480" w:hanging="360"/>
      </w:pPr>
      <w:rPr>
        <w:rFonts w:ascii="Wingdings" w:hAnsi="Wingdings" w:hint="default"/>
        <w:sz w:val="20"/>
      </w:rPr>
    </w:lvl>
  </w:abstractNum>
  <w:abstractNum w:abstractNumId="86">
    <w:nsid w:val="6F8B7D04"/>
    <w:multiLevelType w:val="hybridMultilevel"/>
    <w:tmpl w:val="B8F4F1BE"/>
    <w:lvl w:ilvl="0" w:tplc="5FF6AD50">
      <w:start w:val="1"/>
      <w:numFmt w:val="decimal"/>
      <w:lvlText w:val="%1."/>
      <w:lvlJc w:val="left"/>
      <w:pPr>
        <w:tabs>
          <w:tab w:val="num" w:pos="720"/>
        </w:tabs>
        <w:ind w:left="720" w:hanging="360"/>
      </w:pPr>
    </w:lvl>
    <w:lvl w:ilvl="1" w:tplc="EEF4ED66" w:tentative="1">
      <w:start w:val="1"/>
      <w:numFmt w:val="decimal"/>
      <w:lvlText w:val="%2."/>
      <w:lvlJc w:val="left"/>
      <w:pPr>
        <w:tabs>
          <w:tab w:val="num" w:pos="1440"/>
        </w:tabs>
        <w:ind w:left="1440" w:hanging="360"/>
      </w:pPr>
    </w:lvl>
    <w:lvl w:ilvl="2" w:tplc="A4DABA32" w:tentative="1">
      <w:start w:val="1"/>
      <w:numFmt w:val="decimal"/>
      <w:lvlText w:val="%3."/>
      <w:lvlJc w:val="left"/>
      <w:pPr>
        <w:tabs>
          <w:tab w:val="num" w:pos="2160"/>
        </w:tabs>
        <w:ind w:left="2160" w:hanging="360"/>
      </w:pPr>
    </w:lvl>
    <w:lvl w:ilvl="3" w:tplc="7720D18C" w:tentative="1">
      <w:start w:val="1"/>
      <w:numFmt w:val="decimal"/>
      <w:lvlText w:val="%4."/>
      <w:lvlJc w:val="left"/>
      <w:pPr>
        <w:tabs>
          <w:tab w:val="num" w:pos="2880"/>
        </w:tabs>
        <w:ind w:left="2880" w:hanging="360"/>
      </w:pPr>
    </w:lvl>
    <w:lvl w:ilvl="4" w:tplc="21808404" w:tentative="1">
      <w:start w:val="1"/>
      <w:numFmt w:val="decimal"/>
      <w:lvlText w:val="%5."/>
      <w:lvlJc w:val="left"/>
      <w:pPr>
        <w:tabs>
          <w:tab w:val="num" w:pos="3600"/>
        </w:tabs>
        <w:ind w:left="3600" w:hanging="360"/>
      </w:pPr>
    </w:lvl>
    <w:lvl w:ilvl="5" w:tplc="9DE6819C" w:tentative="1">
      <w:start w:val="1"/>
      <w:numFmt w:val="decimal"/>
      <w:lvlText w:val="%6."/>
      <w:lvlJc w:val="left"/>
      <w:pPr>
        <w:tabs>
          <w:tab w:val="num" w:pos="4320"/>
        </w:tabs>
        <w:ind w:left="4320" w:hanging="360"/>
      </w:pPr>
    </w:lvl>
    <w:lvl w:ilvl="6" w:tplc="8AE8E78C" w:tentative="1">
      <w:start w:val="1"/>
      <w:numFmt w:val="decimal"/>
      <w:lvlText w:val="%7."/>
      <w:lvlJc w:val="left"/>
      <w:pPr>
        <w:tabs>
          <w:tab w:val="num" w:pos="5040"/>
        </w:tabs>
        <w:ind w:left="5040" w:hanging="360"/>
      </w:pPr>
    </w:lvl>
    <w:lvl w:ilvl="7" w:tplc="75266648" w:tentative="1">
      <w:start w:val="1"/>
      <w:numFmt w:val="decimal"/>
      <w:lvlText w:val="%8."/>
      <w:lvlJc w:val="left"/>
      <w:pPr>
        <w:tabs>
          <w:tab w:val="num" w:pos="5760"/>
        </w:tabs>
        <w:ind w:left="5760" w:hanging="360"/>
      </w:pPr>
    </w:lvl>
    <w:lvl w:ilvl="8" w:tplc="AF5EAAC4" w:tentative="1">
      <w:start w:val="1"/>
      <w:numFmt w:val="decimal"/>
      <w:lvlText w:val="%9."/>
      <w:lvlJc w:val="left"/>
      <w:pPr>
        <w:tabs>
          <w:tab w:val="num" w:pos="6480"/>
        </w:tabs>
        <w:ind w:left="6480" w:hanging="360"/>
      </w:pPr>
    </w:lvl>
  </w:abstractNum>
  <w:abstractNum w:abstractNumId="87">
    <w:nsid w:val="6F945008"/>
    <w:multiLevelType w:val="hybridMultilevel"/>
    <w:tmpl w:val="15663AB4"/>
    <w:lvl w:ilvl="0" w:tplc="3F1C6530">
      <w:start w:val="1"/>
      <w:numFmt w:val="bullet"/>
      <w:lvlText w:val=""/>
      <w:lvlJc w:val="left"/>
      <w:pPr>
        <w:tabs>
          <w:tab w:val="num" w:pos="720"/>
        </w:tabs>
        <w:ind w:left="720" w:hanging="360"/>
      </w:pPr>
      <w:rPr>
        <w:rFonts w:ascii="Wingdings" w:hAnsi="Wingdings" w:hint="default"/>
        <w:sz w:val="20"/>
      </w:rPr>
    </w:lvl>
    <w:lvl w:ilvl="1" w:tplc="C3446BB0" w:tentative="1">
      <w:start w:val="1"/>
      <w:numFmt w:val="bullet"/>
      <w:lvlText w:val=""/>
      <w:lvlJc w:val="left"/>
      <w:pPr>
        <w:tabs>
          <w:tab w:val="num" w:pos="1440"/>
        </w:tabs>
        <w:ind w:left="1440" w:hanging="360"/>
      </w:pPr>
      <w:rPr>
        <w:rFonts w:ascii="Wingdings" w:hAnsi="Wingdings" w:hint="default"/>
        <w:sz w:val="20"/>
      </w:rPr>
    </w:lvl>
    <w:lvl w:ilvl="2" w:tplc="A63499BE" w:tentative="1">
      <w:start w:val="1"/>
      <w:numFmt w:val="bullet"/>
      <w:lvlText w:val=""/>
      <w:lvlJc w:val="left"/>
      <w:pPr>
        <w:tabs>
          <w:tab w:val="num" w:pos="2160"/>
        </w:tabs>
        <w:ind w:left="2160" w:hanging="360"/>
      </w:pPr>
      <w:rPr>
        <w:rFonts w:ascii="Wingdings" w:hAnsi="Wingdings" w:hint="default"/>
        <w:sz w:val="20"/>
      </w:rPr>
    </w:lvl>
    <w:lvl w:ilvl="3" w:tplc="7FFAA6B8" w:tentative="1">
      <w:start w:val="1"/>
      <w:numFmt w:val="bullet"/>
      <w:lvlText w:val=""/>
      <w:lvlJc w:val="left"/>
      <w:pPr>
        <w:tabs>
          <w:tab w:val="num" w:pos="2880"/>
        </w:tabs>
        <w:ind w:left="2880" w:hanging="360"/>
      </w:pPr>
      <w:rPr>
        <w:rFonts w:ascii="Wingdings" w:hAnsi="Wingdings" w:hint="default"/>
        <w:sz w:val="20"/>
      </w:rPr>
    </w:lvl>
    <w:lvl w:ilvl="4" w:tplc="44402060" w:tentative="1">
      <w:start w:val="1"/>
      <w:numFmt w:val="bullet"/>
      <w:lvlText w:val=""/>
      <w:lvlJc w:val="left"/>
      <w:pPr>
        <w:tabs>
          <w:tab w:val="num" w:pos="3600"/>
        </w:tabs>
        <w:ind w:left="3600" w:hanging="360"/>
      </w:pPr>
      <w:rPr>
        <w:rFonts w:ascii="Wingdings" w:hAnsi="Wingdings" w:hint="default"/>
        <w:sz w:val="20"/>
      </w:rPr>
    </w:lvl>
    <w:lvl w:ilvl="5" w:tplc="F9ACBF72" w:tentative="1">
      <w:start w:val="1"/>
      <w:numFmt w:val="bullet"/>
      <w:lvlText w:val=""/>
      <w:lvlJc w:val="left"/>
      <w:pPr>
        <w:tabs>
          <w:tab w:val="num" w:pos="4320"/>
        </w:tabs>
        <w:ind w:left="4320" w:hanging="360"/>
      </w:pPr>
      <w:rPr>
        <w:rFonts w:ascii="Wingdings" w:hAnsi="Wingdings" w:hint="default"/>
        <w:sz w:val="20"/>
      </w:rPr>
    </w:lvl>
    <w:lvl w:ilvl="6" w:tplc="FFF6CE82" w:tentative="1">
      <w:start w:val="1"/>
      <w:numFmt w:val="bullet"/>
      <w:lvlText w:val=""/>
      <w:lvlJc w:val="left"/>
      <w:pPr>
        <w:tabs>
          <w:tab w:val="num" w:pos="5040"/>
        </w:tabs>
        <w:ind w:left="5040" w:hanging="360"/>
      </w:pPr>
      <w:rPr>
        <w:rFonts w:ascii="Wingdings" w:hAnsi="Wingdings" w:hint="default"/>
        <w:sz w:val="20"/>
      </w:rPr>
    </w:lvl>
    <w:lvl w:ilvl="7" w:tplc="B8500F8C" w:tentative="1">
      <w:start w:val="1"/>
      <w:numFmt w:val="bullet"/>
      <w:lvlText w:val=""/>
      <w:lvlJc w:val="left"/>
      <w:pPr>
        <w:tabs>
          <w:tab w:val="num" w:pos="5760"/>
        </w:tabs>
        <w:ind w:left="5760" w:hanging="360"/>
      </w:pPr>
      <w:rPr>
        <w:rFonts w:ascii="Wingdings" w:hAnsi="Wingdings" w:hint="default"/>
        <w:sz w:val="20"/>
      </w:rPr>
    </w:lvl>
    <w:lvl w:ilvl="8" w:tplc="3B144346"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EA311B"/>
    <w:multiLevelType w:val="hybridMultilevel"/>
    <w:tmpl w:val="10E6BFA2"/>
    <w:lvl w:ilvl="0" w:tplc="4644258E">
      <w:start w:val="1"/>
      <w:numFmt w:val="bullet"/>
      <w:lvlText w:val=""/>
      <w:lvlJc w:val="left"/>
      <w:pPr>
        <w:tabs>
          <w:tab w:val="num" w:pos="720"/>
        </w:tabs>
        <w:ind w:left="720" w:hanging="360"/>
      </w:pPr>
      <w:rPr>
        <w:rFonts w:ascii="Wingdings" w:hAnsi="Wingdings" w:hint="default"/>
        <w:sz w:val="20"/>
      </w:rPr>
    </w:lvl>
    <w:lvl w:ilvl="1" w:tplc="95D4218E" w:tentative="1">
      <w:start w:val="1"/>
      <w:numFmt w:val="bullet"/>
      <w:lvlText w:val=""/>
      <w:lvlJc w:val="left"/>
      <w:pPr>
        <w:tabs>
          <w:tab w:val="num" w:pos="1440"/>
        </w:tabs>
        <w:ind w:left="1440" w:hanging="360"/>
      </w:pPr>
      <w:rPr>
        <w:rFonts w:ascii="Wingdings" w:hAnsi="Wingdings" w:hint="default"/>
        <w:sz w:val="20"/>
      </w:rPr>
    </w:lvl>
    <w:lvl w:ilvl="2" w:tplc="F8125B5A" w:tentative="1">
      <w:start w:val="1"/>
      <w:numFmt w:val="bullet"/>
      <w:lvlText w:val=""/>
      <w:lvlJc w:val="left"/>
      <w:pPr>
        <w:tabs>
          <w:tab w:val="num" w:pos="2160"/>
        </w:tabs>
        <w:ind w:left="2160" w:hanging="360"/>
      </w:pPr>
      <w:rPr>
        <w:rFonts w:ascii="Wingdings" w:hAnsi="Wingdings" w:hint="default"/>
        <w:sz w:val="20"/>
      </w:rPr>
    </w:lvl>
    <w:lvl w:ilvl="3" w:tplc="15009524" w:tentative="1">
      <w:start w:val="1"/>
      <w:numFmt w:val="bullet"/>
      <w:lvlText w:val=""/>
      <w:lvlJc w:val="left"/>
      <w:pPr>
        <w:tabs>
          <w:tab w:val="num" w:pos="2880"/>
        </w:tabs>
        <w:ind w:left="2880" w:hanging="360"/>
      </w:pPr>
      <w:rPr>
        <w:rFonts w:ascii="Wingdings" w:hAnsi="Wingdings" w:hint="default"/>
        <w:sz w:val="20"/>
      </w:rPr>
    </w:lvl>
    <w:lvl w:ilvl="4" w:tplc="1FA8F57C" w:tentative="1">
      <w:start w:val="1"/>
      <w:numFmt w:val="bullet"/>
      <w:lvlText w:val=""/>
      <w:lvlJc w:val="left"/>
      <w:pPr>
        <w:tabs>
          <w:tab w:val="num" w:pos="3600"/>
        </w:tabs>
        <w:ind w:left="3600" w:hanging="360"/>
      </w:pPr>
      <w:rPr>
        <w:rFonts w:ascii="Wingdings" w:hAnsi="Wingdings" w:hint="default"/>
        <w:sz w:val="20"/>
      </w:rPr>
    </w:lvl>
    <w:lvl w:ilvl="5" w:tplc="5B9CF00A" w:tentative="1">
      <w:start w:val="1"/>
      <w:numFmt w:val="bullet"/>
      <w:lvlText w:val=""/>
      <w:lvlJc w:val="left"/>
      <w:pPr>
        <w:tabs>
          <w:tab w:val="num" w:pos="4320"/>
        </w:tabs>
        <w:ind w:left="4320" w:hanging="360"/>
      </w:pPr>
      <w:rPr>
        <w:rFonts w:ascii="Wingdings" w:hAnsi="Wingdings" w:hint="default"/>
        <w:sz w:val="20"/>
      </w:rPr>
    </w:lvl>
    <w:lvl w:ilvl="6" w:tplc="9AFC0928" w:tentative="1">
      <w:start w:val="1"/>
      <w:numFmt w:val="bullet"/>
      <w:lvlText w:val=""/>
      <w:lvlJc w:val="left"/>
      <w:pPr>
        <w:tabs>
          <w:tab w:val="num" w:pos="5040"/>
        </w:tabs>
        <w:ind w:left="5040" w:hanging="360"/>
      </w:pPr>
      <w:rPr>
        <w:rFonts w:ascii="Wingdings" w:hAnsi="Wingdings" w:hint="default"/>
        <w:sz w:val="20"/>
      </w:rPr>
    </w:lvl>
    <w:lvl w:ilvl="7" w:tplc="ECDE5CE4" w:tentative="1">
      <w:start w:val="1"/>
      <w:numFmt w:val="bullet"/>
      <w:lvlText w:val=""/>
      <w:lvlJc w:val="left"/>
      <w:pPr>
        <w:tabs>
          <w:tab w:val="num" w:pos="5760"/>
        </w:tabs>
        <w:ind w:left="5760" w:hanging="360"/>
      </w:pPr>
      <w:rPr>
        <w:rFonts w:ascii="Wingdings" w:hAnsi="Wingdings" w:hint="default"/>
        <w:sz w:val="20"/>
      </w:rPr>
    </w:lvl>
    <w:lvl w:ilvl="8" w:tplc="0F869DB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F30BF5"/>
    <w:multiLevelType w:val="hybridMultilevel"/>
    <w:tmpl w:val="DFC8C148"/>
    <w:lvl w:ilvl="0" w:tplc="D68C86E8">
      <w:start w:val="1"/>
      <w:numFmt w:val="decimal"/>
      <w:lvlText w:val="%1."/>
      <w:lvlJc w:val="left"/>
      <w:pPr>
        <w:tabs>
          <w:tab w:val="num" w:pos="720"/>
        </w:tabs>
        <w:ind w:left="720" w:hanging="360"/>
      </w:pPr>
    </w:lvl>
    <w:lvl w:ilvl="1" w:tplc="AF805D66" w:tentative="1">
      <w:start w:val="1"/>
      <w:numFmt w:val="decimal"/>
      <w:lvlText w:val="%2."/>
      <w:lvlJc w:val="left"/>
      <w:pPr>
        <w:tabs>
          <w:tab w:val="num" w:pos="1440"/>
        </w:tabs>
        <w:ind w:left="1440" w:hanging="360"/>
      </w:pPr>
    </w:lvl>
    <w:lvl w:ilvl="2" w:tplc="646A3A3C" w:tentative="1">
      <w:start w:val="1"/>
      <w:numFmt w:val="decimal"/>
      <w:lvlText w:val="%3."/>
      <w:lvlJc w:val="left"/>
      <w:pPr>
        <w:tabs>
          <w:tab w:val="num" w:pos="2160"/>
        </w:tabs>
        <w:ind w:left="2160" w:hanging="360"/>
      </w:pPr>
    </w:lvl>
    <w:lvl w:ilvl="3" w:tplc="8B06CF5C" w:tentative="1">
      <w:start w:val="1"/>
      <w:numFmt w:val="decimal"/>
      <w:lvlText w:val="%4."/>
      <w:lvlJc w:val="left"/>
      <w:pPr>
        <w:tabs>
          <w:tab w:val="num" w:pos="2880"/>
        </w:tabs>
        <w:ind w:left="2880" w:hanging="360"/>
      </w:pPr>
    </w:lvl>
    <w:lvl w:ilvl="4" w:tplc="8E9CF4BC" w:tentative="1">
      <w:start w:val="1"/>
      <w:numFmt w:val="decimal"/>
      <w:lvlText w:val="%5."/>
      <w:lvlJc w:val="left"/>
      <w:pPr>
        <w:tabs>
          <w:tab w:val="num" w:pos="3600"/>
        </w:tabs>
        <w:ind w:left="3600" w:hanging="360"/>
      </w:pPr>
    </w:lvl>
    <w:lvl w:ilvl="5" w:tplc="BD8E6868" w:tentative="1">
      <w:start w:val="1"/>
      <w:numFmt w:val="decimal"/>
      <w:lvlText w:val="%6."/>
      <w:lvlJc w:val="left"/>
      <w:pPr>
        <w:tabs>
          <w:tab w:val="num" w:pos="4320"/>
        </w:tabs>
        <w:ind w:left="4320" w:hanging="360"/>
      </w:pPr>
    </w:lvl>
    <w:lvl w:ilvl="6" w:tplc="C300A580" w:tentative="1">
      <w:start w:val="1"/>
      <w:numFmt w:val="decimal"/>
      <w:lvlText w:val="%7."/>
      <w:lvlJc w:val="left"/>
      <w:pPr>
        <w:tabs>
          <w:tab w:val="num" w:pos="5040"/>
        </w:tabs>
        <w:ind w:left="5040" w:hanging="360"/>
      </w:pPr>
    </w:lvl>
    <w:lvl w:ilvl="7" w:tplc="0E1C5D56" w:tentative="1">
      <w:start w:val="1"/>
      <w:numFmt w:val="decimal"/>
      <w:lvlText w:val="%8."/>
      <w:lvlJc w:val="left"/>
      <w:pPr>
        <w:tabs>
          <w:tab w:val="num" w:pos="5760"/>
        </w:tabs>
        <w:ind w:left="5760" w:hanging="360"/>
      </w:pPr>
    </w:lvl>
    <w:lvl w:ilvl="8" w:tplc="7308B0A0" w:tentative="1">
      <w:start w:val="1"/>
      <w:numFmt w:val="decimal"/>
      <w:lvlText w:val="%9."/>
      <w:lvlJc w:val="left"/>
      <w:pPr>
        <w:tabs>
          <w:tab w:val="num" w:pos="6480"/>
        </w:tabs>
        <w:ind w:left="6480" w:hanging="360"/>
      </w:pPr>
    </w:lvl>
  </w:abstractNum>
  <w:abstractNum w:abstractNumId="90">
    <w:nsid w:val="75E8277F"/>
    <w:multiLevelType w:val="hybridMultilevel"/>
    <w:tmpl w:val="E5EC39E6"/>
    <w:lvl w:ilvl="0" w:tplc="5FF09916">
      <w:start w:val="1"/>
      <w:numFmt w:val="bullet"/>
      <w:lvlText w:val=""/>
      <w:lvlJc w:val="left"/>
      <w:pPr>
        <w:tabs>
          <w:tab w:val="num" w:pos="720"/>
        </w:tabs>
        <w:ind w:left="720" w:hanging="360"/>
      </w:pPr>
      <w:rPr>
        <w:rFonts w:ascii="Symbol" w:hAnsi="Symbol" w:hint="default"/>
        <w:sz w:val="20"/>
      </w:rPr>
    </w:lvl>
    <w:lvl w:ilvl="1" w:tplc="D68AFA4C">
      <w:start w:val="1"/>
      <w:numFmt w:val="bullet"/>
      <w:lvlText w:val="o"/>
      <w:lvlJc w:val="left"/>
      <w:pPr>
        <w:tabs>
          <w:tab w:val="num" w:pos="1440"/>
        </w:tabs>
        <w:ind w:left="1440" w:hanging="360"/>
      </w:pPr>
      <w:rPr>
        <w:rFonts w:ascii="Courier New" w:hAnsi="Courier New" w:hint="default"/>
        <w:sz w:val="20"/>
      </w:rPr>
    </w:lvl>
    <w:lvl w:ilvl="2" w:tplc="D1261D70" w:tentative="1">
      <w:start w:val="1"/>
      <w:numFmt w:val="bullet"/>
      <w:lvlText w:val=""/>
      <w:lvlJc w:val="left"/>
      <w:pPr>
        <w:tabs>
          <w:tab w:val="num" w:pos="2160"/>
        </w:tabs>
        <w:ind w:left="2160" w:hanging="360"/>
      </w:pPr>
      <w:rPr>
        <w:rFonts w:ascii="Wingdings" w:hAnsi="Wingdings" w:hint="default"/>
        <w:sz w:val="20"/>
      </w:rPr>
    </w:lvl>
    <w:lvl w:ilvl="3" w:tplc="E4124942" w:tentative="1">
      <w:start w:val="1"/>
      <w:numFmt w:val="bullet"/>
      <w:lvlText w:val=""/>
      <w:lvlJc w:val="left"/>
      <w:pPr>
        <w:tabs>
          <w:tab w:val="num" w:pos="2880"/>
        </w:tabs>
        <w:ind w:left="2880" w:hanging="360"/>
      </w:pPr>
      <w:rPr>
        <w:rFonts w:ascii="Wingdings" w:hAnsi="Wingdings" w:hint="default"/>
        <w:sz w:val="20"/>
      </w:rPr>
    </w:lvl>
    <w:lvl w:ilvl="4" w:tplc="05322AEC" w:tentative="1">
      <w:start w:val="1"/>
      <w:numFmt w:val="bullet"/>
      <w:lvlText w:val=""/>
      <w:lvlJc w:val="left"/>
      <w:pPr>
        <w:tabs>
          <w:tab w:val="num" w:pos="3600"/>
        </w:tabs>
        <w:ind w:left="3600" w:hanging="360"/>
      </w:pPr>
      <w:rPr>
        <w:rFonts w:ascii="Wingdings" w:hAnsi="Wingdings" w:hint="default"/>
        <w:sz w:val="20"/>
      </w:rPr>
    </w:lvl>
    <w:lvl w:ilvl="5" w:tplc="9492C088" w:tentative="1">
      <w:start w:val="1"/>
      <w:numFmt w:val="bullet"/>
      <w:lvlText w:val=""/>
      <w:lvlJc w:val="left"/>
      <w:pPr>
        <w:tabs>
          <w:tab w:val="num" w:pos="4320"/>
        </w:tabs>
        <w:ind w:left="4320" w:hanging="360"/>
      </w:pPr>
      <w:rPr>
        <w:rFonts w:ascii="Wingdings" w:hAnsi="Wingdings" w:hint="default"/>
        <w:sz w:val="20"/>
      </w:rPr>
    </w:lvl>
    <w:lvl w:ilvl="6" w:tplc="9F762512" w:tentative="1">
      <w:start w:val="1"/>
      <w:numFmt w:val="bullet"/>
      <w:lvlText w:val=""/>
      <w:lvlJc w:val="left"/>
      <w:pPr>
        <w:tabs>
          <w:tab w:val="num" w:pos="5040"/>
        </w:tabs>
        <w:ind w:left="5040" w:hanging="360"/>
      </w:pPr>
      <w:rPr>
        <w:rFonts w:ascii="Wingdings" w:hAnsi="Wingdings" w:hint="default"/>
        <w:sz w:val="20"/>
      </w:rPr>
    </w:lvl>
    <w:lvl w:ilvl="7" w:tplc="2B321716" w:tentative="1">
      <w:start w:val="1"/>
      <w:numFmt w:val="bullet"/>
      <w:lvlText w:val=""/>
      <w:lvlJc w:val="left"/>
      <w:pPr>
        <w:tabs>
          <w:tab w:val="num" w:pos="5760"/>
        </w:tabs>
        <w:ind w:left="5760" w:hanging="360"/>
      </w:pPr>
      <w:rPr>
        <w:rFonts w:ascii="Wingdings" w:hAnsi="Wingdings" w:hint="default"/>
        <w:sz w:val="20"/>
      </w:rPr>
    </w:lvl>
    <w:lvl w:ilvl="8" w:tplc="A6F06852" w:tentative="1">
      <w:start w:val="1"/>
      <w:numFmt w:val="bullet"/>
      <w:lvlText w:val=""/>
      <w:lvlJc w:val="left"/>
      <w:pPr>
        <w:tabs>
          <w:tab w:val="num" w:pos="6480"/>
        </w:tabs>
        <w:ind w:left="6480" w:hanging="360"/>
      </w:pPr>
      <w:rPr>
        <w:rFonts w:ascii="Wingdings" w:hAnsi="Wingdings" w:hint="default"/>
        <w:sz w:val="20"/>
      </w:rPr>
    </w:lvl>
  </w:abstractNum>
  <w:abstractNum w:abstractNumId="91">
    <w:nsid w:val="764F145F"/>
    <w:multiLevelType w:val="hybridMultilevel"/>
    <w:tmpl w:val="68C24546"/>
    <w:lvl w:ilvl="0" w:tplc="0EF6E574">
      <w:start w:val="1"/>
      <w:numFmt w:val="bullet"/>
      <w:lvlText w:val=""/>
      <w:lvlJc w:val="left"/>
      <w:pPr>
        <w:tabs>
          <w:tab w:val="num" w:pos="720"/>
        </w:tabs>
        <w:ind w:left="720" w:hanging="360"/>
      </w:pPr>
      <w:rPr>
        <w:rFonts w:ascii="Wingdings" w:hAnsi="Wingdings" w:hint="default"/>
        <w:sz w:val="20"/>
      </w:rPr>
    </w:lvl>
    <w:lvl w:ilvl="1" w:tplc="FD8A5F2E" w:tentative="1">
      <w:start w:val="1"/>
      <w:numFmt w:val="bullet"/>
      <w:lvlText w:val=""/>
      <w:lvlJc w:val="left"/>
      <w:pPr>
        <w:tabs>
          <w:tab w:val="num" w:pos="1440"/>
        </w:tabs>
        <w:ind w:left="1440" w:hanging="360"/>
      </w:pPr>
      <w:rPr>
        <w:rFonts w:ascii="Wingdings" w:hAnsi="Wingdings" w:hint="default"/>
        <w:sz w:val="20"/>
      </w:rPr>
    </w:lvl>
    <w:lvl w:ilvl="2" w:tplc="672252D6" w:tentative="1">
      <w:start w:val="1"/>
      <w:numFmt w:val="bullet"/>
      <w:lvlText w:val=""/>
      <w:lvlJc w:val="left"/>
      <w:pPr>
        <w:tabs>
          <w:tab w:val="num" w:pos="2160"/>
        </w:tabs>
        <w:ind w:left="2160" w:hanging="360"/>
      </w:pPr>
      <w:rPr>
        <w:rFonts w:ascii="Wingdings" w:hAnsi="Wingdings" w:hint="default"/>
        <w:sz w:val="20"/>
      </w:rPr>
    </w:lvl>
    <w:lvl w:ilvl="3" w:tplc="F93AEF0A" w:tentative="1">
      <w:start w:val="1"/>
      <w:numFmt w:val="bullet"/>
      <w:lvlText w:val=""/>
      <w:lvlJc w:val="left"/>
      <w:pPr>
        <w:tabs>
          <w:tab w:val="num" w:pos="2880"/>
        </w:tabs>
        <w:ind w:left="2880" w:hanging="360"/>
      </w:pPr>
      <w:rPr>
        <w:rFonts w:ascii="Wingdings" w:hAnsi="Wingdings" w:hint="default"/>
        <w:sz w:val="20"/>
      </w:rPr>
    </w:lvl>
    <w:lvl w:ilvl="4" w:tplc="CAB2EA80" w:tentative="1">
      <w:start w:val="1"/>
      <w:numFmt w:val="bullet"/>
      <w:lvlText w:val=""/>
      <w:lvlJc w:val="left"/>
      <w:pPr>
        <w:tabs>
          <w:tab w:val="num" w:pos="3600"/>
        </w:tabs>
        <w:ind w:left="3600" w:hanging="360"/>
      </w:pPr>
      <w:rPr>
        <w:rFonts w:ascii="Wingdings" w:hAnsi="Wingdings" w:hint="default"/>
        <w:sz w:val="20"/>
      </w:rPr>
    </w:lvl>
    <w:lvl w:ilvl="5" w:tplc="A75A9F32" w:tentative="1">
      <w:start w:val="1"/>
      <w:numFmt w:val="bullet"/>
      <w:lvlText w:val=""/>
      <w:lvlJc w:val="left"/>
      <w:pPr>
        <w:tabs>
          <w:tab w:val="num" w:pos="4320"/>
        </w:tabs>
        <w:ind w:left="4320" w:hanging="360"/>
      </w:pPr>
      <w:rPr>
        <w:rFonts w:ascii="Wingdings" w:hAnsi="Wingdings" w:hint="default"/>
        <w:sz w:val="20"/>
      </w:rPr>
    </w:lvl>
    <w:lvl w:ilvl="6" w:tplc="0092B4E4" w:tentative="1">
      <w:start w:val="1"/>
      <w:numFmt w:val="bullet"/>
      <w:lvlText w:val=""/>
      <w:lvlJc w:val="left"/>
      <w:pPr>
        <w:tabs>
          <w:tab w:val="num" w:pos="5040"/>
        </w:tabs>
        <w:ind w:left="5040" w:hanging="360"/>
      </w:pPr>
      <w:rPr>
        <w:rFonts w:ascii="Wingdings" w:hAnsi="Wingdings" w:hint="default"/>
        <w:sz w:val="20"/>
      </w:rPr>
    </w:lvl>
    <w:lvl w:ilvl="7" w:tplc="B2A6471E" w:tentative="1">
      <w:start w:val="1"/>
      <w:numFmt w:val="bullet"/>
      <w:lvlText w:val=""/>
      <w:lvlJc w:val="left"/>
      <w:pPr>
        <w:tabs>
          <w:tab w:val="num" w:pos="5760"/>
        </w:tabs>
        <w:ind w:left="5760" w:hanging="360"/>
      </w:pPr>
      <w:rPr>
        <w:rFonts w:ascii="Wingdings" w:hAnsi="Wingdings" w:hint="default"/>
        <w:sz w:val="20"/>
      </w:rPr>
    </w:lvl>
    <w:lvl w:ilvl="8" w:tplc="23DA3DEE" w:tentative="1">
      <w:start w:val="1"/>
      <w:numFmt w:val="bullet"/>
      <w:lvlText w:val=""/>
      <w:lvlJc w:val="left"/>
      <w:pPr>
        <w:tabs>
          <w:tab w:val="num" w:pos="6480"/>
        </w:tabs>
        <w:ind w:left="6480" w:hanging="360"/>
      </w:pPr>
      <w:rPr>
        <w:rFonts w:ascii="Wingdings" w:hAnsi="Wingdings" w:hint="default"/>
        <w:sz w:val="20"/>
      </w:rPr>
    </w:lvl>
  </w:abstractNum>
  <w:abstractNum w:abstractNumId="92">
    <w:nsid w:val="77DE5022"/>
    <w:multiLevelType w:val="hybridMultilevel"/>
    <w:tmpl w:val="D8FA84C4"/>
    <w:lvl w:ilvl="0" w:tplc="8286D142">
      <w:start w:val="1"/>
      <w:numFmt w:val="bullet"/>
      <w:lvlText w:val=""/>
      <w:lvlJc w:val="left"/>
      <w:pPr>
        <w:tabs>
          <w:tab w:val="num" w:pos="720"/>
        </w:tabs>
        <w:ind w:left="720" w:hanging="360"/>
      </w:pPr>
      <w:rPr>
        <w:rFonts w:ascii="Symbol" w:hAnsi="Symbol" w:hint="default"/>
        <w:sz w:val="20"/>
      </w:rPr>
    </w:lvl>
    <w:lvl w:ilvl="1" w:tplc="7088F1A2">
      <w:start w:val="1"/>
      <w:numFmt w:val="bullet"/>
      <w:lvlText w:val="o"/>
      <w:lvlJc w:val="left"/>
      <w:pPr>
        <w:tabs>
          <w:tab w:val="num" w:pos="1440"/>
        </w:tabs>
        <w:ind w:left="1440" w:hanging="360"/>
      </w:pPr>
      <w:rPr>
        <w:rFonts w:ascii="Courier New" w:hAnsi="Courier New" w:hint="default"/>
        <w:sz w:val="20"/>
      </w:rPr>
    </w:lvl>
    <w:lvl w:ilvl="2" w:tplc="D7EE8200">
      <w:start w:val="1"/>
      <w:numFmt w:val="bullet"/>
      <w:lvlText w:val=""/>
      <w:lvlJc w:val="left"/>
      <w:pPr>
        <w:tabs>
          <w:tab w:val="num" w:pos="2160"/>
        </w:tabs>
        <w:ind w:left="2160" w:hanging="360"/>
      </w:pPr>
      <w:rPr>
        <w:rFonts w:ascii="Wingdings" w:hAnsi="Wingdings" w:hint="default"/>
        <w:sz w:val="20"/>
      </w:rPr>
    </w:lvl>
    <w:lvl w:ilvl="3" w:tplc="95485B78" w:tentative="1">
      <w:start w:val="1"/>
      <w:numFmt w:val="bullet"/>
      <w:lvlText w:val=""/>
      <w:lvlJc w:val="left"/>
      <w:pPr>
        <w:tabs>
          <w:tab w:val="num" w:pos="2880"/>
        </w:tabs>
        <w:ind w:left="2880" w:hanging="360"/>
      </w:pPr>
      <w:rPr>
        <w:rFonts w:ascii="Wingdings" w:hAnsi="Wingdings" w:hint="default"/>
        <w:sz w:val="20"/>
      </w:rPr>
    </w:lvl>
    <w:lvl w:ilvl="4" w:tplc="273A527E" w:tentative="1">
      <w:start w:val="1"/>
      <w:numFmt w:val="bullet"/>
      <w:lvlText w:val=""/>
      <w:lvlJc w:val="left"/>
      <w:pPr>
        <w:tabs>
          <w:tab w:val="num" w:pos="3600"/>
        </w:tabs>
        <w:ind w:left="3600" w:hanging="360"/>
      </w:pPr>
      <w:rPr>
        <w:rFonts w:ascii="Wingdings" w:hAnsi="Wingdings" w:hint="default"/>
        <w:sz w:val="20"/>
      </w:rPr>
    </w:lvl>
    <w:lvl w:ilvl="5" w:tplc="985C21EA" w:tentative="1">
      <w:start w:val="1"/>
      <w:numFmt w:val="bullet"/>
      <w:lvlText w:val=""/>
      <w:lvlJc w:val="left"/>
      <w:pPr>
        <w:tabs>
          <w:tab w:val="num" w:pos="4320"/>
        </w:tabs>
        <w:ind w:left="4320" w:hanging="360"/>
      </w:pPr>
      <w:rPr>
        <w:rFonts w:ascii="Wingdings" w:hAnsi="Wingdings" w:hint="default"/>
        <w:sz w:val="20"/>
      </w:rPr>
    </w:lvl>
    <w:lvl w:ilvl="6" w:tplc="AEEA8152" w:tentative="1">
      <w:start w:val="1"/>
      <w:numFmt w:val="bullet"/>
      <w:lvlText w:val=""/>
      <w:lvlJc w:val="left"/>
      <w:pPr>
        <w:tabs>
          <w:tab w:val="num" w:pos="5040"/>
        </w:tabs>
        <w:ind w:left="5040" w:hanging="360"/>
      </w:pPr>
      <w:rPr>
        <w:rFonts w:ascii="Wingdings" w:hAnsi="Wingdings" w:hint="default"/>
        <w:sz w:val="20"/>
      </w:rPr>
    </w:lvl>
    <w:lvl w:ilvl="7" w:tplc="F67CC174" w:tentative="1">
      <w:start w:val="1"/>
      <w:numFmt w:val="bullet"/>
      <w:lvlText w:val=""/>
      <w:lvlJc w:val="left"/>
      <w:pPr>
        <w:tabs>
          <w:tab w:val="num" w:pos="5760"/>
        </w:tabs>
        <w:ind w:left="5760" w:hanging="360"/>
      </w:pPr>
      <w:rPr>
        <w:rFonts w:ascii="Wingdings" w:hAnsi="Wingdings" w:hint="default"/>
        <w:sz w:val="20"/>
      </w:rPr>
    </w:lvl>
    <w:lvl w:ilvl="8" w:tplc="E4CAB066" w:tentative="1">
      <w:start w:val="1"/>
      <w:numFmt w:val="bullet"/>
      <w:lvlText w:val=""/>
      <w:lvlJc w:val="left"/>
      <w:pPr>
        <w:tabs>
          <w:tab w:val="num" w:pos="6480"/>
        </w:tabs>
        <w:ind w:left="6480" w:hanging="360"/>
      </w:pPr>
      <w:rPr>
        <w:rFonts w:ascii="Wingdings" w:hAnsi="Wingdings" w:hint="default"/>
        <w:sz w:val="20"/>
      </w:rPr>
    </w:lvl>
  </w:abstractNum>
  <w:abstractNum w:abstractNumId="93">
    <w:nsid w:val="78065720"/>
    <w:multiLevelType w:val="hybridMultilevel"/>
    <w:tmpl w:val="4A285028"/>
    <w:lvl w:ilvl="0" w:tplc="A20C7472">
      <w:start w:val="1"/>
      <w:numFmt w:val="decimal"/>
      <w:lvlText w:val="%1."/>
      <w:lvlJc w:val="left"/>
      <w:pPr>
        <w:tabs>
          <w:tab w:val="num" w:pos="720"/>
        </w:tabs>
        <w:ind w:left="720" w:hanging="360"/>
      </w:pPr>
    </w:lvl>
    <w:lvl w:ilvl="1" w:tplc="9B703384">
      <w:start w:val="1"/>
      <w:numFmt w:val="bullet"/>
      <w:lvlText w:val="o"/>
      <w:lvlJc w:val="left"/>
      <w:pPr>
        <w:tabs>
          <w:tab w:val="num" w:pos="1440"/>
        </w:tabs>
        <w:ind w:left="1440" w:hanging="360"/>
      </w:pPr>
      <w:rPr>
        <w:rFonts w:ascii="Courier New" w:hAnsi="Courier New" w:hint="default"/>
        <w:sz w:val="20"/>
      </w:rPr>
    </w:lvl>
    <w:lvl w:ilvl="2" w:tplc="120A8E7E" w:tentative="1">
      <w:start w:val="1"/>
      <w:numFmt w:val="decimal"/>
      <w:lvlText w:val="%3."/>
      <w:lvlJc w:val="left"/>
      <w:pPr>
        <w:tabs>
          <w:tab w:val="num" w:pos="2160"/>
        </w:tabs>
        <w:ind w:left="2160" w:hanging="360"/>
      </w:pPr>
    </w:lvl>
    <w:lvl w:ilvl="3" w:tplc="5DA08608" w:tentative="1">
      <w:start w:val="1"/>
      <w:numFmt w:val="decimal"/>
      <w:lvlText w:val="%4."/>
      <w:lvlJc w:val="left"/>
      <w:pPr>
        <w:tabs>
          <w:tab w:val="num" w:pos="2880"/>
        </w:tabs>
        <w:ind w:left="2880" w:hanging="360"/>
      </w:pPr>
    </w:lvl>
    <w:lvl w:ilvl="4" w:tplc="389420FE" w:tentative="1">
      <w:start w:val="1"/>
      <w:numFmt w:val="decimal"/>
      <w:lvlText w:val="%5."/>
      <w:lvlJc w:val="left"/>
      <w:pPr>
        <w:tabs>
          <w:tab w:val="num" w:pos="3600"/>
        </w:tabs>
        <w:ind w:left="3600" w:hanging="360"/>
      </w:pPr>
    </w:lvl>
    <w:lvl w:ilvl="5" w:tplc="BD4817BA" w:tentative="1">
      <w:start w:val="1"/>
      <w:numFmt w:val="decimal"/>
      <w:lvlText w:val="%6."/>
      <w:lvlJc w:val="left"/>
      <w:pPr>
        <w:tabs>
          <w:tab w:val="num" w:pos="4320"/>
        </w:tabs>
        <w:ind w:left="4320" w:hanging="360"/>
      </w:pPr>
    </w:lvl>
    <w:lvl w:ilvl="6" w:tplc="7EA40072" w:tentative="1">
      <w:start w:val="1"/>
      <w:numFmt w:val="decimal"/>
      <w:lvlText w:val="%7."/>
      <w:lvlJc w:val="left"/>
      <w:pPr>
        <w:tabs>
          <w:tab w:val="num" w:pos="5040"/>
        </w:tabs>
        <w:ind w:left="5040" w:hanging="360"/>
      </w:pPr>
    </w:lvl>
    <w:lvl w:ilvl="7" w:tplc="FD80BE16" w:tentative="1">
      <w:start w:val="1"/>
      <w:numFmt w:val="decimal"/>
      <w:lvlText w:val="%8."/>
      <w:lvlJc w:val="left"/>
      <w:pPr>
        <w:tabs>
          <w:tab w:val="num" w:pos="5760"/>
        </w:tabs>
        <w:ind w:left="5760" w:hanging="360"/>
      </w:pPr>
    </w:lvl>
    <w:lvl w:ilvl="8" w:tplc="9166C98C" w:tentative="1">
      <w:start w:val="1"/>
      <w:numFmt w:val="decimal"/>
      <w:lvlText w:val="%9."/>
      <w:lvlJc w:val="left"/>
      <w:pPr>
        <w:tabs>
          <w:tab w:val="num" w:pos="6480"/>
        </w:tabs>
        <w:ind w:left="6480" w:hanging="360"/>
      </w:pPr>
    </w:lvl>
  </w:abstractNum>
  <w:abstractNum w:abstractNumId="94">
    <w:nsid w:val="7BB657D8"/>
    <w:multiLevelType w:val="hybridMultilevel"/>
    <w:tmpl w:val="A23A28A6"/>
    <w:lvl w:ilvl="0" w:tplc="8302E31E">
      <w:start w:val="1"/>
      <w:numFmt w:val="decimal"/>
      <w:lvlText w:val="%1."/>
      <w:lvlJc w:val="left"/>
      <w:pPr>
        <w:tabs>
          <w:tab w:val="num" w:pos="720"/>
        </w:tabs>
        <w:ind w:left="720" w:hanging="360"/>
      </w:pPr>
    </w:lvl>
    <w:lvl w:ilvl="1" w:tplc="7472423C" w:tentative="1">
      <w:start w:val="1"/>
      <w:numFmt w:val="decimal"/>
      <w:lvlText w:val="%2."/>
      <w:lvlJc w:val="left"/>
      <w:pPr>
        <w:tabs>
          <w:tab w:val="num" w:pos="1440"/>
        </w:tabs>
        <w:ind w:left="1440" w:hanging="360"/>
      </w:pPr>
    </w:lvl>
    <w:lvl w:ilvl="2" w:tplc="0E2EA388" w:tentative="1">
      <w:start w:val="1"/>
      <w:numFmt w:val="decimal"/>
      <w:lvlText w:val="%3."/>
      <w:lvlJc w:val="left"/>
      <w:pPr>
        <w:tabs>
          <w:tab w:val="num" w:pos="2160"/>
        </w:tabs>
        <w:ind w:left="2160" w:hanging="360"/>
      </w:pPr>
    </w:lvl>
    <w:lvl w:ilvl="3" w:tplc="17E86AA0" w:tentative="1">
      <w:start w:val="1"/>
      <w:numFmt w:val="decimal"/>
      <w:lvlText w:val="%4."/>
      <w:lvlJc w:val="left"/>
      <w:pPr>
        <w:tabs>
          <w:tab w:val="num" w:pos="2880"/>
        </w:tabs>
        <w:ind w:left="2880" w:hanging="360"/>
      </w:pPr>
    </w:lvl>
    <w:lvl w:ilvl="4" w:tplc="B2689F0A" w:tentative="1">
      <w:start w:val="1"/>
      <w:numFmt w:val="decimal"/>
      <w:lvlText w:val="%5."/>
      <w:lvlJc w:val="left"/>
      <w:pPr>
        <w:tabs>
          <w:tab w:val="num" w:pos="3600"/>
        </w:tabs>
        <w:ind w:left="3600" w:hanging="360"/>
      </w:pPr>
    </w:lvl>
    <w:lvl w:ilvl="5" w:tplc="E1F4DFDE" w:tentative="1">
      <w:start w:val="1"/>
      <w:numFmt w:val="decimal"/>
      <w:lvlText w:val="%6."/>
      <w:lvlJc w:val="left"/>
      <w:pPr>
        <w:tabs>
          <w:tab w:val="num" w:pos="4320"/>
        </w:tabs>
        <w:ind w:left="4320" w:hanging="360"/>
      </w:pPr>
    </w:lvl>
    <w:lvl w:ilvl="6" w:tplc="DAE4D0EE" w:tentative="1">
      <w:start w:val="1"/>
      <w:numFmt w:val="decimal"/>
      <w:lvlText w:val="%7."/>
      <w:lvlJc w:val="left"/>
      <w:pPr>
        <w:tabs>
          <w:tab w:val="num" w:pos="5040"/>
        </w:tabs>
        <w:ind w:left="5040" w:hanging="360"/>
      </w:pPr>
    </w:lvl>
    <w:lvl w:ilvl="7" w:tplc="7BFEFD5C" w:tentative="1">
      <w:start w:val="1"/>
      <w:numFmt w:val="decimal"/>
      <w:lvlText w:val="%8."/>
      <w:lvlJc w:val="left"/>
      <w:pPr>
        <w:tabs>
          <w:tab w:val="num" w:pos="5760"/>
        </w:tabs>
        <w:ind w:left="5760" w:hanging="360"/>
      </w:pPr>
    </w:lvl>
    <w:lvl w:ilvl="8" w:tplc="A94C506C" w:tentative="1">
      <w:start w:val="1"/>
      <w:numFmt w:val="decimal"/>
      <w:lvlText w:val="%9."/>
      <w:lvlJc w:val="left"/>
      <w:pPr>
        <w:tabs>
          <w:tab w:val="num" w:pos="6480"/>
        </w:tabs>
        <w:ind w:left="6480" w:hanging="360"/>
      </w:pPr>
    </w:lvl>
  </w:abstractNum>
  <w:abstractNum w:abstractNumId="95">
    <w:nsid w:val="7CB162EB"/>
    <w:multiLevelType w:val="hybridMultilevel"/>
    <w:tmpl w:val="3BB29056"/>
    <w:lvl w:ilvl="0" w:tplc="39E29E02">
      <w:start w:val="1"/>
      <w:numFmt w:val="bullet"/>
      <w:lvlText w:val=""/>
      <w:lvlJc w:val="left"/>
      <w:pPr>
        <w:tabs>
          <w:tab w:val="num" w:pos="720"/>
        </w:tabs>
        <w:ind w:left="720" w:hanging="360"/>
      </w:pPr>
      <w:rPr>
        <w:rFonts w:ascii="Symbol" w:hAnsi="Symbol" w:hint="default"/>
        <w:sz w:val="20"/>
      </w:rPr>
    </w:lvl>
    <w:lvl w:ilvl="1" w:tplc="53061DFA" w:tentative="1">
      <w:start w:val="1"/>
      <w:numFmt w:val="bullet"/>
      <w:lvlText w:val="o"/>
      <w:lvlJc w:val="left"/>
      <w:pPr>
        <w:tabs>
          <w:tab w:val="num" w:pos="1440"/>
        </w:tabs>
        <w:ind w:left="1440" w:hanging="360"/>
      </w:pPr>
      <w:rPr>
        <w:rFonts w:ascii="Courier New" w:hAnsi="Courier New" w:hint="default"/>
        <w:sz w:val="20"/>
      </w:rPr>
    </w:lvl>
    <w:lvl w:ilvl="2" w:tplc="11469E08" w:tentative="1">
      <w:start w:val="1"/>
      <w:numFmt w:val="bullet"/>
      <w:lvlText w:val=""/>
      <w:lvlJc w:val="left"/>
      <w:pPr>
        <w:tabs>
          <w:tab w:val="num" w:pos="2160"/>
        </w:tabs>
        <w:ind w:left="2160" w:hanging="360"/>
      </w:pPr>
      <w:rPr>
        <w:rFonts w:ascii="Wingdings" w:hAnsi="Wingdings" w:hint="default"/>
        <w:sz w:val="20"/>
      </w:rPr>
    </w:lvl>
    <w:lvl w:ilvl="3" w:tplc="536E170A" w:tentative="1">
      <w:start w:val="1"/>
      <w:numFmt w:val="bullet"/>
      <w:lvlText w:val=""/>
      <w:lvlJc w:val="left"/>
      <w:pPr>
        <w:tabs>
          <w:tab w:val="num" w:pos="2880"/>
        </w:tabs>
        <w:ind w:left="2880" w:hanging="360"/>
      </w:pPr>
      <w:rPr>
        <w:rFonts w:ascii="Wingdings" w:hAnsi="Wingdings" w:hint="default"/>
        <w:sz w:val="20"/>
      </w:rPr>
    </w:lvl>
    <w:lvl w:ilvl="4" w:tplc="9240F362" w:tentative="1">
      <w:start w:val="1"/>
      <w:numFmt w:val="bullet"/>
      <w:lvlText w:val=""/>
      <w:lvlJc w:val="left"/>
      <w:pPr>
        <w:tabs>
          <w:tab w:val="num" w:pos="3600"/>
        </w:tabs>
        <w:ind w:left="3600" w:hanging="360"/>
      </w:pPr>
      <w:rPr>
        <w:rFonts w:ascii="Wingdings" w:hAnsi="Wingdings" w:hint="default"/>
        <w:sz w:val="20"/>
      </w:rPr>
    </w:lvl>
    <w:lvl w:ilvl="5" w:tplc="DE6A0D12" w:tentative="1">
      <w:start w:val="1"/>
      <w:numFmt w:val="bullet"/>
      <w:lvlText w:val=""/>
      <w:lvlJc w:val="left"/>
      <w:pPr>
        <w:tabs>
          <w:tab w:val="num" w:pos="4320"/>
        </w:tabs>
        <w:ind w:left="4320" w:hanging="360"/>
      </w:pPr>
      <w:rPr>
        <w:rFonts w:ascii="Wingdings" w:hAnsi="Wingdings" w:hint="default"/>
        <w:sz w:val="20"/>
      </w:rPr>
    </w:lvl>
    <w:lvl w:ilvl="6" w:tplc="497A227C" w:tentative="1">
      <w:start w:val="1"/>
      <w:numFmt w:val="bullet"/>
      <w:lvlText w:val=""/>
      <w:lvlJc w:val="left"/>
      <w:pPr>
        <w:tabs>
          <w:tab w:val="num" w:pos="5040"/>
        </w:tabs>
        <w:ind w:left="5040" w:hanging="360"/>
      </w:pPr>
      <w:rPr>
        <w:rFonts w:ascii="Wingdings" w:hAnsi="Wingdings" w:hint="default"/>
        <w:sz w:val="20"/>
      </w:rPr>
    </w:lvl>
    <w:lvl w:ilvl="7" w:tplc="F97023C8" w:tentative="1">
      <w:start w:val="1"/>
      <w:numFmt w:val="bullet"/>
      <w:lvlText w:val=""/>
      <w:lvlJc w:val="left"/>
      <w:pPr>
        <w:tabs>
          <w:tab w:val="num" w:pos="5760"/>
        </w:tabs>
        <w:ind w:left="5760" w:hanging="360"/>
      </w:pPr>
      <w:rPr>
        <w:rFonts w:ascii="Wingdings" w:hAnsi="Wingdings" w:hint="default"/>
        <w:sz w:val="20"/>
      </w:rPr>
    </w:lvl>
    <w:lvl w:ilvl="8" w:tplc="88000B1C" w:tentative="1">
      <w:start w:val="1"/>
      <w:numFmt w:val="bullet"/>
      <w:lvlText w:val=""/>
      <w:lvlJc w:val="left"/>
      <w:pPr>
        <w:tabs>
          <w:tab w:val="num" w:pos="6480"/>
        </w:tabs>
        <w:ind w:left="6480" w:hanging="360"/>
      </w:pPr>
      <w:rPr>
        <w:rFonts w:ascii="Wingdings" w:hAnsi="Wingdings" w:hint="default"/>
        <w:sz w:val="20"/>
      </w:rPr>
    </w:lvl>
  </w:abstractNum>
  <w:abstractNum w:abstractNumId="96">
    <w:nsid w:val="7CC55B3B"/>
    <w:multiLevelType w:val="hybridMultilevel"/>
    <w:tmpl w:val="5BE27E26"/>
    <w:lvl w:ilvl="0" w:tplc="0572FBB6">
      <w:start w:val="1"/>
      <w:numFmt w:val="decimal"/>
      <w:lvlText w:val="%1."/>
      <w:lvlJc w:val="left"/>
      <w:pPr>
        <w:tabs>
          <w:tab w:val="num" w:pos="720"/>
        </w:tabs>
        <w:ind w:left="720" w:hanging="360"/>
      </w:pPr>
    </w:lvl>
    <w:lvl w:ilvl="1" w:tplc="6B1427B4" w:tentative="1">
      <w:start w:val="1"/>
      <w:numFmt w:val="decimal"/>
      <w:lvlText w:val="%2."/>
      <w:lvlJc w:val="left"/>
      <w:pPr>
        <w:tabs>
          <w:tab w:val="num" w:pos="1440"/>
        </w:tabs>
        <w:ind w:left="1440" w:hanging="360"/>
      </w:pPr>
    </w:lvl>
    <w:lvl w:ilvl="2" w:tplc="825069DC" w:tentative="1">
      <w:start w:val="1"/>
      <w:numFmt w:val="decimal"/>
      <w:lvlText w:val="%3."/>
      <w:lvlJc w:val="left"/>
      <w:pPr>
        <w:tabs>
          <w:tab w:val="num" w:pos="2160"/>
        </w:tabs>
        <w:ind w:left="2160" w:hanging="360"/>
      </w:pPr>
    </w:lvl>
    <w:lvl w:ilvl="3" w:tplc="4B04AEEE" w:tentative="1">
      <w:start w:val="1"/>
      <w:numFmt w:val="decimal"/>
      <w:lvlText w:val="%4."/>
      <w:lvlJc w:val="left"/>
      <w:pPr>
        <w:tabs>
          <w:tab w:val="num" w:pos="2880"/>
        </w:tabs>
        <w:ind w:left="2880" w:hanging="360"/>
      </w:pPr>
    </w:lvl>
    <w:lvl w:ilvl="4" w:tplc="C98E3ED4" w:tentative="1">
      <w:start w:val="1"/>
      <w:numFmt w:val="decimal"/>
      <w:lvlText w:val="%5."/>
      <w:lvlJc w:val="left"/>
      <w:pPr>
        <w:tabs>
          <w:tab w:val="num" w:pos="3600"/>
        </w:tabs>
        <w:ind w:left="3600" w:hanging="360"/>
      </w:pPr>
    </w:lvl>
    <w:lvl w:ilvl="5" w:tplc="09DAF0A2" w:tentative="1">
      <w:start w:val="1"/>
      <w:numFmt w:val="decimal"/>
      <w:lvlText w:val="%6."/>
      <w:lvlJc w:val="left"/>
      <w:pPr>
        <w:tabs>
          <w:tab w:val="num" w:pos="4320"/>
        </w:tabs>
        <w:ind w:left="4320" w:hanging="360"/>
      </w:pPr>
    </w:lvl>
    <w:lvl w:ilvl="6" w:tplc="A2245D38" w:tentative="1">
      <w:start w:val="1"/>
      <w:numFmt w:val="decimal"/>
      <w:lvlText w:val="%7."/>
      <w:lvlJc w:val="left"/>
      <w:pPr>
        <w:tabs>
          <w:tab w:val="num" w:pos="5040"/>
        </w:tabs>
        <w:ind w:left="5040" w:hanging="360"/>
      </w:pPr>
    </w:lvl>
    <w:lvl w:ilvl="7" w:tplc="406AD1A4" w:tentative="1">
      <w:start w:val="1"/>
      <w:numFmt w:val="decimal"/>
      <w:lvlText w:val="%8."/>
      <w:lvlJc w:val="left"/>
      <w:pPr>
        <w:tabs>
          <w:tab w:val="num" w:pos="5760"/>
        </w:tabs>
        <w:ind w:left="5760" w:hanging="360"/>
      </w:pPr>
    </w:lvl>
    <w:lvl w:ilvl="8" w:tplc="52869A92" w:tentative="1">
      <w:start w:val="1"/>
      <w:numFmt w:val="decimal"/>
      <w:lvlText w:val="%9."/>
      <w:lvlJc w:val="left"/>
      <w:pPr>
        <w:tabs>
          <w:tab w:val="num" w:pos="6480"/>
        </w:tabs>
        <w:ind w:left="6480" w:hanging="360"/>
      </w:pPr>
    </w:lvl>
  </w:abstractNum>
  <w:abstractNum w:abstractNumId="97">
    <w:nsid w:val="7D806FCE"/>
    <w:multiLevelType w:val="hybridMultilevel"/>
    <w:tmpl w:val="0748C9F0"/>
    <w:lvl w:ilvl="0" w:tplc="97BA9FBC">
      <w:start w:val="1"/>
      <w:numFmt w:val="bullet"/>
      <w:lvlText w:val=""/>
      <w:lvlJc w:val="left"/>
      <w:pPr>
        <w:tabs>
          <w:tab w:val="num" w:pos="720"/>
        </w:tabs>
        <w:ind w:left="720" w:hanging="360"/>
      </w:pPr>
      <w:rPr>
        <w:rFonts w:ascii="Wingdings" w:hAnsi="Wingdings" w:hint="default"/>
        <w:sz w:val="20"/>
      </w:rPr>
    </w:lvl>
    <w:lvl w:ilvl="1" w:tplc="D3244C8A" w:tentative="1">
      <w:start w:val="1"/>
      <w:numFmt w:val="bullet"/>
      <w:lvlText w:val=""/>
      <w:lvlJc w:val="left"/>
      <w:pPr>
        <w:tabs>
          <w:tab w:val="num" w:pos="1440"/>
        </w:tabs>
        <w:ind w:left="1440" w:hanging="360"/>
      </w:pPr>
      <w:rPr>
        <w:rFonts w:ascii="Wingdings" w:hAnsi="Wingdings" w:hint="default"/>
        <w:sz w:val="20"/>
      </w:rPr>
    </w:lvl>
    <w:lvl w:ilvl="2" w:tplc="B8CE99EE" w:tentative="1">
      <w:start w:val="1"/>
      <w:numFmt w:val="bullet"/>
      <w:lvlText w:val=""/>
      <w:lvlJc w:val="left"/>
      <w:pPr>
        <w:tabs>
          <w:tab w:val="num" w:pos="2160"/>
        </w:tabs>
        <w:ind w:left="2160" w:hanging="360"/>
      </w:pPr>
      <w:rPr>
        <w:rFonts w:ascii="Wingdings" w:hAnsi="Wingdings" w:hint="default"/>
        <w:sz w:val="20"/>
      </w:rPr>
    </w:lvl>
    <w:lvl w:ilvl="3" w:tplc="41D02DD2" w:tentative="1">
      <w:start w:val="1"/>
      <w:numFmt w:val="bullet"/>
      <w:lvlText w:val=""/>
      <w:lvlJc w:val="left"/>
      <w:pPr>
        <w:tabs>
          <w:tab w:val="num" w:pos="2880"/>
        </w:tabs>
        <w:ind w:left="2880" w:hanging="360"/>
      </w:pPr>
      <w:rPr>
        <w:rFonts w:ascii="Wingdings" w:hAnsi="Wingdings" w:hint="default"/>
        <w:sz w:val="20"/>
      </w:rPr>
    </w:lvl>
    <w:lvl w:ilvl="4" w:tplc="09703AB2" w:tentative="1">
      <w:start w:val="1"/>
      <w:numFmt w:val="bullet"/>
      <w:lvlText w:val=""/>
      <w:lvlJc w:val="left"/>
      <w:pPr>
        <w:tabs>
          <w:tab w:val="num" w:pos="3600"/>
        </w:tabs>
        <w:ind w:left="3600" w:hanging="360"/>
      </w:pPr>
      <w:rPr>
        <w:rFonts w:ascii="Wingdings" w:hAnsi="Wingdings" w:hint="default"/>
        <w:sz w:val="20"/>
      </w:rPr>
    </w:lvl>
    <w:lvl w:ilvl="5" w:tplc="960E5508" w:tentative="1">
      <w:start w:val="1"/>
      <w:numFmt w:val="bullet"/>
      <w:lvlText w:val=""/>
      <w:lvlJc w:val="left"/>
      <w:pPr>
        <w:tabs>
          <w:tab w:val="num" w:pos="4320"/>
        </w:tabs>
        <w:ind w:left="4320" w:hanging="360"/>
      </w:pPr>
      <w:rPr>
        <w:rFonts w:ascii="Wingdings" w:hAnsi="Wingdings" w:hint="default"/>
        <w:sz w:val="20"/>
      </w:rPr>
    </w:lvl>
    <w:lvl w:ilvl="6" w:tplc="1B421A52" w:tentative="1">
      <w:start w:val="1"/>
      <w:numFmt w:val="bullet"/>
      <w:lvlText w:val=""/>
      <w:lvlJc w:val="left"/>
      <w:pPr>
        <w:tabs>
          <w:tab w:val="num" w:pos="5040"/>
        </w:tabs>
        <w:ind w:left="5040" w:hanging="360"/>
      </w:pPr>
      <w:rPr>
        <w:rFonts w:ascii="Wingdings" w:hAnsi="Wingdings" w:hint="default"/>
        <w:sz w:val="20"/>
      </w:rPr>
    </w:lvl>
    <w:lvl w:ilvl="7" w:tplc="59363A0C" w:tentative="1">
      <w:start w:val="1"/>
      <w:numFmt w:val="bullet"/>
      <w:lvlText w:val=""/>
      <w:lvlJc w:val="left"/>
      <w:pPr>
        <w:tabs>
          <w:tab w:val="num" w:pos="5760"/>
        </w:tabs>
        <w:ind w:left="5760" w:hanging="360"/>
      </w:pPr>
      <w:rPr>
        <w:rFonts w:ascii="Wingdings" w:hAnsi="Wingdings" w:hint="default"/>
        <w:sz w:val="20"/>
      </w:rPr>
    </w:lvl>
    <w:lvl w:ilvl="8" w:tplc="DF4CDA64" w:tentative="1">
      <w:start w:val="1"/>
      <w:numFmt w:val="bullet"/>
      <w:lvlText w:val=""/>
      <w:lvlJc w:val="left"/>
      <w:pPr>
        <w:tabs>
          <w:tab w:val="num" w:pos="6480"/>
        </w:tabs>
        <w:ind w:left="6480" w:hanging="360"/>
      </w:pPr>
      <w:rPr>
        <w:rFonts w:ascii="Wingdings" w:hAnsi="Wingdings" w:hint="default"/>
        <w:sz w:val="20"/>
      </w:rPr>
    </w:lvl>
  </w:abstractNum>
  <w:num w:numId="1">
    <w:abstractNumId w:val="94"/>
  </w:num>
  <w:num w:numId="2">
    <w:abstractNumId w:val="17"/>
  </w:num>
  <w:num w:numId="3">
    <w:abstractNumId w:val="95"/>
  </w:num>
  <w:num w:numId="4">
    <w:abstractNumId w:val="80"/>
  </w:num>
  <w:num w:numId="5">
    <w:abstractNumId w:val="42"/>
  </w:num>
  <w:num w:numId="6">
    <w:abstractNumId w:val="91"/>
  </w:num>
  <w:num w:numId="7">
    <w:abstractNumId w:val="76"/>
  </w:num>
  <w:num w:numId="8">
    <w:abstractNumId w:val="97"/>
  </w:num>
  <w:num w:numId="9">
    <w:abstractNumId w:val="90"/>
  </w:num>
  <w:num w:numId="10">
    <w:abstractNumId w:val="68"/>
  </w:num>
  <w:num w:numId="11">
    <w:abstractNumId w:val="34"/>
  </w:num>
  <w:num w:numId="12">
    <w:abstractNumId w:val="21"/>
  </w:num>
  <w:num w:numId="13">
    <w:abstractNumId w:val="83"/>
  </w:num>
  <w:num w:numId="14">
    <w:abstractNumId w:val="0"/>
  </w:num>
  <w:num w:numId="15">
    <w:abstractNumId w:val="7"/>
  </w:num>
  <w:num w:numId="16">
    <w:abstractNumId w:val="33"/>
  </w:num>
  <w:num w:numId="17">
    <w:abstractNumId w:val="56"/>
  </w:num>
  <w:num w:numId="18">
    <w:abstractNumId w:val="79"/>
  </w:num>
  <w:num w:numId="19">
    <w:abstractNumId w:val="29"/>
  </w:num>
  <w:num w:numId="20">
    <w:abstractNumId w:val="16"/>
  </w:num>
  <w:num w:numId="21">
    <w:abstractNumId w:val="9"/>
  </w:num>
  <w:num w:numId="22">
    <w:abstractNumId w:val="87"/>
  </w:num>
  <w:num w:numId="23">
    <w:abstractNumId w:val="75"/>
  </w:num>
  <w:num w:numId="24">
    <w:abstractNumId w:val="10"/>
  </w:num>
  <w:num w:numId="25">
    <w:abstractNumId w:val="46"/>
  </w:num>
  <w:num w:numId="26">
    <w:abstractNumId w:val="64"/>
  </w:num>
  <w:num w:numId="27">
    <w:abstractNumId w:val="1"/>
  </w:num>
  <w:num w:numId="28">
    <w:abstractNumId w:val="67"/>
  </w:num>
  <w:num w:numId="29">
    <w:abstractNumId w:val="82"/>
  </w:num>
  <w:num w:numId="30">
    <w:abstractNumId w:val="73"/>
  </w:num>
  <w:num w:numId="31">
    <w:abstractNumId w:val="31"/>
  </w:num>
  <w:num w:numId="32">
    <w:abstractNumId w:val="72"/>
  </w:num>
  <w:num w:numId="33">
    <w:abstractNumId w:val="25"/>
  </w:num>
  <w:num w:numId="34">
    <w:abstractNumId w:val="49"/>
  </w:num>
  <w:num w:numId="35">
    <w:abstractNumId w:val="85"/>
  </w:num>
  <w:num w:numId="36">
    <w:abstractNumId w:val="58"/>
  </w:num>
  <w:num w:numId="37">
    <w:abstractNumId w:val="47"/>
  </w:num>
  <w:num w:numId="38">
    <w:abstractNumId w:val="23"/>
  </w:num>
  <w:num w:numId="39">
    <w:abstractNumId w:val="5"/>
  </w:num>
  <w:num w:numId="40">
    <w:abstractNumId w:val="84"/>
  </w:num>
  <w:num w:numId="41">
    <w:abstractNumId w:val="28"/>
  </w:num>
  <w:num w:numId="42">
    <w:abstractNumId w:val="93"/>
  </w:num>
  <w:num w:numId="43">
    <w:abstractNumId w:val="55"/>
  </w:num>
  <w:num w:numId="44">
    <w:abstractNumId w:val="13"/>
  </w:num>
  <w:num w:numId="45">
    <w:abstractNumId w:val="51"/>
  </w:num>
  <w:num w:numId="46">
    <w:abstractNumId w:val="6"/>
  </w:num>
  <w:num w:numId="47">
    <w:abstractNumId w:val="89"/>
  </w:num>
  <w:num w:numId="48">
    <w:abstractNumId w:val="36"/>
  </w:num>
  <w:num w:numId="49">
    <w:abstractNumId w:val="38"/>
  </w:num>
  <w:num w:numId="50">
    <w:abstractNumId w:val="86"/>
  </w:num>
  <w:num w:numId="51">
    <w:abstractNumId w:val="24"/>
  </w:num>
  <w:num w:numId="52">
    <w:abstractNumId w:val="12"/>
  </w:num>
  <w:num w:numId="53">
    <w:abstractNumId w:val="77"/>
  </w:num>
  <w:num w:numId="54">
    <w:abstractNumId w:val="94"/>
  </w:num>
  <w:num w:numId="55">
    <w:abstractNumId w:val="37"/>
  </w:num>
  <w:num w:numId="56">
    <w:abstractNumId w:val="60"/>
  </w:num>
  <w:num w:numId="57">
    <w:abstractNumId w:val="19"/>
  </w:num>
  <w:num w:numId="58">
    <w:abstractNumId w:val="22"/>
  </w:num>
  <w:num w:numId="59">
    <w:abstractNumId w:val="11"/>
  </w:num>
  <w:num w:numId="60">
    <w:abstractNumId w:val="8"/>
  </w:num>
  <w:num w:numId="61">
    <w:abstractNumId w:val="18"/>
  </w:num>
  <w:num w:numId="62">
    <w:abstractNumId w:val="15"/>
  </w:num>
  <w:num w:numId="63">
    <w:abstractNumId w:val="88"/>
  </w:num>
  <w:num w:numId="64">
    <w:abstractNumId w:val="70"/>
  </w:num>
  <w:num w:numId="65">
    <w:abstractNumId w:val="14"/>
  </w:num>
  <w:num w:numId="66">
    <w:abstractNumId w:val="53"/>
  </w:num>
  <w:num w:numId="67">
    <w:abstractNumId w:val="2"/>
  </w:num>
  <w:num w:numId="68">
    <w:abstractNumId w:val="52"/>
  </w:num>
  <w:num w:numId="69">
    <w:abstractNumId w:val="30"/>
  </w:num>
  <w:num w:numId="70">
    <w:abstractNumId w:val="66"/>
  </w:num>
  <w:num w:numId="71">
    <w:abstractNumId w:val="26"/>
  </w:num>
  <w:num w:numId="72">
    <w:abstractNumId w:val="74"/>
  </w:num>
  <w:num w:numId="73">
    <w:abstractNumId w:val="81"/>
  </w:num>
  <w:num w:numId="74">
    <w:abstractNumId w:val="41"/>
  </w:num>
  <w:num w:numId="75">
    <w:abstractNumId w:val="71"/>
  </w:num>
  <w:num w:numId="76">
    <w:abstractNumId w:val="96"/>
  </w:num>
  <w:num w:numId="77">
    <w:abstractNumId w:val="32"/>
  </w:num>
  <w:num w:numId="78">
    <w:abstractNumId w:val="44"/>
  </w:num>
  <w:num w:numId="79">
    <w:abstractNumId w:val="50"/>
  </w:num>
  <w:num w:numId="80">
    <w:abstractNumId w:val="40"/>
  </w:num>
  <w:num w:numId="81">
    <w:abstractNumId w:val="92"/>
  </w:num>
  <w:num w:numId="82">
    <w:abstractNumId w:val="54"/>
  </w:num>
  <w:num w:numId="83">
    <w:abstractNumId w:val="63"/>
  </w:num>
  <w:num w:numId="84">
    <w:abstractNumId w:val="3"/>
  </w:num>
  <w:num w:numId="85">
    <w:abstractNumId w:val="20"/>
  </w:num>
  <w:num w:numId="86">
    <w:abstractNumId w:val="78"/>
  </w:num>
  <w:num w:numId="87">
    <w:abstractNumId w:val="61"/>
  </w:num>
  <w:num w:numId="88">
    <w:abstractNumId w:val="27"/>
  </w:num>
  <w:num w:numId="89">
    <w:abstractNumId w:val="34"/>
  </w:num>
  <w:num w:numId="90">
    <w:abstractNumId w:val="48"/>
  </w:num>
  <w:num w:numId="91">
    <w:abstractNumId w:val="45"/>
  </w:num>
  <w:num w:numId="92">
    <w:abstractNumId w:val="35"/>
  </w:num>
  <w:num w:numId="93">
    <w:abstractNumId w:val="59"/>
  </w:num>
  <w:num w:numId="94">
    <w:abstractNumId w:val="62"/>
  </w:num>
  <w:num w:numId="95">
    <w:abstractNumId w:val="62"/>
    <w:lvlOverride w:ilvl="1">
      <w:lvl w:ilvl="1" w:tplc="B4D89356">
        <w:numFmt w:val="bullet"/>
        <w:lvlText w:val="o"/>
        <w:lvlJc w:val="left"/>
        <w:pPr>
          <w:tabs>
            <w:tab w:val="num" w:pos="1440"/>
          </w:tabs>
          <w:ind w:left="1440" w:hanging="360"/>
        </w:pPr>
        <w:rPr>
          <w:rFonts w:ascii="Courier New" w:hAnsi="Courier New" w:hint="default"/>
          <w:sz w:val="20"/>
        </w:rPr>
      </w:lvl>
    </w:lvlOverride>
  </w:num>
  <w:num w:numId="96">
    <w:abstractNumId w:val="69"/>
  </w:num>
  <w:num w:numId="97">
    <w:abstractNumId w:val="57"/>
  </w:num>
  <w:num w:numId="98">
    <w:abstractNumId w:val="4"/>
  </w:num>
  <w:num w:numId="99">
    <w:abstractNumId w:val="65"/>
  </w:num>
  <w:num w:numId="100">
    <w:abstractNumId w:val="39"/>
  </w:num>
  <w:num w:numId="101">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92"/>
    <w:rsid w:val="004F5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E"/>
    <w:pPr>
      <w:widowControl w:val="0"/>
      <w:autoSpaceDE w:val="0"/>
      <w:autoSpaceDN w:val="0"/>
      <w:adjustRightInd w:val="0"/>
      <w:ind w:firstLine="288"/>
    </w:pPr>
    <w:rPr>
      <w:sz w:val="22"/>
      <w:lang w:bidi="en-US"/>
    </w:rPr>
  </w:style>
  <w:style w:type="paragraph" w:styleId="Heading1">
    <w:name w:val="heading 1"/>
    <w:basedOn w:val="Normal"/>
    <w:next w:val="Normal"/>
    <w:qFormat/>
    <w:rsid w:val="000B0B74"/>
    <w:pPr>
      <w:keepNext/>
      <w:spacing w:before="240" w:after="60"/>
      <w:outlineLvl w:val="0"/>
    </w:pPr>
    <w:rPr>
      <w:rFonts w:ascii="Arial" w:hAnsi="Arial"/>
      <w:b/>
      <w:kern w:val="32"/>
      <w:sz w:val="32"/>
      <w:szCs w:val="32"/>
    </w:rPr>
  </w:style>
  <w:style w:type="paragraph" w:styleId="Heading2">
    <w:name w:val="heading 2"/>
    <w:basedOn w:val="Normal"/>
    <w:next w:val="Normal"/>
    <w:autoRedefine/>
    <w:qFormat/>
    <w:rsid w:val="0005094B"/>
    <w:pPr>
      <w:keepNext/>
      <w:numPr>
        <w:ilvl w:val="1"/>
        <w:numId w:val="1"/>
      </w:numPr>
      <w:spacing w:before="240" w:after="60"/>
      <w:outlineLvl w:val="1"/>
    </w:pPr>
    <w:rPr>
      <w:b/>
      <w:i/>
      <w:szCs w:val="28"/>
    </w:rPr>
  </w:style>
  <w:style w:type="paragraph" w:styleId="Heading3">
    <w:name w:val="heading 3"/>
    <w:basedOn w:val="Normal"/>
    <w:qFormat/>
    <w:rsid w:val="00877016"/>
    <w:pPr>
      <w:widowControl/>
      <w:autoSpaceDE/>
      <w:autoSpaceDN/>
      <w:adjustRightInd/>
      <w:spacing w:before="100" w:beforeAutospacing="1" w:after="100" w:afterAutospacing="1"/>
      <w:ind w:firstLine="0"/>
      <w:outlineLvl w:val="2"/>
    </w:pPr>
    <w:rPr>
      <w:rFonts w:ascii="Times" w:hAnsi="Times"/>
      <w:b/>
      <w:sz w:val="27"/>
      <w:lang w:eastAsia="en-US" w:bidi="ar-SA"/>
    </w:rPr>
  </w:style>
  <w:style w:type="paragraph" w:styleId="Heading4">
    <w:name w:val="heading 4"/>
    <w:basedOn w:val="Normal"/>
    <w:next w:val="Normal"/>
    <w:autoRedefine/>
    <w:qFormat/>
    <w:rsid w:val="00877016"/>
    <w:pPr>
      <w:keepNext/>
      <w:widowControl/>
      <w:numPr>
        <w:numId w:val="1"/>
      </w:numPr>
      <w:tabs>
        <w:tab w:val="clear" w:pos="360"/>
      </w:tabs>
      <w:autoSpaceDE/>
      <w:autoSpaceDN/>
      <w:adjustRightInd/>
      <w:spacing w:beforeAutospacing="1" w:after="100" w:afterAutospacing="1"/>
      <w:ind w:firstLine="0"/>
      <w:outlineLvl w:val="3"/>
    </w:pPr>
    <w:rPr>
      <w:i/>
      <w:szCs w:val="28"/>
    </w:rPr>
  </w:style>
  <w:style w:type="paragraph" w:styleId="Heading5">
    <w:name w:val="heading 5"/>
    <w:basedOn w:val="Normal"/>
    <w:qFormat/>
    <w:rsid w:val="00877016"/>
    <w:pPr>
      <w:widowControl/>
      <w:autoSpaceDE/>
      <w:autoSpaceDN/>
      <w:adjustRightInd/>
      <w:spacing w:before="100" w:beforeAutospacing="1" w:after="100" w:afterAutospacing="1"/>
      <w:ind w:firstLine="0"/>
      <w:outlineLvl w:val="4"/>
    </w:pPr>
    <w:rPr>
      <w:rFonts w:ascii="Times" w:hAnsi="Times"/>
      <w:b/>
      <w:sz w:val="20"/>
      <w:lang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emBlockquote">
    <w:name w:val="_Jem Blockquote"/>
    <w:basedOn w:val="Normal"/>
    <w:autoRedefine/>
    <w:rsid w:val="00DA2DEC"/>
    <w:pPr>
      <w:spacing w:before="180" w:after="180"/>
      <w:ind w:left="720"/>
    </w:pPr>
  </w:style>
  <w:style w:type="paragraph" w:customStyle="1" w:styleId="Document">
    <w:name w:val="_Document"/>
    <w:basedOn w:val="Normal"/>
    <w:autoRedefine/>
    <w:rsid w:val="0005094B"/>
    <w:pPr>
      <w:suppressLineNumbers/>
      <w:tabs>
        <w:tab w:val="left" w:pos="0"/>
        <w:tab w:val="left" w:pos="460"/>
        <w:tab w:val="left" w:pos="620"/>
      </w:tabs>
      <w:ind w:firstLine="720"/>
    </w:pPr>
    <w:rPr>
      <w:color w:val="008000"/>
      <w:lang w:bidi="ar-SA"/>
    </w:rPr>
  </w:style>
  <w:style w:type="paragraph" w:customStyle="1" w:styleId="ActTitle">
    <w:name w:val="Act Title"/>
    <w:basedOn w:val="Normal"/>
    <w:autoRedefine/>
    <w:rsid w:val="004A007B"/>
    <w:pPr>
      <w:pBdr>
        <w:top w:val="single" w:sz="12" w:space="1" w:color="auto"/>
        <w:bottom w:val="single" w:sz="12" w:space="1" w:color="auto"/>
      </w:pBdr>
    </w:pPr>
    <w:rPr>
      <w:smallCaps/>
      <w:sz w:val="32"/>
    </w:rPr>
  </w:style>
  <w:style w:type="paragraph" w:customStyle="1" w:styleId="StatuteText">
    <w:name w:val="Statute Text"/>
    <w:basedOn w:val="Normal"/>
    <w:rsid w:val="004A007B"/>
    <w:rPr>
      <w:b/>
    </w:rPr>
  </w:style>
  <w:style w:type="paragraph" w:customStyle="1" w:styleId="StauteText">
    <w:name w:val="Staute Text"/>
    <w:basedOn w:val="Normal"/>
    <w:rsid w:val="004A007B"/>
  </w:style>
  <w:style w:type="paragraph" w:customStyle="1" w:styleId="StatuteSectionHeader">
    <w:name w:val="Statute Section Header"/>
    <w:basedOn w:val="StauteText"/>
    <w:rsid w:val="004A007B"/>
    <w:rPr>
      <w:b/>
    </w:rPr>
  </w:style>
  <w:style w:type="paragraph" w:customStyle="1" w:styleId="StatuteNotations">
    <w:name w:val="Statute Notations"/>
    <w:basedOn w:val="StauteText"/>
    <w:autoRedefine/>
    <w:rsid w:val="004A007B"/>
    <w:rPr>
      <w:sz w:val="16"/>
    </w:rPr>
  </w:style>
  <w:style w:type="paragraph" w:customStyle="1" w:styleId="CaseText">
    <w:name w:val="CaseText"/>
    <w:basedOn w:val="Normal"/>
    <w:autoRedefine/>
    <w:rsid w:val="0028744D"/>
    <w:pPr>
      <w:ind w:firstLine="308"/>
    </w:pPr>
    <w:rPr>
      <w:rFonts w:ascii="Book Antiqua" w:hAnsi="Book Antiqua"/>
      <w:color w:val="000000"/>
    </w:rPr>
  </w:style>
  <w:style w:type="paragraph" w:customStyle="1" w:styleId="CaseDivider">
    <w:name w:val="CaseDivider"/>
    <w:basedOn w:val="CaseText"/>
    <w:autoRedefine/>
    <w:rsid w:val="0028744D"/>
    <w:pPr>
      <w:jc w:val="center"/>
    </w:pPr>
  </w:style>
  <w:style w:type="paragraph" w:customStyle="1" w:styleId="Subsectionheaders">
    <w:name w:val="Subsection headers"/>
    <w:basedOn w:val="Normal"/>
    <w:autoRedefine/>
    <w:rsid w:val="00F03216"/>
    <w:pPr>
      <w:spacing w:before="120"/>
      <w:ind w:firstLine="540"/>
    </w:pPr>
    <w:rPr>
      <w:b/>
      <w:i/>
    </w:rPr>
  </w:style>
  <w:style w:type="paragraph" w:customStyle="1" w:styleId="JemBody">
    <w:name w:val="_Jem Body"/>
    <w:basedOn w:val="Normal"/>
    <w:rsid w:val="004028EF"/>
    <w:pPr>
      <w:spacing w:after="60"/>
      <w:ind w:firstLine="720"/>
    </w:pPr>
  </w:style>
  <w:style w:type="paragraph" w:customStyle="1" w:styleId="JemHeading1">
    <w:name w:val="_Jem Heading 1"/>
    <w:basedOn w:val="Heading1"/>
    <w:autoRedefine/>
    <w:rsid w:val="000B0B74"/>
    <w:pPr>
      <w:tabs>
        <w:tab w:val="left" w:pos="720"/>
      </w:tabs>
      <w:ind w:firstLine="0"/>
    </w:pPr>
    <w:rPr>
      <w:rFonts w:ascii="Times New Roman" w:hAnsi="Times New Roman"/>
      <w:sz w:val="22"/>
    </w:rPr>
  </w:style>
  <w:style w:type="paragraph" w:customStyle="1" w:styleId="Blockquote-Journal">
    <w:name w:val="Blockquote - Journal"/>
    <w:basedOn w:val="Normal"/>
    <w:rsid w:val="000666F2"/>
    <w:pPr>
      <w:spacing w:before="240" w:after="240"/>
      <w:ind w:left="720" w:firstLine="0"/>
    </w:pPr>
    <w:rPr>
      <w:sz w:val="24"/>
      <w:lang w:eastAsia="en-US"/>
    </w:rPr>
  </w:style>
  <w:style w:type="paragraph" w:customStyle="1" w:styleId="BodyText-Journal">
    <w:name w:val="Body Text - Journal"/>
    <w:basedOn w:val="Normal"/>
    <w:rsid w:val="000666F2"/>
    <w:pPr>
      <w:ind w:firstLine="720"/>
    </w:pPr>
    <w:rPr>
      <w:sz w:val="24"/>
      <w:lang w:eastAsia="en-US"/>
    </w:rPr>
  </w:style>
  <w:style w:type="paragraph" w:styleId="NormalWeb">
    <w:name w:val="Normal (Web)"/>
    <w:basedOn w:val="Normal"/>
    <w:rsid w:val="00877016"/>
    <w:pPr>
      <w:widowControl/>
      <w:autoSpaceDE/>
      <w:autoSpaceDN/>
      <w:adjustRightInd/>
      <w:spacing w:before="100" w:beforeAutospacing="1" w:after="100" w:afterAutospacing="1"/>
      <w:ind w:firstLine="0"/>
    </w:pPr>
    <w:rPr>
      <w:rFonts w:ascii="Times" w:eastAsia="Times" w:hAnsi="Times"/>
      <w:sz w:val="20"/>
      <w:lang w:eastAsia="en-US" w:bidi="ar-SA"/>
    </w:rPr>
  </w:style>
  <w:style w:type="character" w:styleId="Hyperlink">
    <w:name w:val="Hyperlink"/>
    <w:basedOn w:val="DefaultParagraphFont"/>
    <w:rsid w:val="00877016"/>
    <w:rPr>
      <w:color w:val="0000FF"/>
      <w:u w:val="single"/>
    </w:rPr>
  </w:style>
  <w:style w:type="character" w:styleId="FollowedHyperlink">
    <w:name w:val="FollowedHyperlink"/>
    <w:basedOn w:val="DefaultParagraphFont"/>
    <w:rsid w:val="00877016"/>
    <w:rPr>
      <w:color w:val="0000FF"/>
      <w:u w:val="single"/>
    </w:rPr>
  </w:style>
  <w:style w:type="character" w:customStyle="1" w:styleId="apple-tab-span">
    <w:name w:val="apple-tab-span"/>
    <w:basedOn w:val="DefaultParagraphFont"/>
    <w:rsid w:val="00877016"/>
  </w:style>
  <w:style w:type="paragraph" w:customStyle="1" w:styleId="msonormalcxspfirst">
    <w:name w:val="msonormalcxspfirst"/>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normalcxspmiddle">
    <w:name w:val="msonormalcxspmiddle"/>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character" w:customStyle="1" w:styleId="apple-style-span">
    <w:name w:val="apple-style-span"/>
    <w:basedOn w:val="DefaultParagraphFont"/>
    <w:rsid w:val="00877016"/>
  </w:style>
  <w:style w:type="paragraph" w:customStyle="1" w:styleId="msonormalcxsplast">
    <w:name w:val="msonormalcxsplast"/>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listparagraphcxspfirst">
    <w:name w:val="msolistparagraphcxspfirst"/>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listparagraphcxspmiddle">
    <w:name w:val="msolistparagraphcxspmiddle"/>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listparagraphcxsplast">
    <w:name w:val="msolistparagraphcxsplast"/>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listparagraph0">
    <w:name w:val="msolistparagraph"/>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character" w:styleId="Emphasis">
    <w:name w:val="Emphasis"/>
    <w:basedOn w:val="DefaultParagraphFont"/>
    <w:qFormat/>
    <w:rsid w:val="00877016"/>
    <w:rPr>
      <w:i/>
    </w:rPr>
  </w:style>
  <w:style w:type="character" w:styleId="Strong">
    <w:name w:val="Strong"/>
    <w:basedOn w:val="DefaultParagraphFont"/>
    <w:qFormat/>
    <w:rsid w:val="00877016"/>
    <w:rPr>
      <w:b/>
    </w:rPr>
  </w:style>
  <w:style w:type="character" w:customStyle="1" w:styleId="apple-converted-space">
    <w:name w:val="apple-converted-space"/>
    <w:basedOn w:val="DefaultParagraphFont"/>
    <w:rsid w:val="00877016"/>
  </w:style>
  <w:style w:type="paragraph" w:styleId="Header">
    <w:name w:val="header"/>
    <w:basedOn w:val="Normal"/>
    <w:rsid w:val="00877016"/>
    <w:pPr>
      <w:tabs>
        <w:tab w:val="center" w:pos="4320"/>
        <w:tab w:val="right" w:pos="8640"/>
      </w:tabs>
    </w:pPr>
  </w:style>
  <w:style w:type="paragraph" w:styleId="Footer">
    <w:name w:val="footer"/>
    <w:basedOn w:val="Normal"/>
    <w:semiHidden/>
    <w:rsid w:val="00877016"/>
    <w:pPr>
      <w:tabs>
        <w:tab w:val="center" w:pos="4320"/>
        <w:tab w:val="right" w:pos="8640"/>
      </w:tabs>
    </w:pPr>
  </w:style>
  <w:style w:type="character" w:styleId="PageNumber">
    <w:name w:val="page number"/>
    <w:basedOn w:val="DefaultParagraphFont"/>
    <w:rsid w:val="00877016"/>
  </w:style>
  <w:style w:type="character" w:customStyle="1" w:styleId="mw-headline">
    <w:name w:val="mw-headline"/>
    <w:basedOn w:val="DefaultParagraphFont"/>
    <w:rsid w:val="00877016"/>
  </w:style>
  <w:style w:type="character" w:customStyle="1" w:styleId="font-symbol">
    <w:name w:val="font-symbol"/>
    <w:basedOn w:val="DefaultParagraphFont"/>
    <w:rsid w:val="00877016"/>
  </w:style>
  <w:style w:type="paragraph" w:styleId="FootnoteText">
    <w:name w:val="footnote text"/>
    <w:basedOn w:val="Normal"/>
    <w:semiHidden/>
    <w:rsid w:val="00877016"/>
    <w:rPr>
      <w:sz w:val="24"/>
      <w:szCs w:val="24"/>
    </w:rPr>
  </w:style>
  <w:style w:type="character" w:styleId="FootnoteReference">
    <w:name w:val="footnote reference"/>
    <w:basedOn w:val="DefaultParagraphFont"/>
    <w:semiHidden/>
    <w:rsid w:val="0087701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E"/>
    <w:pPr>
      <w:widowControl w:val="0"/>
      <w:autoSpaceDE w:val="0"/>
      <w:autoSpaceDN w:val="0"/>
      <w:adjustRightInd w:val="0"/>
      <w:ind w:firstLine="288"/>
    </w:pPr>
    <w:rPr>
      <w:sz w:val="22"/>
      <w:lang w:bidi="en-US"/>
    </w:rPr>
  </w:style>
  <w:style w:type="paragraph" w:styleId="Heading1">
    <w:name w:val="heading 1"/>
    <w:basedOn w:val="Normal"/>
    <w:next w:val="Normal"/>
    <w:qFormat/>
    <w:rsid w:val="000B0B74"/>
    <w:pPr>
      <w:keepNext/>
      <w:spacing w:before="240" w:after="60"/>
      <w:outlineLvl w:val="0"/>
    </w:pPr>
    <w:rPr>
      <w:rFonts w:ascii="Arial" w:hAnsi="Arial"/>
      <w:b/>
      <w:kern w:val="32"/>
      <w:sz w:val="32"/>
      <w:szCs w:val="32"/>
    </w:rPr>
  </w:style>
  <w:style w:type="paragraph" w:styleId="Heading2">
    <w:name w:val="heading 2"/>
    <w:basedOn w:val="Normal"/>
    <w:next w:val="Normal"/>
    <w:autoRedefine/>
    <w:qFormat/>
    <w:rsid w:val="0005094B"/>
    <w:pPr>
      <w:keepNext/>
      <w:numPr>
        <w:ilvl w:val="1"/>
        <w:numId w:val="1"/>
      </w:numPr>
      <w:spacing w:before="240" w:after="60"/>
      <w:outlineLvl w:val="1"/>
    </w:pPr>
    <w:rPr>
      <w:b/>
      <w:i/>
      <w:szCs w:val="28"/>
    </w:rPr>
  </w:style>
  <w:style w:type="paragraph" w:styleId="Heading3">
    <w:name w:val="heading 3"/>
    <w:basedOn w:val="Normal"/>
    <w:qFormat/>
    <w:rsid w:val="00877016"/>
    <w:pPr>
      <w:widowControl/>
      <w:autoSpaceDE/>
      <w:autoSpaceDN/>
      <w:adjustRightInd/>
      <w:spacing w:before="100" w:beforeAutospacing="1" w:after="100" w:afterAutospacing="1"/>
      <w:ind w:firstLine="0"/>
      <w:outlineLvl w:val="2"/>
    </w:pPr>
    <w:rPr>
      <w:rFonts w:ascii="Times" w:hAnsi="Times"/>
      <w:b/>
      <w:sz w:val="27"/>
      <w:lang w:eastAsia="en-US" w:bidi="ar-SA"/>
    </w:rPr>
  </w:style>
  <w:style w:type="paragraph" w:styleId="Heading4">
    <w:name w:val="heading 4"/>
    <w:basedOn w:val="Normal"/>
    <w:next w:val="Normal"/>
    <w:autoRedefine/>
    <w:qFormat/>
    <w:rsid w:val="00877016"/>
    <w:pPr>
      <w:keepNext/>
      <w:widowControl/>
      <w:numPr>
        <w:numId w:val="1"/>
      </w:numPr>
      <w:tabs>
        <w:tab w:val="clear" w:pos="360"/>
      </w:tabs>
      <w:autoSpaceDE/>
      <w:autoSpaceDN/>
      <w:adjustRightInd/>
      <w:spacing w:beforeAutospacing="1" w:after="100" w:afterAutospacing="1"/>
      <w:ind w:firstLine="0"/>
      <w:outlineLvl w:val="3"/>
    </w:pPr>
    <w:rPr>
      <w:i/>
      <w:szCs w:val="28"/>
    </w:rPr>
  </w:style>
  <w:style w:type="paragraph" w:styleId="Heading5">
    <w:name w:val="heading 5"/>
    <w:basedOn w:val="Normal"/>
    <w:qFormat/>
    <w:rsid w:val="00877016"/>
    <w:pPr>
      <w:widowControl/>
      <w:autoSpaceDE/>
      <w:autoSpaceDN/>
      <w:adjustRightInd/>
      <w:spacing w:before="100" w:beforeAutospacing="1" w:after="100" w:afterAutospacing="1"/>
      <w:ind w:firstLine="0"/>
      <w:outlineLvl w:val="4"/>
    </w:pPr>
    <w:rPr>
      <w:rFonts w:ascii="Times" w:hAnsi="Times"/>
      <w:b/>
      <w:sz w:val="20"/>
      <w:lang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emBlockquote">
    <w:name w:val="_Jem Blockquote"/>
    <w:basedOn w:val="Normal"/>
    <w:autoRedefine/>
    <w:rsid w:val="00DA2DEC"/>
    <w:pPr>
      <w:spacing w:before="180" w:after="180"/>
      <w:ind w:left="720"/>
    </w:pPr>
  </w:style>
  <w:style w:type="paragraph" w:customStyle="1" w:styleId="Document">
    <w:name w:val="_Document"/>
    <w:basedOn w:val="Normal"/>
    <w:autoRedefine/>
    <w:rsid w:val="0005094B"/>
    <w:pPr>
      <w:suppressLineNumbers/>
      <w:tabs>
        <w:tab w:val="left" w:pos="0"/>
        <w:tab w:val="left" w:pos="460"/>
        <w:tab w:val="left" w:pos="620"/>
      </w:tabs>
      <w:ind w:firstLine="720"/>
    </w:pPr>
    <w:rPr>
      <w:color w:val="008000"/>
      <w:lang w:bidi="ar-SA"/>
    </w:rPr>
  </w:style>
  <w:style w:type="paragraph" w:customStyle="1" w:styleId="ActTitle">
    <w:name w:val="Act Title"/>
    <w:basedOn w:val="Normal"/>
    <w:autoRedefine/>
    <w:rsid w:val="004A007B"/>
    <w:pPr>
      <w:pBdr>
        <w:top w:val="single" w:sz="12" w:space="1" w:color="auto"/>
        <w:bottom w:val="single" w:sz="12" w:space="1" w:color="auto"/>
      </w:pBdr>
    </w:pPr>
    <w:rPr>
      <w:smallCaps/>
      <w:sz w:val="32"/>
    </w:rPr>
  </w:style>
  <w:style w:type="paragraph" w:customStyle="1" w:styleId="StatuteText">
    <w:name w:val="Statute Text"/>
    <w:basedOn w:val="Normal"/>
    <w:rsid w:val="004A007B"/>
    <w:rPr>
      <w:b/>
    </w:rPr>
  </w:style>
  <w:style w:type="paragraph" w:customStyle="1" w:styleId="StauteText">
    <w:name w:val="Staute Text"/>
    <w:basedOn w:val="Normal"/>
    <w:rsid w:val="004A007B"/>
  </w:style>
  <w:style w:type="paragraph" w:customStyle="1" w:styleId="StatuteSectionHeader">
    <w:name w:val="Statute Section Header"/>
    <w:basedOn w:val="StauteText"/>
    <w:rsid w:val="004A007B"/>
    <w:rPr>
      <w:b/>
    </w:rPr>
  </w:style>
  <w:style w:type="paragraph" w:customStyle="1" w:styleId="StatuteNotations">
    <w:name w:val="Statute Notations"/>
    <w:basedOn w:val="StauteText"/>
    <w:autoRedefine/>
    <w:rsid w:val="004A007B"/>
    <w:rPr>
      <w:sz w:val="16"/>
    </w:rPr>
  </w:style>
  <w:style w:type="paragraph" w:customStyle="1" w:styleId="CaseText">
    <w:name w:val="CaseText"/>
    <w:basedOn w:val="Normal"/>
    <w:autoRedefine/>
    <w:rsid w:val="0028744D"/>
    <w:pPr>
      <w:ind w:firstLine="308"/>
    </w:pPr>
    <w:rPr>
      <w:rFonts w:ascii="Book Antiqua" w:hAnsi="Book Antiqua"/>
      <w:color w:val="000000"/>
    </w:rPr>
  </w:style>
  <w:style w:type="paragraph" w:customStyle="1" w:styleId="CaseDivider">
    <w:name w:val="CaseDivider"/>
    <w:basedOn w:val="CaseText"/>
    <w:autoRedefine/>
    <w:rsid w:val="0028744D"/>
    <w:pPr>
      <w:jc w:val="center"/>
    </w:pPr>
  </w:style>
  <w:style w:type="paragraph" w:customStyle="1" w:styleId="Subsectionheaders">
    <w:name w:val="Subsection headers"/>
    <w:basedOn w:val="Normal"/>
    <w:autoRedefine/>
    <w:rsid w:val="00F03216"/>
    <w:pPr>
      <w:spacing w:before="120"/>
      <w:ind w:firstLine="540"/>
    </w:pPr>
    <w:rPr>
      <w:b/>
      <w:i/>
    </w:rPr>
  </w:style>
  <w:style w:type="paragraph" w:customStyle="1" w:styleId="JemBody">
    <w:name w:val="_Jem Body"/>
    <w:basedOn w:val="Normal"/>
    <w:rsid w:val="004028EF"/>
    <w:pPr>
      <w:spacing w:after="60"/>
      <w:ind w:firstLine="720"/>
    </w:pPr>
  </w:style>
  <w:style w:type="paragraph" w:customStyle="1" w:styleId="JemHeading1">
    <w:name w:val="_Jem Heading 1"/>
    <w:basedOn w:val="Heading1"/>
    <w:autoRedefine/>
    <w:rsid w:val="000B0B74"/>
    <w:pPr>
      <w:tabs>
        <w:tab w:val="left" w:pos="720"/>
      </w:tabs>
      <w:ind w:firstLine="0"/>
    </w:pPr>
    <w:rPr>
      <w:rFonts w:ascii="Times New Roman" w:hAnsi="Times New Roman"/>
      <w:sz w:val="22"/>
    </w:rPr>
  </w:style>
  <w:style w:type="paragraph" w:customStyle="1" w:styleId="Blockquote-Journal">
    <w:name w:val="Blockquote - Journal"/>
    <w:basedOn w:val="Normal"/>
    <w:rsid w:val="000666F2"/>
    <w:pPr>
      <w:spacing w:before="240" w:after="240"/>
      <w:ind w:left="720" w:firstLine="0"/>
    </w:pPr>
    <w:rPr>
      <w:sz w:val="24"/>
      <w:lang w:eastAsia="en-US"/>
    </w:rPr>
  </w:style>
  <w:style w:type="paragraph" w:customStyle="1" w:styleId="BodyText-Journal">
    <w:name w:val="Body Text - Journal"/>
    <w:basedOn w:val="Normal"/>
    <w:rsid w:val="000666F2"/>
    <w:pPr>
      <w:ind w:firstLine="720"/>
    </w:pPr>
    <w:rPr>
      <w:sz w:val="24"/>
      <w:lang w:eastAsia="en-US"/>
    </w:rPr>
  </w:style>
  <w:style w:type="paragraph" w:styleId="NormalWeb">
    <w:name w:val="Normal (Web)"/>
    <w:basedOn w:val="Normal"/>
    <w:rsid w:val="00877016"/>
    <w:pPr>
      <w:widowControl/>
      <w:autoSpaceDE/>
      <w:autoSpaceDN/>
      <w:adjustRightInd/>
      <w:spacing w:before="100" w:beforeAutospacing="1" w:after="100" w:afterAutospacing="1"/>
      <w:ind w:firstLine="0"/>
    </w:pPr>
    <w:rPr>
      <w:rFonts w:ascii="Times" w:eastAsia="Times" w:hAnsi="Times"/>
      <w:sz w:val="20"/>
      <w:lang w:eastAsia="en-US" w:bidi="ar-SA"/>
    </w:rPr>
  </w:style>
  <w:style w:type="character" w:styleId="Hyperlink">
    <w:name w:val="Hyperlink"/>
    <w:basedOn w:val="DefaultParagraphFont"/>
    <w:rsid w:val="00877016"/>
    <w:rPr>
      <w:color w:val="0000FF"/>
      <w:u w:val="single"/>
    </w:rPr>
  </w:style>
  <w:style w:type="character" w:styleId="FollowedHyperlink">
    <w:name w:val="FollowedHyperlink"/>
    <w:basedOn w:val="DefaultParagraphFont"/>
    <w:rsid w:val="00877016"/>
    <w:rPr>
      <w:color w:val="0000FF"/>
      <w:u w:val="single"/>
    </w:rPr>
  </w:style>
  <w:style w:type="character" w:customStyle="1" w:styleId="apple-tab-span">
    <w:name w:val="apple-tab-span"/>
    <w:basedOn w:val="DefaultParagraphFont"/>
    <w:rsid w:val="00877016"/>
  </w:style>
  <w:style w:type="paragraph" w:customStyle="1" w:styleId="msonormalcxspfirst">
    <w:name w:val="msonormalcxspfirst"/>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normalcxspmiddle">
    <w:name w:val="msonormalcxspmiddle"/>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character" w:customStyle="1" w:styleId="apple-style-span">
    <w:name w:val="apple-style-span"/>
    <w:basedOn w:val="DefaultParagraphFont"/>
    <w:rsid w:val="00877016"/>
  </w:style>
  <w:style w:type="paragraph" w:customStyle="1" w:styleId="msonormalcxsplast">
    <w:name w:val="msonormalcxsplast"/>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listparagraphcxspfirst">
    <w:name w:val="msolistparagraphcxspfirst"/>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listparagraphcxspmiddle">
    <w:name w:val="msolistparagraphcxspmiddle"/>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listparagraphcxsplast">
    <w:name w:val="msolistparagraphcxsplast"/>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paragraph" w:customStyle="1" w:styleId="msolistparagraph0">
    <w:name w:val="msolistparagraph"/>
    <w:basedOn w:val="Normal"/>
    <w:rsid w:val="00877016"/>
    <w:pPr>
      <w:widowControl/>
      <w:autoSpaceDE/>
      <w:autoSpaceDN/>
      <w:adjustRightInd/>
      <w:spacing w:before="100" w:beforeAutospacing="1" w:after="100" w:afterAutospacing="1"/>
      <w:ind w:firstLine="0"/>
    </w:pPr>
    <w:rPr>
      <w:rFonts w:ascii="Times" w:hAnsi="Times"/>
      <w:sz w:val="20"/>
      <w:lang w:eastAsia="en-US" w:bidi="ar-SA"/>
    </w:rPr>
  </w:style>
  <w:style w:type="character" w:styleId="Emphasis">
    <w:name w:val="Emphasis"/>
    <w:basedOn w:val="DefaultParagraphFont"/>
    <w:qFormat/>
    <w:rsid w:val="00877016"/>
    <w:rPr>
      <w:i/>
    </w:rPr>
  </w:style>
  <w:style w:type="character" w:styleId="Strong">
    <w:name w:val="Strong"/>
    <w:basedOn w:val="DefaultParagraphFont"/>
    <w:qFormat/>
    <w:rsid w:val="00877016"/>
    <w:rPr>
      <w:b/>
    </w:rPr>
  </w:style>
  <w:style w:type="character" w:customStyle="1" w:styleId="apple-converted-space">
    <w:name w:val="apple-converted-space"/>
    <w:basedOn w:val="DefaultParagraphFont"/>
    <w:rsid w:val="00877016"/>
  </w:style>
  <w:style w:type="paragraph" w:styleId="Header">
    <w:name w:val="header"/>
    <w:basedOn w:val="Normal"/>
    <w:rsid w:val="00877016"/>
    <w:pPr>
      <w:tabs>
        <w:tab w:val="center" w:pos="4320"/>
        <w:tab w:val="right" w:pos="8640"/>
      </w:tabs>
    </w:pPr>
  </w:style>
  <w:style w:type="paragraph" w:styleId="Footer">
    <w:name w:val="footer"/>
    <w:basedOn w:val="Normal"/>
    <w:semiHidden/>
    <w:rsid w:val="00877016"/>
    <w:pPr>
      <w:tabs>
        <w:tab w:val="center" w:pos="4320"/>
        <w:tab w:val="right" w:pos="8640"/>
      </w:tabs>
    </w:pPr>
  </w:style>
  <w:style w:type="character" w:styleId="PageNumber">
    <w:name w:val="page number"/>
    <w:basedOn w:val="DefaultParagraphFont"/>
    <w:rsid w:val="00877016"/>
  </w:style>
  <w:style w:type="character" w:customStyle="1" w:styleId="mw-headline">
    <w:name w:val="mw-headline"/>
    <w:basedOn w:val="DefaultParagraphFont"/>
    <w:rsid w:val="00877016"/>
  </w:style>
  <w:style w:type="character" w:customStyle="1" w:styleId="font-symbol">
    <w:name w:val="font-symbol"/>
    <w:basedOn w:val="DefaultParagraphFont"/>
    <w:rsid w:val="00877016"/>
  </w:style>
  <w:style w:type="paragraph" w:styleId="FootnoteText">
    <w:name w:val="footnote text"/>
    <w:basedOn w:val="Normal"/>
    <w:semiHidden/>
    <w:rsid w:val="00877016"/>
    <w:rPr>
      <w:sz w:val="24"/>
      <w:szCs w:val="24"/>
    </w:rPr>
  </w:style>
  <w:style w:type="character" w:styleId="FootnoteReference">
    <w:name w:val="footnote reference"/>
    <w:basedOn w:val="DefaultParagraphFont"/>
    <w:semiHidden/>
    <w:rsid w:val="00877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14151</Words>
  <Characters>80664</Characters>
  <Application>Microsoft Macintosh Word</Application>
  <DocSecurity>0</DocSecurity>
  <Lines>672</Lines>
  <Paragraphs>189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1. Patentable Subject Matter</vt:lpstr>
      <vt:lpstr>        3. Novelty</vt:lpstr>
      <vt:lpstr>        4. "Useful": the requirement of utility</vt:lpstr>
      <vt:lpstr>        5. Nonobviousness</vt:lpstr>
      <vt:lpstr>        6. The Patent Application and Examination</vt:lpstr>
      <vt:lpstr>        Infringement</vt:lpstr>
      <vt:lpstr>        Defenses</vt:lpstr>
      <vt:lpstr>        Remedies</vt:lpstr>
    </vt:vector>
  </TitlesOfParts>
  <Company/>
  <LinksUpToDate>false</LinksUpToDate>
  <CharactersWithSpaces>94626</CharactersWithSpaces>
  <SharedDoc>false</SharedDoc>
  <HLinks>
    <vt:vector size="6" baseType="variant">
      <vt:variant>
        <vt:i4>6029424</vt:i4>
      </vt:variant>
      <vt:variant>
        <vt:i4>-1</vt:i4>
      </vt:variant>
      <vt:variant>
        <vt:i4>1028</vt:i4>
      </vt:variant>
      <vt:variant>
        <vt:i4>1</vt:i4>
      </vt:variant>
      <vt:variant>
        <vt:lpwstr>intellectual_property_wypadki_cube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E Johnson</dc:creator>
  <cp:keywords/>
  <cp:lastModifiedBy>Eric E Johnson</cp:lastModifiedBy>
  <cp:revision>2</cp:revision>
  <cp:lastPrinted>2011-05-02T17:59:00Z</cp:lastPrinted>
  <dcterms:created xsi:type="dcterms:W3CDTF">2015-04-03T16:57:00Z</dcterms:created>
  <dcterms:modified xsi:type="dcterms:W3CDTF">2015-04-03T16:57:00Z</dcterms:modified>
</cp:coreProperties>
</file>